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69C2" w:rsidRPr="00B628BC">
      <w:pPr>
        <w:pStyle w:val="Footer"/>
        <w:tabs>
          <w:tab w:val="clear" w:pos="4536"/>
          <w:tab w:val="clear" w:pos="9072"/>
        </w:tabs>
        <w:rPr>
          <w:i w:val="0"/>
          <w:sz w:val="16"/>
          <w:szCs w:val="16"/>
        </w:rPr>
      </w:pPr>
    </w:p>
    <w:tbl>
      <w:tblPr>
        <w:tblStyle w:val="TableNormal"/>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637"/>
        <w:gridCol w:w="4820"/>
        <w:gridCol w:w="709"/>
        <w:gridCol w:w="1134"/>
        <w:gridCol w:w="708"/>
        <w:gridCol w:w="5103"/>
        <w:gridCol w:w="709"/>
        <w:gridCol w:w="992"/>
      </w:tblGrid>
      <w:tr w:rsidTr="00D94BBB">
        <w:tblPrEx>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Ex>
        <w:trPr>
          <w:cantSplit/>
        </w:trPr>
        <w:tc>
          <w:tcPr>
            <w:tcW w:w="14812" w:type="dxa"/>
            <w:gridSpan w:val="8"/>
            <w:tcBorders>
              <w:top w:val="nil"/>
              <w:left w:val="nil"/>
              <w:right w:val="nil"/>
            </w:tcBorders>
          </w:tcPr>
          <w:p w:rsidR="00477B7F" w:rsidRPr="00044773" w:rsidP="00477B7F">
            <w:pPr>
              <w:pStyle w:val="BodyText"/>
              <w:jc w:val="center"/>
              <w:rPr>
                <w:b/>
                <w:bCs/>
                <w:sz w:val="20"/>
                <w:szCs w:val="20"/>
              </w:rPr>
            </w:pPr>
            <w:r w:rsidRPr="00044773" w:rsidR="00FB3DD8">
              <w:rPr>
                <w:b/>
                <w:bCs/>
                <w:sz w:val="20"/>
                <w:szCs w:val="20"/>
              </w:rPr>
              <w:t>TABUĽKA ZHODY</w:t>
            </w:r>
          </w:p>
          <w:p w:rsidR="00477B7F" w:rsidRPr="00044773" w:rsidP="00477B7F">
            <w:pPr>
              <w:pStyle w:val="BodyText"/>
              <w:jc w:val="center"/>
              <w:rPr>
                <w:b/>
                <w:bCs/>
                <w:sz w:val="20"/>
                <w:szCs w:val="20"/>
              </w:rPr>
            </w:pPr>
            <w:r w:rsidRPr="00044773" w:rsidR="00FB3DD8">
              <w:rPr>
                <w:b/>
                <w:bCs/>
                <w:sz w:val="20"/>
                <w:szCs w:val="20"/>
              </w:rPr>
              <w:t>návrhu právneho predpisu s právom Európskej únie</w:t>
            </w:r>
          </w:p>
          <w:p w:rsidR="003369C2" w:rsidRPr="00044773">
            <w:pPr>
              <w:rPr>
                <w:i w:val="0"/>
                <w:sz w:val="16"/>
                <w:szCs w:val="16"/>
              </w:rPr>
            </w:pPr>
          </w:p>
        </w:tc>
      </w:tr>
      <w:tr w:rsidTr="00D94BBB">
        <w:tblPrEx>
          <w:tblW w:w="14812" w:type="dxa"/>
          <w:tblLayout w:type="fixed"/>
          <w:tblCellMar>
            <w:left w:w="70" w:type="dxa"/>
            <w:right w:w="70" w:type="dxa"/>
          </w:tblCellMar>
          <w:tblLook w:val="0020"/>
        </w:tblPrEx>
        <w:trPr>
          <w:cantSplit/>
        </w:trPr>
        <w:tc>
          <w:tcPr>
            <w:tcW w:w="6166" w:type="dxa"/>
            <w:gridSpan w:val="3"/>
          </w:tcPr>
          <w:p w:rsidR="00477B7F" w:rsidRPr="00044773" w:rsidP="00477B7F">
            <w:pPr>
              <w:pStyle w:val="BodyText"/>
              <w:rPr>
                <w:b/>
                <w:bCs/>
              </w:rPr>
            </w:pPr>
            <w:r w:rsidRPr="00044773">
              <w:rPr>
                <w:b/>
                <w:bCs/>
              </w:rPr>
              <w:t>SMERNICA EURÓPSKEHO PARLAMENTU A RADY (EÚ) 2018/957 z 28. júna 2018,</w:t>
            </w:r>
          </w:p>
          <w:p w:rsidR="003369C2" w:rsidRPr="00044773" w:rsidP="00477B7F">
            <w:pPr>
              <w:pStyle w:val="BodyText"/>
              <w:rPr>
                <w:bCs/>
              </w:rPr>
            </w:pPr>
            <w:r w:rsidRPr="00044773" w:rsidR="00477B7F">
              <w:rPr>
                <w:bCs/>
              </w:rPr>
              <w:t>ktorou sa mení smernica 96/71/ES o vysielaní pracovníkov v rámci poskytovania služieb</w:t>
            </w:r>
          </w:p>
          <w:p w:rsidR="003369C2" w:rsidRPr="00044773">
            <w:pPr>
              <w:pStyle w:val="BodyText"/>
              <w:rPr>
                <w:b/>
                <w:bCs/>
              </w:rPr>
            </w:pPr>
          </w:p>
        </w:tc>
        <w:tc>
          <w:tcPr>
            <w:tcW w:w="8646" w:type="dxa"/>
            <w:gridSpan w:val="5"/>
          </w:tcPr>
          <w:p w:rsidR="003369C2" w:rsidRPr="00044773" w:rsidP="003369C2">
            <w:pPr>
              <w:numPr>
                <w:ilvl w:val="0"/>
                <w:numId w:val="1"/>
              </w:numPr>
              <w:tabs>
                <w:tab w:val="left" w:pos="360"/>
              </w:tabs>
              <w:jc w:val="both"/>
              <w:rPr>
                <w:i w:val="0"/>
                <w:iCs w:val="0"/>
                <w:sz w:val="16"/>
                <w:szCs w:val="16"/>
              </w:rPr>
            </w:pPr>
            <w:r w:rsidRPr="00044773">
              <w:rPr>
                <w:b/>
                <w:bCs/>
                <w:i w:val="0"/>
                <w:iCs w:val="0"/>
                <w:sz w:val="16"/>
                <w:szCs w:val="16"/>
              </w:rPr>
              <w:t>zákon č. 311/2001 Z. z. Zákonník p</w:t>
            </w:r>
            <w:r w:rsidRPr="00044773">
              <w:rPr>
                <w:b/>
                <w:bCs/>
                <w:i w:val="0"/>
                <w:iCs w:val="0"/>
                <w:sz w:val="16"/>
                <w:szCs w:val="16"/>
              </w:rPr>
              <w:t xml:space="preserve">ráce v znení neskorších predpisov </w:t>
            </w:r>
          </w:p>
          <w:p w:rsidR="003369C2" w:rsidRPr="00044773">
            <w:pPr>
              <w:numPr>
                <w:ilvl w:val="0"/>
                <w:numId w:val="1"/>
              </w:numPr>
              <w:jc w:val="both"/>
              <w:rPr>
                <w:b/>
                <w:bCs/>
                <w:i w:val="0"/>
                <w:iCs w:val="0"/>
                <w:sz w:val="16"/>
                <w:szCs w:val="16"/>
              </w:rPr>
            </w:pPr>
            <w:r w:rsidRPr="00044773">
              <w:rPr>
                <w:b/>
                <w:bCs/>
                <w:i w:val="0"/>
                <w:iCs w:val="0"/>
                <w:sz w:val="16"/>
                <w:szCs w:val="16"/>
              </w:rPr>
              <w:t xml:space="preserve">zákon č. 2/1991 Zb. o kolektívnom vyjednávaní v znení neskorších predpisov </w:t>
            </w:r>
          </w:p>
          <w:p w:rsidR="003369C2" w:rsidRPr="00044773" w:rsidP="003369C2">
            <w:pPr>
              <w:numPr>
                <w:ilvl w:val="0"/>
                <w:numId w:val="1"/>
              </w:numPr>
              <w:tabs>
                <w:tab w:val="left" w:pos="360"/>
              </w:tabs>
              <w:jc w:val="both"/>
              <w:rPr>
                <w:i w:val="0"/>
                <w:iCs w:val="0"/>
                <w:sz w:val="16"/>
                <w:szCs w:val="16"/>
              </w:rPr>
            </w:pPr>
            <w:r w:rsidRPr="00044773">
              <w:rPr>
                <w:b/>
                <w:bCs/>
                <w:i w:val="0"/>
                <w:iCs w:val="0"/>
                <w:sz w:val="16"/>
                <w:szCs w:val="16"/>
              </w:rPr>
              <w:t>zákon č. 125/2006 Z. z. o inšpekcii práce a o zmene a doplnení zákona č. 82/2005 Z. z. o nelegálnej práci a nelegálnom zamestnávaní v znení nesko</w:t>
            </w:r>
            <w:r w:rsidRPr="00044773">
              <w:rPr>
                <w:b/>
                <w:bCs/>
                <w:i w:val="0"/>
                <w:iCs w:val="0"/>
                <w:sz w:val="16"/>
                <w:szCs w:val="16"/>
              </w:rPr>
              <w:t>rších predpisov</w:t>
            </w:r>
          </w:p>
          <w:p w:rsidR="003369C2" w:rsidRPr="00044773" w:rsidP="003369C2">
            <w:pPr>
              <w:numPr>
                <w:ilvl w:val="0"/>
                <w:numId w:val="1"/>
              </w:numPr>
              <w:tabs>
                <w:tab w:val="left" w:pos="360"/>
              </w:tabs>
              <w:jc w:val="both"/>
              <w:rPr>
                <w:i w:val="0"/>
                <w:iCs w:val="0"/>
                <w:sz w:val="16"/>
                <w:szCs w:val="16"/>
              </w:rPr>
            </w:pPr>
            <w:r w:rsidRPr="00044773">
              <w:rPr>
                <w:b/>
                <w:i w:val="0"/>
                <w:sz w:val="16"/>
              </w:rPr>
              <w:t>zákon č. 575/2001 Z. z. o organizácii činnosti vlády a organizácii ústrednej štátnej správy  v znení neskorších predpisov</w:t>
            </w:r>
          </w:p>
          <w:p w:rsidR="00477B7F" w:rsidRPr="00044773" w:rsidP="003369C2">
            <w:pPr>
              <w:numPr>
                <w:ilvl w:val="0"/>
                <w:numId w:val="1"/>
              </w:numPr>
              <w:tabs>
                <w:tab w:val="left" w:pos="360"/>
              </w:tabs>
              <w:jc w:val="both"/>
              <w:rPr>
                <w:i w:val="0"/>
                <w:iCs w:val="0"/>
                <w:sz w:val="16"/>
                <w:szCs w:val="16"/>
              </w:rPr>
            </w:pPr>
            <w:r w:rsidRPr="00044773">
              <w:rPr>
                <w:b/>
                <w:i w:val="0"/>
                <w:sz w:val="16"/>
              </w:rPr>
              <w:t xml:space="preserve">zákon č. </w:t>
            </w:r>
            <w:r w:rsidRPr="00044773" w:rsidR="00FB3DD8">
              <w:rPr>
                <w:b/>
                <w:i w:val="0"/>
                <w:sz w:val="16"/>
              </w:rPr>
              <w:t>351/2015 Z. z.</w:t>
            </w:r>
            <w:r w:rsidRPr="00044773">
              <w:rPr>
                <w:b/>
                <w:i w:val="0"/>
                <w:sz w:val="16"/>
              </w:rPr>
              <w:t xml:space="preserve"> </w:t>
            </w:r>
            <w:r w:rsidRPr="00044773" w:rsidR="00FB3DD8">
              <w:rPr>
                <w:b/>
                <w:i w:val="0"/>
                <w:sz w:val="16"/>
              </w:rPr>
              <w:t>o cezhraničnej spolupráci pri vysielaní zamestnancov na výkon prác pri poskytovaní služieb a o</w:t>
            </w:r>
            <w:r w:rsidRPr="00044773" w:rsidR="00FB3DD8">
              <w:rPr>
                <w:b/>
                <w:i w:val="0"/>
                <w:sz w:val="16"/>
              </w:rPr>
              <w:t xml:space="preserve"> zmene a doplnení niektorých zákonov</w:t>
            </w:r>
          </w:p>
          <w:p w:rsidR="00FB3DD8" w:rsidRPr="00D94BBB" w:rsidP="003369C2">
            <w:pPr>
              <w:numPr>
                <w:ilvl w:val="0"/>
                <w:numId w:val="1"/>
              </w:numPr>
              <w:tabs>
                <w:tab w:val="left" w:pos="360"/>
              </w:tabs>
              <w:jc w:val="both"/>
              <w:rPr>
                <w:i w:val="0"/>
                <w:iCs w:val="0"/>
                <w:sz w:val="16"/>
                <w:szCs w:val="16"/>
              </w:rPr>
            </w:pPr>
            <w:r w:rsidRPr="00044773">
              <w:rPr>
                <w:b/>
                <w:i w:val="0"/>
                <w:sz w:val="16"/>
              </w:rPr>
              <w:t>zákon č. 283/2002 Z. z. o cestovných náhradách v znení neskorších predpisov</w:t>
            </w:r>
          </w:p>
          <w:p w:rsidR="00D94BBB" w:rsidRPr="00044773" w:rsidP="003369C2">
            <w:pPr>
              <w:numPr>
                <w:ilvl w:val="0"/>
                <w:numId w:val="1"/>
              </w:numPr>
              <w:tabs>
                <w:tab w:val="left" w:pos="360"/>
              </w:tabs>
              <w:jc w:val="both"/>
              <w:rPr>
                <w:i w:val="0"/>
                <w:iCs w:val="0"/>
                <w:sz w:val="16"/>
                <w:szCs w:val="16"/>
              </w:rPr>
            </w:pPr>
            <w:r>
              <w:rPr>
                <w:b/>
                <w:i w:val="0"/>
                <w:sz w:val="16"/>
              </w:rPr>
              <w:t>návrh zákona, ktorým sa mení a dopĺňa zákon č. 311/2001 z. z. Zákonník práce v znení neskorších predpisov a ktorým sa menia a dopĺňajú niektoré zákony (ďalej len „návrh zákona“)</w:t>
            </w:r>
          </w:p>
          <w:p w:rsidR="003369C2" w:rsidRPr="00044773">
            <w:pPr>
              <w:tabs>
                <w:tab w:val="left" w:pos="360"/>
              </w:tabs>
              <w:jc w:val="both"/>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C03F43" w:rsidRPr="00044773">
            <w:pPr>
              <w:jc w:val="center"/>
              <w:rPr>
                <w:sz w:val="16"/>
                <w:szCs w:val="16"/>
              </w:rPr>
            </w:pPr>
            <w:r w:rsidRPr="00044773">
              <w:rPr>
                <w:sz w:val="16"/>
                <w:szCs w:val="16"/>
              </w:rPr>
              <w:t>1</w:t>
            </w:r>
          </w:p>
        </w:tc>
        <w:tc>
          <w:tcPr>
            <w:tcW w:w="4820" w:type="dxa"/>
          </w:tcPr>
          <w:p w:rsidR="00C03F43" w:rsidRPr="00044773">
            <w:pPr>
              <w:jc w:val="center"/>
              <w:rPr>
                <w:sz w:val="16"/>
                <w:szCs w:val="16"/>
              </w:rPr>
            </w:pPr>
            <w:r w:rsidRPr="00044773">
              <w:rPr>
                <w:sz w:val="16"/>
                <w:szCs w:val="16"/>
              </w:rPr>
              <w:t>2</w:t>
            </w:r>
          </w:p>
        </w:tc>
        <w:tc>
          <w:tcPr>
            <w:tcW w:w="709" w:type="dxa"/>
          </w:tcPr>
          <w:p w:rsidR="00C03F43" w:rsidRPr="00044773">
            <w:pPr>
              <w:jc w:val="center"/>
              <w:rPr>
                <w:sz w:val="16"/>
                <w:szCs w:val="16"/>
              </w:rPr>
            </w:pPr>
            <w:r w:rsidRPr="00044773">
              <w:rPr>
                <w:sz w:val="16"/>
                <w:szCs w:val="16"/>
              </w:rPr>
              <w:t>3</w:t>
            </w:r>
          </w:p>
        </w:tc>
        <w:tc>
          <w:tcPr>
            <w:tcW w:w="1134" w:type="dxa"/>
          </w:tcPr>
          <w:p w:rsidR="00C03F43" w:rsidRPr="00044773">
            <w:pPr>
              <w:jc w:val="center"/>
              <w:rPr>
                <w:sz w:val="16"/>
                <w:szCs w:val="16"/>
              </w:rPr>
            </w:pPr>
            <w:r w:rsidRPr="00044773">
              <w:rPr>
                <w:sz w:val="16"/>
                <w:szCs w:val="16"/>
              </w:rPr>
              <w:t>4</w:t>
            </w:r>
          </w:p>
        </w:tc>
        <w:tc>
          <w:tcPr>
            <w:tcW w:w="708" w:type="dxa"/>
          </w:tcPr>
          <w:p w:rsidR="00C03F43" w:rsidRPr="00044773">
            <w:pPr>
              <w:jc w:val="center"/>
              <w:rPr>
                <w:sz w:val="16"/>
                <w:szCs w:val="16"/>
              </w:rPr>
            </w:pPr>
            <w:r w:rsidRPr="00044773">
              <w:rPr>
                <w:sz w:val="16"/>
                <w:szCs w:val="16"/>
              </w:rPr>
              <w:t>5</w:t>
            </w:r>
          </w:p>
        </w:tc>
        <w:tc>
          <w:tcPr>
            <w:tcW w:w="5103" w:type="dxa"/>
          </w:tcPr>
          <w:p w:rsidR="00C03F43" w:rsidRPr="00044773">
            <w:pPr>
              <w:jc w:val="center"/>
              <w:rPr>
                <w:sz w:val="16"/>
                <w:szCs w:val="16"/>
              </w:rPr>
            </w:pPr>
            <w:r w:rsidRPr="00044773">
              <w:rPr>
                <w:sz w:val="16"/>
                <w:szCs w:val="16"/>
              </w:rPr>
              <w:t>6</w:t>
            </w:r>
          </w:p>
        </w:tc>
        <w:tc>
          <w:tcPr>
            <w:tcW w:w="709" w:type="dxa"/>
          </w:tcPr>
          <w:p w:rsidR="00C03F43" w:rsidRPr="00044773">
            <w:pPr>
              <w:jc w:val="center"/>
              <w:rPr>
                <w:sz w:val="16"/>
                <w:szCs w:val="16"/>
              </w:rPr>
            </w:pPr>
            <w:r w:rsidRPr="00044773">
              <w:rPr>
                <w:sz w:val="16"/>
                <w:szCs w:val="16"/>
              </w:rPr>
              <w:t>7</w:t>
            </w:r>
          </w:p>
        </w:tc>
        <w:tc>
          <w:tcPr>
            <w:tcW w:w="992" w:type="dxa"/>
          </w:tcPr>
          <w:p w:rsidR="00C03F43" w:rsidRPr="00044773" w:rsidP="00C03F43">
            <w:pPr>
              <w:ind w:right="419"/>
              <w:jc w:val="center"/>
              <w:rPr>
                <w:sz w:val="16"/>
                <w:szCs w:val="16"/>
              </w:rPr>
            </w:pPr>
            <w:r w:rsidRPr="00044773">
              <w:rPr>
                <w:sz w:val="16"/>
                <w:szCs w:val="16"/>
              </w:rPr>
              <w:t>8</w:t>
            </w:r>
          </w:p>
        </w:tc>
      </w:tr>
      <w:tr w:rsidTr="00D94BBB">
        <w:tblPrEx>
          <w:tblW w:w="14812" w:type="dxa"/>
          <w:tblLayout w:type="fixed"/>
          <w:tblCellMar>
            <w:left w:w="70" w:type="dxa"/>
            <w:right w:w="70" w:type="dxa"/>
          </w:tblCellMar>
          <w:tblLook w:val="0020"/>
        </w:tblPrEx>
        <w:trPr>
          <w:trHeight w:val="850"/>
        </w:trPr>
        <w:tc>
          <w:tcPr>
            <w:tcW w:w="637" w:type="dxa"/>
          </w:tcPr>
          <w:p w:rsidR="00C03F43" w:rsidRPr="00044773" w:rsidP="00C03F43">
            <w:pPr>
              <w:suppressAutoHyphens/>
              <w:autoSpaceDE w:val="0"/>
              <w:snapToGrid w:val="0"/>
              <w:jc w:val="center"/>
              <w:rPr>
                <w:i w:val="0"/>
                <w:iCs w:val="0"/>
                <w:sz w:val="16"/>
                <w:szCs w:val="16"/>
                <w:lang w:eastAsia="ar-SA"/>
              </w:rPr>
            </w:pPr>
            <w:r w:rsidRPr="00044773">
              <w:rPr>
                <w:i w:val="0"/>
                <w:iCs w:val="0"/>
                <w:sz w:val="16"/>
                <w:szCs w:val="16"/>
                <w:lang w:eastAsia="ar-SA"/>
              </w:rPr>
              <w:t>Článok</w:t>
            </w:r>
          </w:p>
          <w:p w:rsidR="00C03F43" w:rsidRPr="00044773" w:rsidP="00C03F43">
            <w:pPr>
              <w:suppressAutoHyphens/>
              <w:autoSpaceDE w:val="0"/>
              <w:jc w:val="center"/>
              <w:rPr>
                <w:i w:val="0"/>
                <w:iCs w:val="0"/>
                <w:sz w:val="16"/>
                <w:szCs w:val="16"/>
                <w:lang w:eastAsia="ar-SA"/>
              </w:rPr>
            </w:pPr>
            <w:r w:rsidRPr="00044773">
              <w:rPr>
                <w:i w:val="0"/>
                <w:iCs w:val="0"/>
                <w:sz w:val="16"/>
                <w:szCs w:val="16"/>
                <w:lang w:eastAsia="ar-SA"/>
              </w:rPr>
              <w:t>(Č, O,</w:t>
            </w:r>
          </w:p>
          <w:p w:rsidR="00C03F43" w:rsidRPr="00044773" w:rsidP="00C03F43">
            <w:pPr>
              <w:jc w:val="center"/>
              <w:rPr>
                <w:i w:val="0"/>
                <w:sz w:val="16"/>
                <w:szCs w:val="16"/>
              </w:rPr>
            </w:pPr>
            <w:r w:rsidRPr="00044773">
              <w:rPr>
                <w:i w:val="0"/>
                <w:iCs w:val="0"/>
                <w:sz w:val="16"/>
                <w:szCs w:val="16"/>
                <w:lang w:eastAsia="ar-SA"/>
              </w:rPr>
              <w:t>V, P)</w:t>
            </w:r>
          </w:p>
        </w:tc>
        <w:tc>
          <w:tcPr>
            <w:tcW w:w="4820" w:type="dxa"/>
          </w:tcPr>
          <w:p w:rsidR="00C03F43" w:rsidRPr="00044773">
            <w:pPr>
              <w:jc w:val="center"/>
              <w:rPr>
                <w:i w:val="0"/>
                <w:sz w:val="16"/>
                <w:szCs w:val="16"/>
              </w:rPr>
            </w:pPr>
            <w:r w:rsidRPr="00044773">
              <w:rPr>
                <w:i w:val="0"/>
                <w:sz w:val="16"/>
                <w:szCs w:val="16"/>
              </w:rPr>
              <w:t>Text smernice</w:t>
            </w:r>
          </w:p>
        </w:tc>
        <w:tc>
          <w:tcPr>
            <w:tcW w:w="709" w:type="dxa"/>
          </w:tcPr>
          <w:p w:rsidR="00C03F43" w:rsidRPr="00044773" w:rsidP="00C03F43">
            <w:pPr>
              <w:suppressAutoHyphens/>
              <w:autoSpaceDE w:val="0"/>
              <w:snapToGrid w:val="0"/>
              <w:jc w:val="center"/>
              <w:rPr>
                <w:i w:val="0"/>
                <w:iCs w:val="0"/>
                <w:sz w:val="16"/>
                <w:szCs w:val="16"/>
                <w:lang w:eastAsia="ar-SA"/>
              </w:rPr>
            </w:pPr>
            <w:r w:rsidRPr="00044773">
              <w:rPr>
                <w:i w:val="0"/>
                <w:iCs w:val="0"/>
                <w:sz w:val="16"/>
                <w:szCs w:val="16"/>
                <w:lang w:eastAsia="ar-SA"/>
              </w:rPr>
              <w:t>Spôsob transp.</w:t>
            </w:r>
          </w:p>
          <w:p w:rsidR="00C03F43" w:rsidRPr="00044773" w:rsidP="00C03F43">
            <w:pPr>
              <w:jc w:val="center"/>
              <w:rPr>
                <w:i w:val="0"/>
                <w:sz w:val="16"/>
                <w:szCs w:val="16"/>
              </w:rPr>
            </w:pPr>
            <w:r w:rsidRPr="00044773">
              <w:rPr>
                <w:i w:val="0"/>
                <w:iCs w:val="0"/>
                <w:sz w:val="16"/>
                <w:szCs w:val="16"/>
                <w:lang w:eastAsia="ar-SA"/>
              </w:rPr>
              <w:t>(N, O, D, n.a.)</w:t>
            </w:r>
          </w:p>
        </w:tc>
        <w:tc>
          <w:tcPr>
            <w:tcW w:w="1134" w:type="dxa"/>
          </w:tcPr>
          <w:p w:rsidR="00C03F43" w:rsidRPr="00044773">
            <w:pPr>
              <w:jc w:val="center"/>
              <w:rPr>
                <w:i w:val="0"/>
                <w:sz w:val="16"/>
                <w:szCs w:val="16"/>
              </w:rPr>
            </w:pPr>
            <w:r w:rsidRPr="00044773">
              <w:rPr>
                <w:i w:val="0"/>
                <w:sz w:val="16"/>
                <w:szCs w:val="16"/>
              </w:rPr>
              <w:t>Číslo</w:t>
            </w:r>
          </w:p>
        </w:tc>
        <w:tc>
          <w:tcPr>
            <w:tcW w:w="708" w:type="dxa"/>
          </w:tcPr>
          <w:p w:rsidR="00C03F43" w:rsidRPr="00044773" w:rsidP="00C03F43">
            <w:pPr>
              <w:suppressAutoHyphens/>
              <w:autoSpaceDE w:val="0"/>
              <w:snapToGrid w:val="0"/>
              <w:ind w:left="-43" w:right="-36"/>
              <w:jc w:val="center"/>
              <w:rPr>
                <w:i w:val="0"/>
                <w:iCs w:val="0"/>
                <w:sz w:val="16"/>
                <w:szCs w:val="16"/>
                <w:lang w:eastAsia="ar-SA"/>
              </w:rPr>
            </w:pPr>
            <w:r w:rsidRPr="00044773">
              <w:rPr>
                <w:i w:val="0"/>
                <w:iCs w:val="0"/>
                <w:sz w:val="16"/>
                <w:szCs w:val="16"/>
                <w:lang w:eastAsia="ar-SA"/>
              </w:rPr>
              <w:t xml:space="preserve">Článok </w:t>
            </w:r>
          </w:p>
          <w:p w:rsidR="00C03F43" w:rsidRPr="00044773" w:rsidP="00C03F43">
            <w:pPr>
              <w:jc w:val="center"/>
              <w:rPr>
                <w:i w:val="0"/>
                <w:sz w:val="16"/>
                <w:szCs w:val="16"/>
              </w:rPr>
            </w:pPr>
            <w:r w:rsidRPr="00044773">
              <w:rPr>
                <w:i w:val="0"/>
                <w:iCs w:val="0"/>
                <w:sz w:val="16"/>
                <w:szCs w:val="16"/>
                <w:lang w:eastAsia="ar-SA"/>
              </w:rPr>
              <w:t>(Č, §, O, V, P)</w:t>
            </w:r>
          </w:p>
        </w:tc>
        <w:tc>
          <w:tcPr>
            <w:tcW w:w="5103" w:type="dxa"/>
          </w:tcPr>
          <w:p w:rsidR="00C03F43" w:rsidRPr="00044773">
            <w:pPr>
              <w:jc w:val="center"/>
              <w:rPr>
                <w:i w:val="0"/>
                <w:sz w:val="16"/>
                <w:szCs w:val="16"/>
              </w:rPr>
            </w:pPr>
            <w:r w:rsidRPr="00044773">
              <w:rPr>
                <w:i w:val="0"/>
                <w:sz w:val="16"/>
                <w:szCs w:val="16"/>
              </w:rPr>
              <w:t>Text zhody</w:t>
            </w:r>
          </w:p>
        </w:tc>
        <w:tc>
          <w:tcPr>
            <w:tcW w:w="709" w:type="dxa"/>
          </w:tcPr>
          <w:p w:rsidR="00C03F43" w:rsidRPr="00044773">
            <w:pPr>
              <w:jc w:val="center"/>
              <w:rPr>
                <w:i w:val="0"/>
                <w:sz w:val="16"/>
                <w:szCs w:val="16"/>
              </w:rPr>
            </w:pPr>
            <w:r w:rsidRPr="00044773">
              <w:rPr>
                <w:i w:val="0"/>
                <w:sz w:val="16"/>
                <w:szCs w:val="16"/>
              </w:rPr>
              <w:t>Zhoda (Ú, Č, R, N)</w:t>
            </w:r>
          </w:p>
        </w:tc>
        <w:tc>
          <w:tcPr>
            <w:tcW w:w="992" w:type="dxa"/>
          </w:tcPr>
          <w:p w:rsidR="00C03F43" w:rsidRPr="00044773" w:rsidP="00C03F43">
            <w:pPr>
              <w:pStyle w:val="Normlny"/>
              <w:snapToGrid w:val="0"/>
              <w:jc w:val="center"/>
              <w:rPr>
                <w:sz w:val="16"/>
                <w:szCs w:val="16"/>
              </w:rPr>
            </w:pPr>
            <w:r w:rsidRPr="00044773">
              <w:rPr>
                <w:sz w:val="16"/>
                <w:szCs w:val="16"/>
              </w:rPr>
              <w:t>Poznámky</w:t>
            </w:r>
          </w:p>
          <w:p w:rsidR="00C03F43" w:rsidRPr="00044773">
            <w:pPr>
              <w:jc w:val="center"/>
              <w:rPr>
                <w:i w:val="0"/>
                <w:sz w:val="16"/>
                <w:szCs w:val="16"/>
              </w:rPr>
            </w:pPr>
          </w:p>
        </w:tc>
      </w:tr>
      <w:tr w:rsidTr="00D94BBB">
        <w:tblPrEx>
          <w:tblW w:w="14812" w:type="dxa"/>
          <w:tblLayout w:type="fixed"/>
          <w:tblCellMar>
            <w:left w:w="70" w:type="dxa"/>
            <w:right w:w="70" w:type="dxa"/>
          </w:tblCellMar>
          <w:tblLook w:val="0020"/>
        </w:tblPrEx>
        <w:tc>
          <w:tcPr>
            <w:tcW w:w="637" w:type="dxa"/>
          </w:tcPr>
          <w:p w:rsidR="00C03F43" w:rsidRPr="00044773">
            <w:pPr>
              <w:jc w:val="both"/>
              <w:rPr>
                <w:b/>
                <w:bCs/>
                <w:i w:val="0"/>
                <w:iCs w:val="0"/>
                <w:sz w:val="16"/>
                <w:szCs w:val="16"/>
              </w:rPr>
            </w:pPr>
            <w:r w:rsidRPr="00044773">
              <w:rPr>
                <w:b/>
                <w:bCs/>
                <w:i w:val="0"/>
                <w:iCs w:val="0"/>
                <w:sz w:val="16"/>
                <w:szCs w:val="16"/>
              </w:rPr>
              <w:t xml:space="preserve">Č: 1 </w:t>
            </w:r>
          </w:p>
          <w:p w:rsidR="00C03F43" w:rsidRPr="00044773">
            <w:pPr>
              <w:jc w:val="both"/>
              <w:rPr>
                <w:b/>
                <w:bCs/>
                <w:i w:val="0"/>
                <w:iCs w:val="0"/>
                <w:sz w:val="16"/>
                <w:szCs w:val="16"/>
              </w:rPr>
            </w:pPr>
            <w:r w:rsidRPr="00044773" w:rsidR="00790C08">
              <w:rPr>
                <w:b/>
                <w:bCs/>
                <w:i w:val="0"/>
                <w:iCs w:val="0"/>
                <w:sz w:val="16"/>
                <w:szCs w:val="16"/>
              </w:rPr>
              <w:t>B</w:t>
            </w:r>
            <w:r w:rsidRPr="00044773">
              <w:rPr>
                <w:b/>
                <w:bCs/>
                <w:i w:val="0"/>
                <w:iCs w:val="0"/>
                <w:sz w:val="16"/>
                <w:szCs w:val="16"/>
              </w:rPr>
              <w:t>: 1</w:t>
            </w:r>
          </w:p>
          <w:p w:rsidR="00790C08" w:rsidRPr="00044773">
            <w:pPr>
              <w:jc w:val="both"/>
              <w:rPr>
                <w:b/>
                <w:bCs/>
                <w:i w:val="0"/>
                <w:iCs w:val="0"/>
                <w:sz w:val="16"/>
                <w:szCs w:val="16"/>
              </w:rPr>
            </w:pPr>
            <w:r w:rsidRPr="00044773">
              <w:rPr>
                <w:b/>
                <w:bCs/>
                <w:i w:val="0"/>
                <w:iCs w:val="0"/>
                <w:sz w:val="16"/>
                <w:szCs w:val="16"/>
              </w:rPr>
              <w:t>P: a)</w:t>
            </w:r>
          </w:p>
          <w:p w:rsidR="00790C08" w:rsidRPr="00044773">
            <w:pPr>
              <w:jc w:val="both"/>
              <w:rPr>
                <w:b/>
                <w:bCs/>
                <w:i w:val="0"/>
                <w:iCs w:val="0"/>
                <w:sz w:val="16"/>
                <w:szCs w:val="16"/>
              </w:rPr>
            </w:pPr>
          </w:p>
        </w:tc>
        <w:tc>
          <w:tcPr>
            <w:tcW w:w="4820" w:type="dxa"/>
          </w:tcPr>
          <w:p w:rsidR="00C03F43" w:rsidRPr="00044773">
            <w:pPr>
              <w:widowControl w:val="0"/>
              <w:jc w:val="both"/>
              <w:rPr>
                <w:i w:val="0"/>
                <w:iCs w:val="0"/>
                <w:sz w:val="16"/>
                <w:szCs w:val="16"/>
              </w:rPr>
            </w:pPr>
            <w:r w:rsidRPr="00044773" w:rsidR="00790C08">
              <w:rPr>
                <w:bCs/>
                <w:i w:val="0"/>
                <w:iCs w:val="0"/>
                <w:sz w:val="16"/>
                <w:szCs w:val="16"/>
              </w:rPr>
              <w:t>a) nadpis sa nahrádza textom „Predmet a rozsah p</w:t>
            </w:r>
            <w:r w:rsidRPr="00044773" w:rsidR="00790C08">
              <w:rPr>
                <w:bCs/>
                <w:i w:val="0"/>
                <w:iCs w:val="0"/>
                <w:sz w:val="16"/>
                <w:szCs w:val="16"/>
              </w:rPr>
              <w:t>ôsobnosti“</w:t>
            </w:r>
          </w:p>
        </w:tc>
        <w:tc>
          <w:tcPr>
            <w:tcW w:w="709" w:type="dxa"/>
          </w:tcPr>
          <w:p w:rsidR="00C03F43" w:rsidRPr="00044773">
            <w:pPr>
              <w:jc w:val="center"/>
              <w:rPr>
                <w:b/>
                <w:bCs/>
                <w:i w:val="0"/>
                <w:iCs w:val="0"/>
                <w:sz w:val="16"/>
                <w:szCs w:val="16"/>
              </w:rPr>
            </w:pPr>
            <w:r w:rsidRPr="00044773" w:rsidR="00E11528">
              <w:rPr>
                <w:b/>
                <w:bCs/>
                <w:i w:val="0"/>
                <w:iCs w:val="0"/>
                <w:sz w:val="16"/>
                <w:szCs w:val="16"/>
              </w:rPr>
              <w:t>n.a.</w:t>
            </w:r>
          </w:p>
        </w:tc>
        <w:tc>
          <w:tcPr>
            <w:tcW w:w="1134" w:type="dxa"/>
          </w:tcPr>
          <w:p w:rsidR="00C03F43" w:rsidRPr="00044773">
            <w:pPr>
              <w:rPr>
                <w:b/>
                <w:bCs/>
                <w:i w:val="0"/>
                <w:iCs w:val="0"/>
                <w:sz w:val="16"/>
                <w:szCs w:val="16"/>
              </w:rPr>
            </w:pPr>
          </w:p>
        </w:tc>
        <w:tc>
          <w:tcPr>
            <w:tcW w:w="708" w:type="dxa"/>
          </w:tcPr>
          <w:p w:rsidR="00C03F43" w:rsidRPr="00044773">
            <w:pPr>
              <w:rPr>
                <w:b/>
                <w:bCs/>
                <w:i w:val="0"/>
                <w:iCs w:val="0"/>
                <w:sz w:val="16"/>
                <w:szCs w:val="16"/>
              </w:rPr>
            </w:pPr>
          </w:p>
        </w:tc>
        <w:tc>
          <w:tcPr>
            <w:tcW w:w="5103" w:type="dxa"/>
          </w:tcPr>
          <w:p w:rsidR="00C03F43" w:rsidRPr="00044773">
            <w:pPr>
              <w:rPr>
                <w:i w:val="0"/>
                <w:sz w:val="16"/>
                <w:szCs w:val="16"/>
              </w:rPr>
            </w:pPr>
          </w:p>
        </w:tc>
        <w:tc>
          <w:tcPr>
            <w:tcW w:w="709" w:type="dxa"/>
          </w:tcPr>
          <w:p w:rsidR="00C03F43" w:rsidRPr="00044773">
            <w:pPr>
              <w:jc w:val="center"/>
              <w:rPr>
                <w:b/>
                <w:bCs/>
                <w:i w:val="0"/>
                <w:iCs w:val="0"/>
                <w:sz w:val="16"/>
                <w:szCs w:val="16"/>
              </w:rPr>
            </w:pPr>
          </w:p>
        </w:tc>
        <w:tc>
          <w:tcPr>
            <w:tcW w:w="992" w:type="dxa"/>
          </w:tcPr>
          <w:p w:rsidR="00C03F43" w:rsidRPr="00044773">
            <w:pPr>
              <w:rPr>
                <w:sz w:val="16"/>
                <w:szCs w:val="16"/>
              </w:rPr>
            </w:pPr>
          </w:p>
        </w:tc>
      </w:tr>
      <w:tr w:rsidTr="00D94BBB">
        <w:tblPrEx>
          <w:tblW w:w="14812" w:type="dxa"/>
          <w:tblLayout w:type="fixed"/>
          <w:tblCellMar>
            <w:left w:w="70" w:type="dxa"/>
            <w:right w:w="70" w:type="dxa"/>
          </w:tblCellMar>
          <w:tblLook w:val="0020"/>
        </w:tblPrEx>
        <w:trPr>
          <w:trHeight w:val="606"/>
        </w:trPr>
        <w:tc>
          <w:tcPr>
            <w:tcW w:w="637" w:type="dxa"/>
          </w:tcPr>
          <w:p w:rsidR="00C03F43" w:rsidRPr="00044773">
            <w:pPr>
              <w:jc w:val="both"/>
              <w:rPr>
                <w:b/>
                <w:bCs/>
                <w:i w:val="0"/>
                <w:iCs w:val="0"/>
                <w:sz w:val="16"/>
                <w:szCs w:val="16"/>
              </w:rPr>
            </w:pPr>
            <w:r w:rsidRPr="00044773">
              <w:rPr>
                <w:b/>
                <w:bCs/>
                <w:i w:val="0"/>
                <w:iCs w:val="0"/>
                <w:sz w:val="16"/>
                <w:szCs w:val="16"/>
              </w:rPr>
              <w:t xml:space="preserve">Č: 1 </w:t>
            </w:r>
          </w:p>
          <w:p w:rsidR="00C03F43" w:rsidRPr="00044773">
            <w:pPr>
              <w:jc w:val="both"/>
              <w:rPr>
                <w:b/>
                <w:bCs/>
                <w:i w:val="0"/>
                <w:iCs w:val="0"/>
                <w:sz w:val="16"/>
                <w:szCs w:val="16"/>
              </w:rPr>
            </w:pPr>
            <w:r w:rsidRPr="00044773" w:rsidR="00790C08">
              <w:rPr>
                <w:b/>
                <w:bCs/>
                <w:i w:val="0"/>
                <w:iCs w:val="0"/>
                <w:sz w:val="16"/>
                <w:szCs w:val="16"/>
              </w:rPr>
              <w:t>B: 1</w:t>
            </w:r>
          </w:p>
          <w:p w:rsidR="00790C08" w:rsidRPr="00044773">
            <w:pPr>
              <w:jc w:val="both"/>
              <w:rPr>
                <w:b/>
                <w:bCs/>
                <w:i w:val="0"/>
                <w:iCs w:val="0"/>
                <w:sz w:val="16"/>
                <w:szCs w:val="16"/>
              </w:rPr>
            </w:pPr>
            <w:r w:rsidRPr="00044773">
              <w:rPr>
                <w:b/>
                <w:bCs/>
                <w:i w:val="0"/>
                <w:iCs w:val="0"/>
                <w:sz w:val="16"/>
                <w:szCs w:val="16"/>
              </w:rPr>
              <w:t>P: b)</w:t>
            </w:r>
          </w:p>
        </w:tc>
        <w:tc>
          <w:tcPr>
            <w:tcW w:w="4820" w:type="dxa"/>
          </w:tcPr>
          <w:p w:rsidR="00790C08" w:rsidRPr="00044773" w:rsidP="00790C08">
            <w:pPr>
              <w:pStyle w:val="BodyText"/>
            </w:pPr>
            <w:r w:rsidRPr="00044773">
              <w:t>b) vkladajú sa tieto odseky:</w:t>
            </w:r>
          </w:p>
          <w:p w:rsidR="00790C08" w:rsidRPr="00044773" w:rsidP="00790C08">
            <w:pPr>
              <w:pStyle w:val="BodyText"/>
            </w:pPr>
          </w:p>
          <w:p w:rsidR="00790C08" w:rsidRPr="00044773" w:rsidP="00790C08">
            <w:pPr>
              <w:pStyle w:val="BodyText"/>
            </w:pPr>
          </w:p>
          <w:p w:rsidR="00C03F43" w:rsidRPr="00044773" w:rsidP="00790C08">
            <w:pPr>
              <w:pStyle w:val="BodyText"/>
            </w:pPr>
          </w:p>
        </w:tc>
        <w:tc>
          <w:tcPr>
            <w:tcW w:w="709" w:type="dxa"/>
          </w:tcPr>
          <w:p w:rsidR="00C03F43" w:rsidRPr="00044773">
            <w:pPr>
              <w:jc w:val="center"/>
              <w:rPr>
                <w:b/>
                <w:bCs/>
                <w:i w:val="0"/>
                <w:iCs w:val="0"/>
                <w:sz w:val="16"/>
                <w:szCs w:val="16"/>
              </w:rPr>
            </w:pPr>
            <w:r w:rsidRPr="00044773" w:rsidR="00E11528">
              <w:rPr>
                <w:b/>
                <w:bCs/>
                <w:i w:val="0"/>
                <w:iCs w:val="0"/>
                <w:sz w:val="16"/>
                <w:szCs w:val="16"/>
              </w:rPr>
              <w:t>n.a.</w:t>
            </w:r>
          </w:p>
        </w:tc>
        <w:tc>
          <w:tcPr>
            <w:tcW w:w="1134" w:type="dxa"/>
          </w:tcPr>
          <w:p w:rsidR="00C03F43" w:rsidRPr="00044773" w:rsidP="00790C08">
            <w:pPr>
              <w:rPr>
                <w:b/>
                <w:bCs/>
                <w:i w:val="0"/>
                <w:iCs w:val="0"/>
                <w:sz w:val="16"/>
                <w:szCs w:val="16"/>
              </w:rPr>
            </w:pPr>
          </w:p>
        </w:tc>
        <w:tc>
          <w:tcPr>
            <w:tcW w:w="708" w:type="dxa"/>
          </w:tcPr>
          <w:p w:rsidR="00C03F43" w:rsidRPr="00044773">
            <w:pPr>
              <w:rPr>
                <w:b/>
                <w:bCs/>
                <w:i w:val="0"/>
                <w:iCs w:val="0"/>
                <w:sz w:val="16"/>
                <w:szCs w:val="16"/>
              </w:rPr>
            </w:pPr>
          </w:p>
        </w:tc>
        <w:tc>
          <w:tcPr>
            <w:tcW w:w="5103" w:type="dxa"/>
          </w:tcPr>
          <w:p w:rsidR="00C03F43" w:rsidRPr="00044773" w:rsidP="00790C08">
            <w:pPr>
              <w:jc w:val="both"/>
              <w:rPr>
                <w:i w:val="0"/>
                <w:sz w:val="16"/>
                <w:szCs w:val="16"/>
              </w:rPr>
            </w:pPr>
          </w:p>
        </w:tc>
        <w:tc>
          <w:tcPr>
            <w:tcW w:w="709" w:type="dxa"/>
          </w:tcPr>
          <w:p w:rsidR="00C03F43" w:rsidRPr="00044773">
            <w:pPr>
              <w:jc w:val="center"/>
              <w:rPr>
                <w:b/>
                <w:bCs/>
                <w:i w:val="0"/>
                <w:iCs w:val="0"/>
                <w:sz w:val="16"/>
                <w:szCs w:val="16"/>
              </w:rPr>
            </w:pPr>
          </w:p>
        </w:tc>
        <w:tc>
          <w:tcPr>
            <w:tcW w:w="992" w:type="dxa"/>
          </w:tcPr>
          <w:p w:rsidR="00C03F43" w:rsidRPr="00044773">
            <w:pPr>
              <w:rPr>
                <w:sz w:val="16"/>
                <w:szCs w:val="16"/>
              </w:rPr>
            </w:pPr>
          </w:p>
        </w:tc>
      </w:tr>
      <w:tr w:rsidTr="00D94BBB">
        <w:tblPrEx>
          <w:tblW w:w="14812" w:type="dxa"/>
          <w:tblLayout w:type="fixed"/>
          <w:tblCellMar>
            <w:left w:w="70" w:type="dxa"/>
            <w:right w:w="70" w:type="dxa"/>
          </w:tblCellMar>
          <w:tblLook w:val="0020"/>
        </w:tblPrEx>
        <w:trPr>
          <w:trHeight w:val="958"/>
        </w:trPr>
        <w:tc>
          <w:tcPr>
            <w:tcW w:w="637" w:type="dxa"/>
          </w:tcPr>
          <w:p w:rsidR="00790C08" w:rsidRPr="00044773" w:rsidP="00790C08">
            <w:pPr>
              <w:jc w:val="both"/>
              <w:rPr>
                <w:b/>
                <w:bCs/>
                <w:i w:val="0"/>
                <w:iCs w:val="0"/>
                <w:sz w:val="16"/>
                <w:szCs w:val="16"/>
              </w:rPr>
            </w:pPr>
            <w:r w:rsidRPr="00044773">
              <w:rPr>
                <w:b/>
                <w:bCs/>
                <w:i w:val="0"/>
                <w:iCs w:val="0"/>
                <w:sz w:val="16"/>
                <w:szCs w:val="16"/>
              </w:rPr>
              <w:t xml:space="preserve">Č: 1 </w:t>
            </w:r>
          </w:p>
          <w:p w:rsidR="00790C08" w:rsidRPr="00044773" w:rsidP="00790C08">
            <w:pPr>
              <w:jc w:val="both"/>
              <w:rPr>
                <w:b/>
                <w:bCs/>
                <w:i w:val="0"/>
                <w:iCs w:val="0"/>
                <w:sz w:val="16"/>
                <w:szCs w:val="16"/>
              </w:rPr>
            </w:pPr>
            <w:r w:rsidRPr="00044773">
              <w:rPr>
                <w:b/>
                <w:bCs/>
                <w:i w:val="0"/>
                <w:iCs w:val="0"/>
                <w:sz w:val="16"/>
                <w:szCs w:val="16"/>
              </w:rPr>
              <w:t>B: 1</w:t>
            </w:r>
          </w:p>
          <w:p w:rsidR="00790C08" w:rsidRPr="00044773" w:rsidP="00790C08">
            <w:pPr>
              <w:jc w:val="both"/>
              <w:rPr>
                <w:b/>
                <w:bCs/>
                <w:i w:val="0"/>
                <w:iCs w:val="0"/>
                <w:sz w:val="16"/>
                <w:szCs w:val="16"/>
              </w:rPr>
            </w:pPr>
            <w:r w:rsidRPr="00044773">
              <w:rPr>
                <w:b/>
                <w:bCs/>
                <w:i w:val="0"/>
                <w:iCs w:val="0"/>
                <w:sz w:val="16"/>
                <w:szCs w:val="16"/>
              </w:rPr>
              <w:t>P: b)</w:t>
            </w:r>
          </w:p>
          <w:p w:rsidR="00790C08" w:rsidRPr="00044773" w:rsidP="00790C08">
            <w:pPr>
              <w:jc w:val="both"/>
              <w:rPr>
                <w:b/>
                <w:bCs/>
                <w:i w:val="0"/>
                <w:iCs w:val="0"/>
                <w:sz w:val="16"/>
                <w:szCs w:val="16"/>
              </w:rPr>
            </w:pPr>
            <w:r w:rsidRPr="00044773">
              <w:rPr>
                <w:b/>
                <w:bCs/>
                <w:i w:val="0"/>
                <w:iCs w:val="0"/>
                <w:sz w:val="16"/>
                <w:szCs w:val="16"/>
              </w:rPr>
              <w:t>O: 1</w:t>
            </w:r>
          </w:p>
        </w:tc>
        <w:tc>
          <w:tcPr>
            <w:tcW w:w="4820" w:type="dxa"/>
          </w:tcPr>
          <w:p w:rsidR="00790C08" w:rsidRPr="00044773" w:rsidP="00790C08">
            <w:pPr>
              <w:pStyle w:val="BodyText"/>
            </w:pPr>
            <w:r w:rsidRPr="00044773">
              <w:t>1. Touto smernicou sa zabezpečuje ochrana vyslaných pracovníkov počas ich vyslania v súvislosti so slobodou poskytovať služby stanovením záväzných ustanovení týkajúcich sa pracovných podmienok a ochrany zdravia a bezpečnosti pracovníkov, ktoré sa musia dodržiavať.</w:t>
            </w:r>
          </w:p>
          <w:p w:rsidR="00790C08" w:rsidRPr="00044773">
            <w:pPr>
              <w:pStyle w:val="BodyText"/>
            </w:pPr>
          </w:p>
        </w:tc>
        <w:tc>
          <w:tcPr>
            <w:tcW w:w="709" w:type="dxa"/>
          </w:tcPr>
          <w:p w:rsidR="00790C08" w:rsidRPr="00044773">
            <w:pPr>
              <w:jc w:val="center"/>
              <w:rPr>
                <w:b/>
                <w:bCs/>
                <w:i w:val="0"/>
                <w:iCs w:val="0"/>
                <w:sz w:val="16"/>
                <w:szCs w:val="16"/>
              </w:rPr>
            </w:pPr>
            <w:r w:rsidRPr="00044773" w:rsidR="00CF42C8">
              <w:rPr>
                <w:b/>
                <w:bCs/>
                <w:i w:val="0"/>
                <w:iCs w:val="0"/>
                <w:sz w:val="16"/>
                <w:szCs w:val="16"/>
              </w:rPr>
              <w:t>n.a.</w:t>
            </w:r>
          </w:p>
        </w:tc>
        <w:tc>
          <w:tcPr>
            <w:tcW w:w="1134" w:type="dxa"/>
          </w:tcPr>
          <w:p w:rsidR="00790C08" w:rsidRPr="00044773">
            <w:pPr>
              <w:rPr>
                <w:sz w:val="16"/>
                <w:szCs w:val="16"/>
              </w:rPr>
            </w:pPr>
          </w:p>
        </w:tc>
        <w:tc>
          <w:tcPr>
            <w:tcW w:w="708" w:type="dxa"/>
          </w:tcPr>
          <w:p w:rsidR="00790C08" w:rsidRPr="00044773">
            <w:pPr>
              <w:rPr>
                <w:b/>
                <w:bCs/>
                <w:i w:val="0"/>
                <w:iCs w:val="0"/>
                <w:sz w:val="16"/>
                <w:szCs w:val="16"/>
              </w:rPr>
            </w:pPr>
          </w:p>
        </w:tc>
        <w:tc>
          <w:tcPr>
            <w:tcW w:w="5103" w:type="dxa"/>
          </w:tcPr>
          <w:p w:rsidR="00790C08" w:rsidRPr="00044773">
            <w:pPr>
              <w:rPr>
                <w:i w:val="0"/>
                <w:iCs w:val="0"/>
                <w:sz w:val="16"/>
                <w:szCs w:val="16"/>
              </w:rPr>
            </w:pPr>
          </w:p>
        </w:tc>
        <w:tc>
          <w:tcPr>
            <w:tcW w:w="709" w:type="dxa"/>
          </w:tcPr>
          <w:p w:rsidR="00790C08" w:rsidRPr="00044773">
            <w:pPr>
              <w:jc w:val="center"/>
              <w:rPr>
                <w:b/>
                <w:bCs/>
                <w:i w:val="0"/>
                <w:iCs w:val="0"/>
                <w:sz w:val="16"/>
                <w:szCs w:val="16"/>
              </w:rPr>
            </w:pPr>
          </w:p>
        </w:tc>
        <w:tc>
          <w:tcPr>
            <w:tcW w:w="992" w:type="dxa"/>
          </w:tcPr>
          <w:p w:rsidR="00790C0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790C08" w:rsidRPr="00044773" w:rsidP="00790C08">
            <w:pPr>
              <w:jc w:val="both"/>
              <w:rPr>
                <w:b/>
                <w:bCs/>
                <w:i w:val="0"/>
                <w:iCs w:val="0"/>
                <w:sz w:val="16"/>
                <w:szCs w:val="16"/>
              </w:rPr>
            </w:pPr>
            <w:r w:rsidRPr="00044773">
              <w:rPr>
                <w:b/>
                <w:bCs/>
                <w:i w:val="0"/>
                <w:iCs w:val="0"/>
                <w:sz w:val="16"/>
                <w:szCs w:val="16"/>
              </w:rPr>
              <w:t xml:space="preserve">Č: 1 </w:t>
            </w:r>
          </w:p>
          <w:p w:rsidR="00790C08" w:rsidRPr="00044773" w:rsidP="00790C08">
            <w:pPr>
              <w:jc w:val="both"/>
              <w:rPr>
                <w:b/>
                <w:bCs/>
                <w:i w:val="0"/>
                <w:iCs w:val="0"/>
                <w:sz w:val="16"/>
                <w:szCs w:val="16"/>
              </w:rPr>
            </w:pPr>
            <w:r w:rsidRPr="00044773">
              <w:rPr>
                <w:b/>
                <w:bCs/>
                <w:i w:val="0"/>
                <w:iCs w:val="0"/>
                <w:sz w:val="16"/>
                <w:szCs w:val="16"/>
              </w:rPr>
              <w:t>B: 1</w:t>
            </w:r>
          </w:p>
          <w:p w:rsidR="00790C08" w:rsidRPr="00044773" w:rsidP="00790C08">
            <w:pPr>
              <w:jc w:val="both"/>
              <w:rPr>
                <w:b/>
                <w:bCs/>
                <w:i w:val="0"/>
                <w:iCs w:val="0"/>
                <w:sz w:val="16"/>
                <w:szCs w:val="16"/>
              </w:rPr>
            </w:pPr>
            <w:r w:rsidRPr="00044773">
              <w:rPr>
                <w:b/>
                <w:bCs/>
                <w:i w:val="0"/>
                <w:iCs w:val="0"/>
                <w:sz w:val="16"/>
                <w:szCs w:val="16"/>
              </w:rPr>
              <w:t>P: b)</w:t>
            </w:r>
          </w:p>
          <w:p w:rsidR="00790C08" w:rsidRPr="00044773" w:rsidP="00790C08">
            <w:pPr>
              <w:jc w:val="both"/>
              <w:rPr>
                <w:b/>
                <w:bCs/>
                <w:i w:val="0"/>
                <w:iCs w:val="0"/>
                <w:sz w:val="16"/>
                <w:szCs w:val="16"/>
              </w:rPr>
            </w:pPr>
            <w:r w:rsidRPr="00044773">
              <w:rPr>
                <w:b/>
                <w:bCs/>
                <w:i w:val="0"/>
                <w:iCs w:val="0"/>
                <w:sz w:val="16"/>
                <w:szCs w:val="16"/>
              </w:rPr>
              <w:t>O: 1a</w:t>
            </w:r>
          </w:p>
        </w:tc>
        <w:tc>
          <w:tcPr>
            <w:tcW w:w="4820" w:type="dxa"/>
            <w:shd w:val="clear" w:color="auto" w:fill="auto"/>
          </w:tcPr>
          <w:p w:rsidR="00790C08" w:rsidRPr="00044773">
            <w:pPr>
              <w:pStyle w:val="BodyText"/>
            </w:pPr>
            <w:r w:rsidRPr="00044773">
              <w:t>1a. Touto smernicou sa nijakým spôsobom neovplyvňuje výkon základných práv uznaných v členských štátoch a na úrovni Únie vrátane práva na štrajk alebo slobody štrajkovať alebo prijímať iné opatrenia patriace do rozsahu pôsobnosti osobitných systémov pracovnoprávnych vzťahov v členských štátoch v súlade s vnútroštátnym právom a/alebo praxou. Touto smernicou tiež nie je dotknuté právo vyjednávať, uzatvárať a presadzovať kolektívne zmluvy alebo právo na kolektívne akcie v súlade s vnútroštátnym právom a/alebo praxou.</w:t>
            </w:r>
          </w:p>
          <w:p w:rsidR="00790C08" w:rsidRPr="00044773">
            <w:pPr>
              <w:pStyle w:val="BodyText"/>
            </w:pPr>
          </w:p>
        </w:tc>
        <w:tc>
          <w:tcPr>
            <w:tcW w:w="709" w:type="dxa"/>
          </w:tcPr>
          <w:p w:rsidR="00790C08" w:rsidRPr="00044773">
            <w:pPr>
              <w:jc w:val="center"/>
              <w:rPr>
                <w:b/>
                <w:bCs/>
                <w:i w:val="0"/>
                <w:iCs w:val="0"/>
                <w:sz w:val="16"/>
                <w:szCs w:val="16"/>
              </w:rPr>
            </w:pPr>
            <w:r w:rsidRPr="00044773" w:rsidR="00040169">
              <w:rPr>
                <w:b/>
                <w:bCs/>
                <w:i w:val="0"/>
                <w:iCs w:val="0"/>
                <w:sz w:val="16"/>
                <w:szCs w:val="16"/>
              </w:rPr>
              <w:t>N</w:t>
            </w:r>
          </w:p>
        </w:tc>
        <w:tc>
          <w:tcPr>
            <w:tcW w:w="1134" w:type="dxa"/>
          </w:tcPr>
          <w:p w:rsidR="00790C08" w:rsidRPr="00044773">
            <w:pPr>
              <w:rPr>
                <w:sz w:val="16"/>
                <w:szCs w:val="16"/>
              </w:rPr>
            </w:pPr>
            <w:r w:rsidRPr="00044773" w:rsidR="00CF42C8">
              <w:rPr>
                <w:b/>
                <w:bCs/>
                <w:i w:val="0"/>
                <w:iCs w:val="0"/>
                <w:sz w:val="16"/>
                <w:szCs w:val="16"/>
              </w:rPr>
              <w:t>311/2001 Z. z.</w:t>
            </w:r>
          </w:p>
        </w:tc>
        <w:tc>
          <w:tcPr>
            <w:tcW w:w="708" w:type="dxa"/>
          </w:tcPr>
          <w:p w:rsidR="00790C08" w:rsidRPr="00044773">
            <w:pPr>
              <w:rPr>
                <w:b/>
                <w:bCs/>
                <w:i w:val="0"/>
                <w:iCs w:val="0"/>
                <w:sz w:val="16"/>
                <w:szCs w:val="16"/>
              </w:rPr>
            </w:pPr>
            <w:r w:rsidRPr="00044773" w:rsidR="00174F73">
              <w:rPr>
                <w:b/>
                <w:bCs/>
                <w:i w:val="0"/>
                <w:iCs w:val="0"/>
                <w:sz w:val="16"/>
                <w:szCs w:val="16"/>
              </w:rPr>
              <w:t>Č:</w:t>
            </w:r>
            <w:r w:rsidRPr="00044773" w:rsidR="00CF42C8">
              <w:rPr>
                <w:b/>
                <w:bCs/>
                <w:i w:val="0"/>
                <w:iCs w:val="0"/>
                <w:sz w:val="16"/>
                <w:szCs w:val="16"/>
              </w:rPr>
              <w:t xml:space="preserve"> 10</w:t>
            </w:r>
          </w:p>
          <w:p w:rsidR="000605F9" w:rsidRPr="00044773">
            <w:pPr>
              <w:rPr>
                <w:b/>
                <w:bCs/>
                <w:i w:val="0"/>
                <w:iCs w:val="0"/>
                <w:sz w:val="16"/>
                <w:szCs w:val="16"/>
              </w:rPr>
            </w:pPr>
            <w:r w:rsidRPr="00044773">
              <w:rPr>
                <w:b/>
                <w:bCs/>
                <w:i w:val="0"/>
                <w:iCs w:val="0"/>
                <w:sz w:val="16"/>
                <w:szCs w:val="16"/>
              </w:rPr>
              <w:t>V: 1</w:t>
            </w:r>
          </w:p>
        </w:tc>
        <w:tc>
          <w:tcPr>
            <w:tcW w:w="5103" w:type="dxa"/>
          </w:tcPr>
          <w:p w:rsidR="00790C08" w:rsidRPr="00044773" w:rsidP="005F50C1">
            <w:pPr>
              <w:jc w:val="both"/>
              <w:rPr>
                <w:i w:val="0"/>
                <w:iCs w:val="0"/>
                <w:sz w:val="16"/>
                <w:szCs w:val="16"/>
              </w:rPr>
            </w:pPr>
            <w:r w:rsidRPr="00044773" w:rsidR="00CF42C8">
              <w:rPr>
                <w:i w:val="0"/>
                <w:iCs w:val="0"/>
                <w:sz w:val="16"/>
                <w:szCs w:val="16"/>
              </w:rPr>
              <w:t xml:space="preserve">Zamestnanci a zamestnávatelia majú právo na kolektívne vyjednávanie; v </w:t>
            </w:r>
            <w:r w:rsidRPr="00044773" w:rsidR="00CF42C8">
              <w:rPr>
                <w:i w:val="0"/>
                <w:iCs w:val="0"/>
                <w:sz w:val="16"/>
                <w:szCs w:val="16"/>
              </w:rPr>
              <w:t>prípade rozporu ich záujmov zamestnanci majú právo na štrajk a zamestnávatelia majú právo na výluku.</w:t>
            </w:r>
          </w:p>
        </w:tc>
        <w:tc>
          <w:tcPr>
            <w:tcW w:w="709" w:type="dxa"/>
          </w:tcPr>
          <w:p w:rsidR="00790C08" w:rsidRPr="00044773">
            <w:pPr>
              <w:jc w:val="center"/>
              <w:rPr>
                <w:b/>
                <w:bCs/>
                <w:i w:val="0"/>
                <w:iCs w:val="0"/>
                <w:sz w:val="16"/>
                <w:szCs w:val="16"/>
              </w:rPr>
            </w:pPr>
            <w:r w:rsidR="003E3BF6">
              <w:rPr>
                <w:b/>
                <w:bCs/>
                <w:i w:val="0"/>
                <w:iCs w:val="0"/>
                <w:sz w:val="16"/>
                <w:szCs w:val="16"/>
              </w:rPr>
              <w:t>Ú</w:t>
            </w:r>
          </w:p>
        </w:tc>
        <w:tc>
          <w:tcPr>
            <w:tcW w:w="992" w:type="dxa"/>
          </w:tcPr>
          <w:p w:rsidR="00790C0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BF7245" w:rsidRPr="00044773" w:rsidP="00BF7245">
            <w:pPr>
              <w:jc w:val="both"/>
              <w:rPr>
                <w:b/>
                <w:bCs/>
                <w:i w:val="0"/>
                <w:iCs w:val="0"/>
                <w:sz w:val="16"/>
                <w:szCs w:val="16"/>
              </w:rPr>
            </w:pPr>
            <w:r w:rsidRPr="00044773">
              <w:rPr>
                <w:b/>
                <w:bCs/>
                <w:i w:val="0"/>
                <w:iCs w:val="0"/>
                <w:sz w:val="16"/>
                <w:szCs w:val="16"/>
              </w:rPr>
              <w:t xml:space="preserve">Č: 1 </w:t>
            </w:r>
          </w:p>
          <w:p w:rsidR="00BF7245" w:rsidRPr="00044773" w:rsidP="00BF7245">
            <w:pPr>
              <w:jc w:val="both"/>
              <w:rPr>
                <w:b/>
                <w:bCs/>
                <w:i w:val="0"/>
                <w:iCs w:val="0"/>
                <w:sz w:val="16"/>
                <w:szCs w:val="16"/>
              </w:rPr>
            </w:pPr>
            <w:r w:rsidRPr="00044773">
              <w:rPr>
                <w:b/>
                <w:bCs/>
                <w:i w:val="0"/>
                <w:iCs w:val="0"/>
                <w:sz w:val="16"/>
                <w:szCs w:val="16"/>
              </w:rPr>
              <w:t>B: 1</w:t>
            </w:r>
          </w:p>
          <w:p w:rsidR="00790C08" w:rsidRPr="00044773" w:rsidP="00BF7245">
            <w:pPr>
              <w:jc w:val="both"/>
              <w:rPr>
                <w:b/>
                <w:bCs/>
                <w:i w:val="0"/>
                <w:iCs w:val="0"/>
                <w:sz w:val="16"/>
                <w:szCs w:val="16"/>
              </w:rPr>
            </w:pPr>
            <w:r w:rsidRPr="00044773" w:rsidR="00BF7245">
              <w:rPr>
                <w:b/>
                <w:bCs/>
                <w:i w:val="0"/>
                <w:iCs w:val="0"/>
                <w:sz w:val="16"/>
                <w:szCs w:val="16"/>
              </w:rPr>
              <w:t>P: c)</w:t>
            </w:r>
          </w:p>
          <w:p w:rsidR="00BF7245" w:rsidRPr="00044773" w:rsidP="00BF7245">
            <w:pPr>
              <w:jc w:val="both"/>
              <w:rPr>
                <w:b/>
                <w:bCs/>
                <w:i w:val="0"/>
                <w:iCs w:val="0"/>
                <w:sz w:val="16"/>
                <w:szCs w:val="16"/>
              </w:rPr>
            </w:pPr>
          </w:p>
        </w:tc>
        <w:tc>
          <w:tcPr>
            <w:tcW w:w="4820" w:type="dxa"/>
          </w:tcPr>
          <w:p w:rsidR="00790C08" w:rsidRPr="00044773" w:rsidP="00BF7245">
            <w:pPr>
              <w:pStyle w:val="BodyText"/>
            </w:pPr>
            <w:r w:rsidRPr="00044773" w:rsidR="00BF7245">
              <w:t>c) odsek 3 sa mení takto:</w:t>
            </w:r>
          </w:p>
        </w:tc>
        <w:tc>
          <w:tcPr>
            <w:tcW w:w="709" w:type="dxa"/>
          </w:tcPr>
          <w:p w:rsidR="00790C08" w:rsidRPr="00044773">
            <w:pPr>
              <w:jc w:val="center"/>
              <w:rPr>
                <w:b/>
                <w:bCs/>
                <w:i w:val="0"/>
                <w:iCs w:val="0"/>
                <w:sz w:val="16"/>
                <w:szCs w:val="16"/>
              </w:rPr>
            </w:pPr>
            <w:r w:rsidRPr="00044773" w:rsidR="00040169">
              <w:rPr>
                <w:b/>
                <w:bCs/>
                <w:i w:val="0"/>
                <w:iCs w:val="0"/>
                <w:sz w:val="16"/>
                <w:szCs w:val="16"/>
              </w:rPr>
              <w:t>n.a.</w:t>
            </w:r>
          </w:p>
        </w:tc>
        <w:tc>
          <w:tcPr>
            <w:tcW w:w="1134" w:type="dxa"/>
          </w:tcPr>
          <w:p w:rsidR="00790C08" w:rsidRPr="00044773">
            <w:pPr>
              <w:rPr>
                <w:sz w:val="16"/>
                <w:szCs w:val="16"/>
              </w:rPr>
            </w:pPr>
          </w:p>
        </w:tc>
        <w:tc>
          <w:tcPr>
            <w:tcW w:w="708" w:type="dxa"/>
          </w:tcPr>
          <w:p w:rsidR="00790C08" w:rsidRPr="00044773">
            <w:pPr>
              <w:rPr>
                <w:b/>
                <w:bCs/>
                <w:i w:val="0"/>
                <w:iCs w:val="0"/>
                <w:sz w:val="16"/>
                <w:szCs w:val="16"/>
              </w:rPr>
            </w:pPr>
          </w:p>
        </w:tc>
        <w:tc>
          <w:tcPr>
            <w:tcW w:w="5103" w:type="dxa"/>
          </w:tcPr>
          <w:p w:rsidR="00790C08" w:rsidRPr="00044773">
            <w:pPr>
              <w:rPr>
                <w:i w:val="0"/>
                <w:iCs w:val="0"/>
                <w:sz w:val="16"/>
                <w:szCs w:val="16"/>
              </w:rPr>
            </w:pPr>
          </w:p>
        </w:tc>
        <w:tc>
          <w:tcPr>
            <w:tcW w:w="709" w:type="dxa"/>
          </w:tcPr>
          <w:p w:rsidR="00790C08" w:rsidRPr="00044773">
            <w:pPr>
              <w:jc w:val="center"/>
              <w:rPr>
                <w:b/>
                <w:bCs/>
                <w:i w:val="0"/>
                <w:iCs w:val="0"/>
                <w:sz w:val="16"/>
                <w:szCs w:val="16"/>
              </w:rPr>
            </w:pPr>
          </w:p>
        </w:tc>
        <w:tc>
          <w:tcPr>
            <w:tcW w:w="992" w:type="dxa"/>
          </w:tcPr>
          <w:p w:rsidR="00790C0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9202F0" w:rsidRPr="00044773" w:rsidP="009202F0">
            <w:pPr>
              <w:jc w:val="both"/>
              <w:rPr>
                <w:b/>
                <w:bCs/>
                <w:i w:val="0"/>
                <w:iCs w:val="0"/>
                <w:sz w:val="16"/>
                <w:szCs w:val="16"/>
              </w:rPr>
            </w:pPr>
            <w:r w:rsidRPr="00044773">
              <w:rPr>
                <w:b/>
                <w:bCs/>
                <w:i w:val="0"/>
                <w:iCs w:val="0"/>
                <w:sz w:val="16"/>
                <w:szCs w:val="16"/>
              </w:rPr>
              <w:t xml:space="preserve">Č: 1 </w:t>
            </w:r>
          </w:p>
          <w:p w:rsidR="009202F0" w:rsidRPr="00044773" w:rsidP="009202F0">
            <w:pPr>
              <w:jc w:val="both"/>
              <w:rPr>
                <w:b/>
                <w:bCs/>
                <w:i w:val="0"/>
                <w:iCs w:val="0"/>
                <w:sz w:val="16"/>
                <w:szCs w:val="16"/>
              </w:rPr>
            </w:pPr>
            <w:r w:rsidRPr="00044773">
              <w:rPr>
                <w:b/>
                <w:bCs/>
                <w:i w:val="0"/>
                <w:iCs w:val="0"/>
                <w:sz w:val="16"/>
                <w:szCs w:val="16"/>
              </w:rPr>
              <w:t>B: 1</w:t>
            </w:r>
          </w:p>
          <w:p w:rsidR="00790C08" w:rsidRPr="00044773" w:rsidP="009202F0">
            <w:pPr>
              <w:jc w:val="both"/>
              <w:rPr>
                <w:b/>
                <w:bCs/>
                <w:i w:val="0"/>
                <w:iCs w:val="0"/>
                <w:sz w:val="16"/>
                <w:szCs w:val="16"/>
              </w:rPr>
            </w:pPr>
            <w:r w:rsidRPr="00044773" w:rsidR="009202F0">
              <w:rPr>
                <w:b/>
                <w:bCs/>
                <w:i w:val="0"/>
                <w:iCs w:val="0"/>
                <w:sz w:val="16"/>
                <w:szCs w:val="16"/>
              </w:rPr>
              <w:t>P: c)</w:t>
            </w:r>
          </w:p>
          <w:p w:rsidR="009202F0" w:rsidRPr="00044773" w:rsidP="009202F0">
            <w:pPr>
              <w:jc w:val="both"/>
              <w:rPr>
                <w:b/>
                <w:bCs/>
                <w:i w:val="0"/>
                <w:iCs w:val="0"/>
                <w:sz w:val="16"/>
                <w:szCs w:val="16"/>
              </w:rPr>
            </w:pPr>
            <w:r w:rsidRPr="00044773">
              <w:rPr>
                <w:b/>
                <w:bCs/>
                <w:i w:val="0"/>
                <w:iCs w:val="0"/>
                <w:sz w:val="16"/>
                <w:szCs w:val="16"/>
              </w:rPr>
              <w:t>B: i)</w:t>
            </w:r>
          </w:p>
        </w:tc>
        <w:tc>
          <w:tcPr>
            <w:tcW w:w="4820" w:type="dxa"/>
          </w:tcPr>
          <w:p w:rsidR="00BF7245" w:rsidRPr="00044773" w:rsidP="00BF7245">
            <w:pPr>
              <w:pStyle w:val="BodyText"/>
            </w:pPr>
            <w:r w:rsidRPr="00044773">
              <w:t>i)</w:t>
            </w:r>
            <w:r w:rsidRPr="00044773" w:rsidR="009202F0">
              <w:t xml:space="preserve"> </w:t>
            </w:r>
            <w:r w:rsidRPr="00044773">
              <w:t>písmeno c) sa nahrádza takto:</w:t>
            </w:r>
          </w:p>
          <w:p w:rsidR="00BF7245" w:rsidRPr="00044773" w:rsidP="00BF7245">
            <w:pPr>
              <w:pStyle w:val="BodyText"/>
            </w:pPr>
          </w:p>
          <w:p w:rsidR="009202F0" w:rsidRPr="00044773" w:rsidP="009202F0">
            <w:pPr>
              <w:pStyle w:val="BodyText"/>
            </w:pPr>
            <w:r w:rsidRPr="00044773">
              <w:t xml:space="preserve">  </w:t>
            </w:r>
            <w:r w:rsidRPr="00044773">
              <w:rPr>
                <w:color w:val="A6A6A6"/>
              </w:rPr>
              <w:t>3. Táto smernica platí vtedy, ak podn</w:t>
            </w:r>
            <w:r w:rsidRPr="00044773">
              <w:rPr>
                <w:color w:val="A6A6A6"/>
              </w:rPr>
              <w:t>iky uvedené v odseku 1 prijmú niektoré z nasledovných  nadnárodných opatrení:</w:t>
            </w:r>
            <w:r w:rsidRPr="00044773">
              <w:t xml:space="preserve">    </w:t>
            </w:r>
          </w:p>
          <w:p w:rsidR="00790C08" w:rsidRPr="00044773" w:rsidP="009202F0">
            <w:pPr>
              <w:pStyle w:val="BodyText"/>
            </w:pPr>
            <w:r w:rsidRPr="00044773" w:rsidR="00BF7245">
              <w:t>c)</w:t>
            </w:r>
            <w:r w:rsidRPr="00044773" w:rsidR="009202F0">
              <w:t xml:space="preserve"> </w:t>
            </w:r>
            <w:r w:rsidRPr="00044773" w:rsidR="00BF7245">
              <w:t>prenájom pracovníkov zo strany dočasného zamestnávateľa alebo sprostredkovateľskej agentúry užívateľskému podniku zriadenému alebo činnému na území členského štátu, za predpokladu, že medzi dočasným zamestnávateľom alebo sprostredkovateľskou agentúrou, a pracovníkom existuje počas doby vyslania pracovnoprávny vzťah.</w:t>
            </w:r>
          </w:p>
          <w:p w:rsidR="009202F0" w:rsidRPr="00044773" w:rsidP="009202F0">
            <w:pPr>
              <w:pStyle w:val="BodyText"/>
            </w:pPr>
          </w:p>
        </w:tc>
        <w:tc>
          <w:tcPr>
            <w:tcW w:w="709" w:type="dxa"/>
          </w:tcPr>
          <w:p w:rsidR="00790C08" w:rsidRPr="00044773">
            <w:pPr>
              <w:jc w:val="center"/>
              <w:rPr>
                <w:b/>
                <w:bCs/>
                <w:i w:val="0"/>
                <w:iCs w:val="0"/>
                <w:sz w:val="16"/>
                <w:szCs w:val="16"/>
              </w:rPr>
            </w:pPr>
            <w:r w:rsidRPr="00044773" w:rsidR="009202F0">
              <w:rPr>
                <w:b/>
                <w:bCs/>
                <w:i w:val="0"/>
                <w:iCs w:val="0"/>
                <w:sz w:val="16"/>
                <w:szCs w:val="16"/>
              </w:rPr>
              <w:t>O</w:t>
            </w:r>
          </w:p>
        </w:tc>
        <w:tc>
          <w:tcPr>
            <w:tcW w:w="1134" w:type="dxa"/>
          </w:tcPr>
          <w:p w:rsidR="00790C08" w:rsidRPr="00044773">
            <w:pPr>
              <w:rPr>
                <w:sz w:val="16"/>
                <w:szCs w:val="16"/>
              </w:rPr>
            </w:pPr>
            <w:r w:rsidRPr="00044773" w:rsidR="009202F0">
              <w:rPr>
                <w:b/>
                <w:bCs/>
                <w:i w:val="0"/>
                <w:iCs w:val="0"/>
                <w:sz w:val="16"/>
                <w:szCs w:val="16"/>
              </w:rPr>
              <w:t>311/2001 Z. z.</w:t>
            </w:r>
          </w:p>
        </w:tc>
        <w:tc>
          <w:tcPr>
            <w:tcW w:w="708" w:type="dxa"/>
          </w:tcPr>
          <w:p w:rsidR="00CF42C8" w:rsidRPr="00044773" w:rsidP="009202F0">
            <w:pPr>
              <w:rPr>
                <w:b/>
                <w:bCs/>
                <w:i w:val="0"/>
                <w:iCs w:val="0"/>
                <w:sz w:val="16"/>
                <w:szCs w:val="16"/>
              </w:rPr>
            </w:pPr>
            <w:r w:rsidRPr="00044773">
              <w:rPr>
                <w:b/>
                <w:bCs/>
                <w:i w:val="0"/>
                <w:iCs w:val="0"/>
                <w:sz w:val="16"/>
                <w:szCs w:val="16"/>
              </w:rPr>
              <w:t xml:space="preserve">§ 5 </w:t>
            </w:r>
          </w:p>
          <w:p w:rsidR="00CF42C8" w:rsidRPr="00044773" w:rsidP="009202F0">
            <w:pPr>
              <w:rPr>
                <w:b/>
                <w:bCs/>
                <w:i w:val="0"/>
                <w:iCs w:val="0"/>
                <w:sz w:val="16"/>
                <w:szCs w:val="16"/>
              </w:rPr>
            </w:pPr>
            <w:r w:rsidRPr="00044773">
              <w:rPr>
                <w:b/>
                <w:bCs/>
                <w:i w:val="0"/>
                <w:iCs w:val="0"/>
                <w:sz w:val="16"/>
                <w:szCs w:val="16"/>
              </w:rPr>
              <w:t xml:space="preserve">O: </w:t>
            </w:r>
            <w:r w:rsidRPr="00044773" w:rsidR="00FA0D01">
              <w:rPr>
                <w:b/>
                <w:bCs/>
                <w:i w:val="0"/>
                <w:iCs w:val="0"/>
                <w:sz w:val="16"/>
                <w:szCs w:val="16"/>
              </w:rPr>
              <w:t>6</w:t>
            </w:r>
          </w:p>
          <w:p w:rsidR="00CF42C8" w:rsidRPr="00044773" w:rsidP="009202F0">
            <w:pPr>
              <w:rPr>
                <w:b/>
                <w:bCs/>
                <w:i w:val="0"/>
                <w:iCs w:val="0"/>
                <w:sz w:val="16"/>
                <w:szCs w:val="16"/>
              </w:rPr>
            </w:pPr>
            <w:r w:rsidRPr="00044773">
              <w:rPr>
                <w:b/>
                <w:bCs/>
                <w:i w:val="0"/>
                <w:iCs w:val="0"/>
                <w:sz w:val="16"/>
                <w:szCs w:val="16"/>
              </w:rPr>
              <w:t>P: c</w:t>
            </w:r>
          </w:p>
          <w:p w:rsidR="00CF42C8" w:rsidRPr="00044773" w:rsidP="009202F0">
            <w:pPr>
              <w:rPr>
                <w:b/>
                <w:bCs/>
                <w:i w:val="0"/>
                <w:iCs w:val="0"/>
                <w:sz w:val="16"/>
                <w:szCs w:val="16"/>
              </w:rPr>
            </w:pPr>
          </w:p>
          <w:p w:rsidR="00CF42C8" w:rsidRPr="00044773" w:rsidP="009202F0">
            <w:pPr>
              <w:rPr>
                <w:b/>
                <w:bCs/>
                <w:i w:val="0"/>
                <w:iCs w:val="0"/>
                <w:sz w:val="16"/>
                <w:szCs w:val="16"/>
              </w:rPr>
            </w:pPr>
          </w:p>
          <w:p w:rsidR="00CF42C8" w:rsidRPr="00044773" w:rsidP="009202F0">
            <w:pPr>
              <w:rPr>
                <w:b/>
                <w:bCs/>
                <w:i w:val="0"/>
                <w:iCs w:val="0"/>
                <w:sz w:val="16"/>
                <w:szCs w:val="16"/>
              </w:rPr>
            </w:pPr>
          </w:p>
          <w:p w:rsidR="009202F0" w:rsidRPr="00044773" w:rsidP="009202F0">
            <w:pPr>
              <w:rPr>
                <w:b/>
                <w:bCs/>
                <w:i w:val="0"/>
                <w:iCs w:val="0"/>
                <w:sz w:val="16"/>
                <w:szCs w:val="16"/>
              </w:rPr>
            </w:pPr>
            <w:r w:rsidRPr="00044773">
              <w:rPr>
                <w:b/>
                <w:bCs/>
                <w:i w:val="0"/>
                <w:iCs w:val="0"/>
                <w:sz w:val="16"/>
                <w:szCs w:val="16"/>
              </w:rPr>
              <w:t>§ 58</w:t>
            </w:r>
          </w:p>
          <w:p w:rsidR="00790C08" w:rsidRPr="00044773" w:rsidP="009202F0">
            <w:pPr>
              <w:rPr>
                <w:b/>
                <w:bCs/>
                <w:i w:val="0"/>
                <w:iCs w:val="0"/>
                <w:sz w:val="16"/>
                <w:szCs w:val="16"/>
              </w:rPr>
            </w:pPr>
            <w:r w:rsidRPr="00044773" w:rsidR="009202F0">
              <w:rPr>
                <w:b/>
                <w:bCs/>
                <w:i w:val="0"/>
                <w:iCs w:val="0"/>
                <w:sz w:val="16"/>
                <w:szCs w:val="16"/>
              </w:rPr>
              <w:t>O: 4</w:t>
            </w:r>
          </w:p>
        </w:tc>
        <w:tc>
          <w:tcPr>
            <w:tcW w:w="5103" w:type="dxa"/>
          </w:tcPr>
          <w:p w:rsidR="00CF42C8" w:rsidRPr="00044773" w:rsidP="005F50C1">
            <w:pPr>
              <w:jc w:val="both"/>
              <w:rPr>
                <w:i w:val="0"/>
                <w:iCs w:val="0"/>
                <w:sz w:val="16"/>
                <w:szCs w:val="16"/>
              </w:rPr>
            </w:pPr>
            <w:r w:rsidRPr="00044773">
              <w:rPr>
                <w:i w:val="0"/>
                <w:iCs w:val="0"/>
                <w:sz w:val="16"/>
                <w:szCs w:val="16"/>
              </w:rPr>
              <w:t>(</w:t>
            </w:r>
            <w:r w:rsidRPr="00044773" w:rsidR="00FA0D01">
              <w:rPr>
                <w:i w:val="0"/>
                <w:iCs w:val="0"/>
                <w:sz w:val="16"/>
                <w:szCs w:val="16"/>
              </w:rPr>
              <w:t>6</w:t>
            </w:r>
            <w:r w:rsidRPr="00044773">
              <w:rPr>
                <w:i w:val="0"/>
                <w:iCs w:val="0"/>
                <w:sz w:val="16"/>
                <w:szCs w:val="16"/>
              </w:rPr>
              <w:t>) Vyslaním zamestnanca na výkon prác pri poskytovaní služieb je jeho cezhraničné</w:t>
            </w:r>
          </w:p>
          <w:p w:rsidR="00CF42C8" w:rsidRPr="00044773" w:rsidP="005F50C1">
            <w:pPr>
              <w:jc w:val="both"/>
              <w:rPr>
                <w:i w:val="0"/>
                <w:iCs w:val="0"/>
                <w:sz w:val="16"/>
                <w:szCs w:val="16"/>
              </w:rPr>
            </w:pPr>
            <w:r w:rsidRPr="00044773">
              <w:rPr>
                <w:i w:val="0"/>
                <w:iCs w:val="0"/>
                <w:sz w:val="16"/>
                <w:szCs w:val="16"/>
              </w:rPr>
              <w:t>c) dočasné pridelenie k užívateľskému zamestnávateľovi, ak medzi vysielajúcim zamestnávateľom a zamestnancom existuje počas doby vyslania pracovnoprávny vzťah.</w:t>
            </w:r>
          </w:p>
          <w:p w:rsidR="00CF42C8" w:rsidRPr="00044773" w:rsidP="005F50C1">
            <w:pPr>
              <w:jc w:val="both"/>
              <w:rPr>
                <w:i w:val="0"/>
                <w:iCs w:val="0"/>
                <w:sz w:val="16"/>
                <w:szCs w:val="16"/>
              </w:rPr>
            </w:pPr>
          </w:p>
          <w:p w:rsidR="00790C08" w:rsidRPr="00044773" w:rsidP="005F50C1">
            <w:pPr>
              <w:jc w:val="both"/>
              <w:rPr>
                <w:i w:val="0"/>
                <w:iCs w:val="0"/>
                <w:sz w:val="16"/>
                <w:szCs w:val="16"/>
              </w:rPr>
            </w:pPr>
            <w:r w:rsidRPr="00044773" w:rsidR="009202F0">
              <w:rPr>
                <w:i w:val="0"/>
                <w:iCs w:val="0"/>
                <w:sz w:val="16"/>
                <w:szCs w:val="16"/>
              </w:rPr>
              <w:t>(4) V pracovnej zmluve uzatvorenej medzi agentúrou dočasného zamestnávania a zamestnancom sa agentúra dočasného zamestnávania zaviaže zabezpečiť zamestnancovi dočasný výkon práce u užívateľského zamestnávateľa a dohodnú sa podmienky zamestnania.</w:t>
            </w:r>
          </w:p>
          <w:p w:rsidR="00CF42C8" w:rsidRPr="00044773">
            <w:pPr>
              <w:rPr>
                <w:i w:val="0"/>
                <w:iCs w:val="0"/>
                <w:sz w:val="16"/>
                <w:szCs w:val="16"/>
              </w:rPr>
            </w:pPr>
          </w:p>
        </w:tc>
        <w:tc>
          <w:tcPr>
            <w:tcW w:w="709" w:type="dxa"/>
          </w:tcPr>
          <w:p w:rsidR="00790C08" w:rsidRPr="00044773">
            <w:pPr>
              <w:jc w:val="center"/>
              <w:rPr>
                <w:b/>
                <w:bCs/>
                <w:i w:val="0"/>
                <w:iCs w:val="0"/>
                <w:sz w:val="16"/>
                <w:szCs w:val="16"/>
              </w:rPr>
            </w:pPr>
            <w:r w:rsidRPr="00044773" w:rsidR="009202F0">
              <w:rPr>
                <w:b/>
                <w:bCs/>
                <w:i w:val="0"/>
                <w:iCs w:val="0"/>
                <w:sz w:val="16"/>
                <w:szCs w:val="16"/>
              </w:rPr>
              <w:t>Ú</w:t>
            </w:r>
          </w:p>
        </w:tc>
        <w:tc>
          <w:tcPr>
            <w:tcW w:w="992" w:type="dxa"/>
          </w:tcPr>
          <w:p w:rsidR="00790C0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9202F0" w:rsidRPr="00044773" w:rsidP="009202F0">
            <w:pPr>
              <w:jc w:val="both"/>
              <w:rPr>
                <w:b/>
                <w:bCs/>
                <w:i w:val="0"/>
                <w:iCs w:val="0"/>
                <w:sz w:val="16"/>
                <w:szCs w:val="16"/>
              </w:rPr>
            </w:pPr>
            <w:r w:rsidRPr="00044773">
              <w:rPr>
                <w:b/>
                <w:bCs/>
                <w:i w:val="0"/>
                <w:iCs w:val="0"/>
                <w:sz w:val="16"/>
                <w:szCs w:val="16"/>
              </w:rPr>
              <w:t xml:space="preserve">Č: 1 </w:t>
            </w:r>
          </w:p>
          <w:p w:rsidR="009202F0" w:rsidRPr="00044773" w:rsidP="009202F0">
            <w:pPr>
              <w:jc w:val="both"/>
              <w:rPr>
                <w:b/>
                <w:bCs/>
                <w:i w:val="0"/>
                <w:iCs w:val="0"/>
                <w:sz w:val="16"/>
                <w:szCs w:val="16"/>
              </w:rPr>
            </w:pPr>
            <w:r w:rsidRPr="00044773">
              <w:rPr>
                <w:b/>
                <w:bCs/>
                <w:i w:val="0"/>
                <w:iCs w:val="0"/>
                <w:sz w:val="16"/>
                <w:szCs w:val="16"/>
              </w:rPr>
              <w:t>B: 1</w:t>
            </w:r>
          </w:p>
          <w:p w:rsidR="00790C08" w:rsidRPr="00044773" w:rsidP="009202F0">
            <w:pPr>
              <w:jc w:val="both"/>
              <w:rPr>
                <w:b/>
                <w:bCs/>
                <w:i w:val="0"/>
                <w:iCs w:val="0"/>
                <w:sz w:val="16"/>
                <w:szCs w:val="16"/>
              </w:rPr>
            </w:pPr>
            <w:r w:rsidRPr="00044773" w:rsidR="009202F0">
              <w:rPr>
                <w:b/>
                <w:bCs/>
                <w:i w:val="0"/>
                <w:iCs w:val="0"/>
                <w:sz w:val="16"/>
                <w:szCs w:val="16"/>
              </w:rPr>
              <w:t>P: c)</w:t>
            </w:r>
          </w:p>
          <w:p w:rsidR="009202F0" w:rsidRPr="00044773" w:rsidP="009202F0">
            <w:pPr>
              <w:jc w:val="both"/>
              <w:rPr>
                <w:b/>
                <w:bCs/>
                <w:i w:val="0"/>
                <w:iCs w:val="0"/>
                <w:sz w:val="16"/>
                <w:szCs w:val="16"/>
              </w:rPr>
            </w:pPr>
            <w:r w:rsidRPr="00044773">
              <w:rPr>
                <w:b/>
                <w:bCs/>
                <w:i w:val="0"/>
                <w:iCs w:val="0"/>
                <w:sz w:val="16"/>
                <w:szCs w:val="16"/>
              </w:rPr>
              <w:t>B: ii)</w:t>
            </w:r>
          </w:p>
        </w:tc>
        <w:tc>
          <w:tcPr>
            <w:tcW w:w="4820" w:type="dxa"/>
          </w:tcPr>
          <w:p w:rsidR="00BF7245" w:rsidRPr="00044773" w:rsidP="00BF7245">
            <w:pPr>
              <w:pStyle w:val="BodyText"/>
            </w:pPr>
            <w:r w:rsidRPr="00044773">
              <w:t>ii)</w:t>
            </w:r>
            <w:r w:rsidRPr="00044773" w:rsidR="009202F0">
              <w:t xml:space="preserve"> </w:t>
            </w:r>
            <w:r w:rsidRPr="00044773">
              <w:t>dopĺňajú sa tieto pododseky:</w:t>
            </w:r>
          </w:p>
          <w:p w:rsidR="00BF7245" w:rsidRPr="00044773" w:rsidP="00BF7245">
            <w:pPr>
              <w:pStyle w:val="BodyText"/>
            </w:pPr>
          </w:p>
          <w:p w:rsidR="00BF7245" w:rsidRPr="00044773" w:rsidP="00BF7245">
            <w:pPr>
              <w:pStyle w:val="BodyText"/>
            </w:pPr>
            <w:r w:rsidRPr="00044773">
              <w:t>Ak má pracovník, ktorý bol prenajatý dočasným zamestnávateľom alebo sprostredkovateľskou agentúrou užívateľskému podniku uvedenému v písmene c), vykonávať prácu v rámci nadnárodného poskytovania služieb v zmysle písmena a), b) alebo c) užívateľským podnikom na území iného členského štátu, než kde pracovník bežne pracuje pre dočasného zamestnávateľa alebo sprostredkovateľskú agentúru alebo užívateľský podnik, pracovník sa považuje za vyslaného na územie daného členského štátu dočasným zamestnávateľom alebo sprostredkovateľskou agentúrou, s ktorými je pracovník v pracovnoprávnom vzťahu. Dočasný zamestnávateľ alebo sprostredkovateľská agentúra sa považuje za podnik uvedený v odseku 1 a je v plnom súlade s príslušnými ustanoveniami tejto smernice a smernice Európskeho parlamentu a Ra</w:t>
            </w:r>
            <w:r w:rsidRPr="00044773">
              <w:t>dy 2014/67/EÚ (*1).</w:t>
            </w:r>
          </w:p>
          <w:p w:rsidR="00BF7245" w:rsidRPr="00044773" w:rsidP="00BF7245">
            <w:pPr>
              <w:pStyle w:val="BodyText"/>
            </w:pPr>
          </w:p>
          <w:p w:rsidR="00BF7245" w:rsidRPr="00044773" w:rsidP="00BF7245">
            <w:pPr>
              <w:pStyle w:val="BodyText"/>
            </w:pPr>
            <w:r w:rsidRPr="00044773">
              <w:t>Užívateľský podnik informuje dočasného zamestnávateľa alebo sprostredkovateľskú agentúru, z ktorých bol pracovník prenajatý, v dostatočnom predstihu pred začatím výkonu práce, ako sa uvádza v druhom pododseku.</w:t>
            </w:r>
          </w:p>
          <w:p w:rsidR="00BF7245" w:rsidRPr="00044773" w:rsidP="00BF7245">
            <w:pPr>
              <w:pStyle w:val="BodyText"/>
            </w:pPr>
          </w:p>
          <w:p w:rsidR="009202F0" w:rsidRPr="00044773" w:rsidP="00FA0D01">
            <w:pPr>
              <w:pStyle w:val="BodyText"/>
              <w:rPr>
                <w:sz w:val="12"/>
                <w:szCs w:val="12"/>
              </w:rPr>
            </w:pPr>
            <w:r w:rsidRPr="00044773" w:rsidR="00BF7245">
              <w:rPr>
                <w:sz w:val="12"/>
                <w:szCs w:val="12"/>
              </w:rPr>
              <w:t>(*1)  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w:t>
            </w:r>
            <w:r w:rsidRPr="00044773" w:rsidR="00BF7245">
              <w:rPr>
                <w:sz w:val="12"/>
                <w:szCs w:val="12"/>
              </w:rPr>
              <w:t xml:space="preserve"> trhu („nariadenie o IMI“) (Ú. v. EÚ L 159, 28.5.2014, s. 11).</w:t>
            </w:r>
          </w:p>
        </w:tc>
        <w:tc>
          <w:tcPr>
            <w:tcW w:w="709" w:type="dxa"/>
          </w:tcPr>
          <w:p w:rsidR="00790C08" w:rsidRPr="00044773">
            <w:pPr>
              <w:jc w:val="center"/>
              <w:rPr>
                <w:b/>
                <w:bCs/>
                <w:i w:val="0"/>
                <w:iCs w:val="0"/>
                <w:sz w:val="16"/>
                <w:szCs w:val="16"/>
              </w:rPr>
            </w:pPr>
            <w:r w:rsidRPr="00044773" w:rsidR="00040169">
              <w:rPr>
                <w:b/>
                <w:bCs/>
                <w:i w:val="0"/>
                <w:iCs w:val="0"/>
                <w:sz w:val="16"/>
                <w:szCs w:val="16"/>
              </w:rPr>
              <w:t>N</w:t>
            </w:r>
          </w:p>
        </w:tc>
        <w:tc>
          <w:tcPr>
            <w:tcW w:w="1134" w:type="dxa"/>
          </w:tcPr>
          <w:p w:rsidR="00790C08" w:rsidRPr="00044773">
            <w:pPr>
              <w:rPr>
                <w:b/>
                <w:i w:val="0"/>
                <w:sz w:val="16"/>
                <w:szCs w:val="16"/>
              </w:rPr>
            </w:pPr>
            <w:r w:rsidRPr="00044773" w:rsidR="005F50C1">
              <w:rPr>
                <w:b/>
                <w:i w:val="0"/>
                <w:sz w:val="16"/>
                <w:szCs w:val="16"/>
              </w:rPr>
              <w:t>311/2001 Z. z.</w:t>
            </w: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r w:rsidR="00D94BBB">
              <w:rPr>
                <w:b/>
                <w:i w:val="0"/>
                <w:sz w:val="16"/>
                <w:szCs w:val="16"/>
              </w:rPr>
              <w:t>návrh zákona (čl. I)</w:t>
            </w: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p w:rsidR="00FA0D01" w:rsidRPr="00044773">
            <w:pPr>
              <w:rPr>
                <w:b/>
                <w:i w:val="0"/>
                <w:sz w:val="16"/>
                <w:szCs w:val="16"/>
              </w:rPr>
            </w:pPr>
          </w:p>
        </w:tc>
        <w:tc>
          <w:tcPr>
            <w:tcW w:w="708" w:type="dxa"/>
          </w:tcPr>
          <w:p w:rsidR="00790C08" w:rsidRPr="00044773">
            <w:pPr>
              <w:rPr>
                <w:b/>
                <w:bCs/>
                <w:i w:val="0"/>
                <w:iCs w:val="0"/>
                <w:sz w:val="16"/>
                <w:szCs w:val="16"/>
              </w:rPr>
            </w:pPr>
            <w:r w:rsidRPr="00044773" w:rsidR="003E09A0">
              <w:rPr>
                <w:b/>
                <w:bCs/>
                <w:i w:val="0"/>
                <w:iCs w:val="0"/>
                <w:sz w:val="16"/>
                <w:szCs w:val="16"/>
              </w:rPr>
              <w:t xml:space="preserve">§ 5 </w:t>
            </w:r>
          </w:p>
          <w:p w:rsidR="003E09A0" w:rsidRPr="00044773">
            <w:pPr>
              <w:rPr>
                <w:b/>
                <w:bCs/>
                <w:i w:val="0"/>
                <w:iCs w:val="0"/>
                <w:sz w:val="16"/>
                <w:szCs w:val="16"/>
              </w:rPr>
            </w:pPr>
            <w:r w:rsidRPr="00044773">
              <w:rPr>
                <w:b/>
                <w:bCs/>
                <w:i w:val="0"/>
                <w:iCs w:val="0"/>
                <w:sz w:val="16"/>
                <w:szCs w:val="16"/>
              </w:rPr>
              <w:t xml:space="preserve">O: </w:t>
            </w:r>
            <w:r w:rsidRPr="00044773" w:rsidR="00FA0D01">
              <w:rPr>
                <w:b/>
                <w:bCs/>
                <w:i w:val="0"/>
                <w:iCs w:val="0"/>
                <w:sz w:val="16"/>
                <w:szCs w:val="16"/>
              </w:rPr>
              <w:t>6</w:t>
            </w: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p>
          <w:p w:rsidR="003E09A0" w:rsidRPr="00044773">
            <w:pPr>
              <w:rPr>
                <w:b/>
                <w:bCs/>
                <w:i w:val="0"/>
                <w:iCs w:val="0"/>
                <w:sz w:val="16"/>
                <w:szCs w:val="16"/>
              </w:rPr>
            </w:pPr>
            <w:r w:rsidRPr="00044773">
              <w:rPr>
                <w:b/>
                <w:bCs/>
                <w:i w:val="0"/>
                <w:iCs w:val="0"/>
                <w:sz w:val="16"/>
                <w:szCs w:val="16"/>
              </w:rPr>
              <w:t>§ 58</w:t>
            </w:r>
          </w:p>
          <w:p w:rsidR="003E09A0" w:rsidRPr="00044773">
            <w:pPr>
              <w:rPr>
                <w:b/>
                <w:bCs/>
                <w:i w:val="0"/>
                <w:iCs w:val="0"/>
                <w:sz w:val="16"/>
                <w:szCs w:val="16"/>
              </w:rPr>
            </w:pPr>
            <w:r w:rsidRPr="00044773">
              <w:rPr>
                <w:b/>
                <w:bCs/>
                <w:i w:val="0"/>
                <w:iCs w:val="0"/>
                <w:sz w:val="16"/>
                <w:szCs w:val="16"/>
              </w:rPr>
              <w:t>O: 3</w:t>
            </w:r>
          </w:p>
          <w:p w:rsidR="00FA0D01" w:rsidRPr="00044773">
            <w:pPr>
              <w:rPr>
                <w:b/>
                <w:bCs/>
                <w:i w:val="0"/>
                <w:iCs w:val="0"/>
                <w:sz w:val="16"/>
                <w:szCs w:val="16"/>
              </w:rPr>
            </w:pPr>
          </w:p>
          <w:p w:rsidR="00FA0D01" w:rsidRPr="00044773">
            <w:pPr>
              <w:rPr>
                <w:b/>
                <w:bCs/>
                <w:i w:val="0"/>
                <w:iCs w:val="0"/>
                <w:sz w:val="16"/>
                <w:szCs w:val="16"/>
              </w:rPr>
            </w:pPr>
          </w:p>
          <w:p w:rsidR="00FA0D01" w:rsidRPr="00044773">
            <w:pPr>
              <w:rPr>
                <w:b/>
                <w:bCs/>
                <w:i w:val="0"/>
                <w:iCs w:val="0"/>
                <w:sz w:val="16"/>
                <w:szCs w:val="16"/>
              </w:rPr>
            </w:pPr>
            <w:r w:rsidRPr="00044773">
              <w:rPr>
                <w:b/>
                <w:bCs/>
                <w:i w:val="0"/>
                <w:iCs w:val="0"/>
                <w:sz w:val="16"/>
                <w:szCs w:val="16"/>
              </w:rPr>
              <w:t>§ 5</w:t>
            </w:r>
          </w:p>
          <w:p w:rsidR="00FA0D01" w:rsidRPr="00044773">
            <w:pPr>
              <w:rPr>
                <w:b/>
                <w:bCs/>
                <w:i w:val="0"/>
                <w:iCs w:val="0"/>
                <w:sz w:val="16"/>
                <w:szCs w:val="16"/>
              </w:rPr>
            </w:pPr>
            <w:r w:rsidRPr="00044773">
              <w:rPr>
                <w:b/>
                <w:bCs/>
                <w:i w:val="0"/>
                <w:iCs w:val="0"/>
                <w:sz w:val="16"/>
                <w:szCs w:val="16"/>
              </w:rPr>
              <w:t>O: 4</w:t>
              <w:br/>
              <w:t>P: b</w:t>
            </w:r>
          </w:p>
          <w:p w:rsidR="00FA0D01" w:rsidRPr="00044773">
            <w:pPr>
              <w:rPr>
                <w:b/>
                <w:bCs/>
                <w:i w:val="0"/>
                <w:iCs w:val="0"/>
                <w:sz w:val="16"/>
                <w:szCs w:val="16"/>
              </w:rPr>
            </w:pPr>
          </w:p>
        </w:tc>
        <w:tc>
          <w:tcPr>
            <w:tcW w:w="5103" w:type="dxa"/>
          </w:tcPr>
          <w:p w:rsidR="003E09A0" w:rsidRPr="00044773" w:rsidP="005F50C1">
            <w:pPr>
              <w:jc w:val="both"/>
              <w:rPr>
                <w:i w:val="0"/>
                <w:iCs w:val="0"/>
                <w:sz w:val="16"/>
                <w:szCs w:val="16"/>
              </w:rPr>
            </w:pPr>
            <w:r w:rsidRPr="00044773">
              <w:rPr>
                <w:i w:val="0"/>
                <w:iCs w:val="0"/>
                <w:sz w:val="16"/>
                <w:szCs w:val="16"/>
              </w:rPr>
              <w:t>(</w:t>
            </w:r>
            <w:r w:rsidRPr="00044773" w:rsidR="00FA0D01">
              <w:rPr>
                <w:i w:val="0"/>
                <w:iCs w:val="0"/>
                <w:sz w:val="16"/>
                <w:szCs w:val="16"/>
              </w:rPr>
              <w:t>6</w:t>
            </w:r>
            <w:r w:rsidRPr="00044773">
              <w:rPr>
                <w:i w:val="0"/>
                <w:iCs w:val="0"/>
                <w:sz w:val="16"/>
                <w:szCs w:val="16"/>
              </w:rPr>
              <w:t>) Vyslaním zamestnanca na výkon prác pri poskytovaní služieb je jeho cezhraničné</w:t>
            </w:r>
          </w:p>
          <w:p w:rsidR="003E09A0" w:rsidRPr="00044773" w:rsidP="005F50C1">
            <w:pPr>
              <w:jc w:val="both"/>
              <w:rPr>
                <w:i w:val="0"/>
                <w:iCs w:val="0"/>
                <w:sz w:val="16"/>
                <w:szCs w:val="16"/>
              </w:rPr>
            </w:pPr>
            <w:r w:rsidRPr="00044773">
              <w:rPr>
                <w:i w:val="0"/>
                <w:iCs w:val="0"/>
                <w:sz w:val="16"/>
                <w:szCs w:val="16"/>
              </w:rPr>
              <w:t xml:space="preserve">a) vyslanie pod vedením a na zodpovednosť vysielajúceho zamestnávateľa na základe zmluvy medzi vysielajúcim zamestnávateľom ako cezhraničným poskytovateľom služby a príjemcom tejto služby, ak medzi vysielajúcim zamestnávateľom a zamestnancom existuje počas doby vyslania pracovnoprávny vzťah, </w:t>
            </w:r>
          </w:p>
          <w:p w:rsidR="003E09A0" w:rsidRPr="00044773" w:rsidP="005F50C1">
            <w:pPr>
              <w:jc w:val="both"/>
              <w:rPr>
                <w:i w:val="0"/>
                <w:iCs w:val="0"/>
                <w:sz w:val="16"/>
                <w:szCs w:val="16"/>
              </w:rPr>
            </w:pPr>
            <w:r w:rsidRPr="00044773">
              <w:rPr>
                <w:i w:val="0"/>
                <w:iCs w:val="0"/>
                <w:sz w:val="16"/>
                <w:szCs w:val="16"/>
              </w:rPr>
              <w:t xml:space="preserve">b) vyslanie medzi ovládajúcou osobou a ovládanou osobou alebo medzi ovládanými osobami, ak medzi vysielajúcim zamestnávateľom a zamestnancom existuje počas doby vyslania pracovnoprávny vzťah, alebo </w:t>
            </w:r>
          </w:p>
          <w:p w:rsidR="003E09A0" w:rsidRPr="00044773" w:rsidP="005F50C1">
            <w:pPr>
              <w:jc w:val="both"/>
              <w:rPr>
                <w:i w:val="0"/>
                <w:iCs w:val="0"/>
                <w:sz w:val="16"/>
                <w:szCs w:val="16"/>
              </w:rPr>
            </w:pPr>
            <w:r w:rsidRPr="00044773">
              <w:rPr>
                <w:i w:val="0"/>
                <w:iCs w:val="0"/>
                <w:sz w:val="16"/>
                <w:szCs w:val="16"/>
              </w:rPr>
              <w:t>c) dočasné pridelenie k užívateľskému zamestnávateľovi, ak medzi vysielajúcim zamestnávateľom a zamestnancom existuje počas doby vyslania pracovnoprávny vzťah.</w:t>
            </w:r>
          </w:p>
          <w:p w:rsidR="00790C08" w:rsidRPr="00044773" w:rsidP="005F50C1">
            <w:pPr>
              <w:jc w:val="both"/>
              <w:rPr>
                <w:i w:val="0"/>
                <w:iCs w:val="0"/>
                <w:sz w:val="16"/>
                <w:szCs w:val="16"/>
              </w:rPr>
            </w:pPr>
          </w:p>
          <w:p w:rsidR="003E09A0" w:rsidRPr="00044773" w:rsidP="005F50C1">
            <w:pPr>
              <w:jc w:val="both"/>
              <w:rPr>
                <w:i w:val="0"/>
                <w:sz w:val="16"/>
                <w:szCs w:val="16"/>
              </w:rPr>
            </w:pPr>
            <w:r w:rsidRPr="00044773">
              <w:rPr>
                <w:i w:val="0"/>
                <w:iCs w:val="0"/>
                <w:sz w:val="16"/>
                <w:szCs w:val="16"/>
              </w:rPr>
              <w:t xml:space="preserve">(3) </w:t>
            </w:r>
            <w:r w:rsidRPr="00044773">
              <w:rPr>
                <w:i w:val="0"/>
                <w:sz w:val="16"/>
                <w:szCs w:val="16"/>
              </w:rPr>
              <w:t>Užívateľský zamestnávateľ nemôže zamestnanca, ktorý je k nemu dočasne pridelený, dočasne prideliť k inému užívateľskému zamestnávateľovi.</w:t>
            </w:r>
          </w:p>
          <w:p w:rsidR="00DB1DCC" w:rsidRPr="00044773" w:rsidP="005F50C1">
            <w:pPr>
              <w:jc w:val="both"/>
              <w:rPr>
                <w:i w:val="0"/>
                <w:sz w:val="16"/>
                <w:szCs w:val="16"/>
              </w:rPr>
            </w:pPr>
          </w:p>
          <w:p w:rsidR="00FA0D01" w:rsidRPr="00044773" w:rsidP="00FA0D01">
            <w:pPr>
              <w:jc w:val="both"/>
              <w:rPr>
                <w:i w:val="0"/>
                <w:iCs w:val="0"/>
                <w:sz w:val="16"/>
                <w:szCs w:val="16"/>
              </w:rPr>
            </w:pPr>
            <w:r w:rsidRPr="00044773">
              <w:rPr>
                <w:i w:val="0"/>
                <w:iCs w:val="0"/>
                <w:sz w:val="16"/>
                <w:szCs w:val="16"/>
              </w:rPr>
              <w:t xml:space="preserve">(4) Pri vyslaní zamestnanca na výkon prác pri poskytovaní služieb z územia iného členského štátu Európskej únie na územie Slovenskej republiky podľa odseku 6 písm. c) </w:t>
            </w:r>
          </w:p>
          <w:p w:rsidR="00DB1DCC" w:rsidRPr="00044773" w:rsidP="00FA0D01">
            <w:pPr>
              <w:jc w:val="both"/>
              <w:rPr>
                <w:i w:val="0"/>
                <w:iCs w:val="0"/>
                <w:sz w:val="16"/>
                <w:szCs w:val="16"/>
              </w:rPr>
            </w:pPr>
            <w:r w:rsidRPr="00044773" w:rsidR="00FA0D01">
              <w:rPr>
                <w:i w:val="0"/>
                <w:iCs w:val="0"/>
                <w:sz w:val="16"/>
                <w:szCs w:val="16"/>
              </w:rPr>
              <w:t>b) užívateľský zamestnávateľ informuje hosťujúceho zamestnávateľa v dostatočnom predstihu, že hosťujúci zamestnanec má byť vyslaný do iného členského štátu Európskej únie,</w:t>
            </w:r>
          </w:p>
        </w:tc>
        <w:tc>
          <w:tcPr>
            <w:tcW w:w="709" w:type="dxa"/>
          </w:tcPr>
          <w:p w:rsidR="00790C08" w:rsidRPr="00044773">
            <w:pPr>
              <w:jc w:val="center"/>
              <w:rPr>
                <w:b/>
                <w:bCs/>
                <w:i w:val="0"/>
                <w:iCs w:val="0"/>
                <w:sz w:val="16"/>
                <w:szCs w:val="16"/>
              </w:rPr>
            </w:pPr>
            <w:r w:rsidR="003E3BF6">
              <w:rPr>
                <w:b/>
                <w:bCs/>
                <w:i w:val="0"/>
                <w:iCs w:val="0"/>
                <w:sz w:val="16"/>
                <w:szCs w:val="16"/>
              </w:rPr>
              <w:t>Ú</w:t>
            </w:r>
          </w:p>
        </w:tc>
        <w:tc>
          <w:tcPr>
            <w:tcW w:w="992" w:type="dxa"/>
          </w:tcPr>
          <w:p w:rsidR="00790C0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4878C3" w:rsidRPr="00044773" w:rsidP="004878C3">
            <w:pPr>
              <w:jc w:val="both"/>
              <w:rPr>
                <w:b/>
                <w:bCs/>
                <w:i w:val="0"/>
                <w:iCs w:val="0"/>
                <w:sz w:val="16"/>
                <w:szCs w:val="16"/>
              </w:rPr>
            </w:pPr>
            <w:r w:rsidRPr="00044773">
              <w:rPr>
                <w:b/>
                <w:bCs/>
                <w:i w:val="0"/>
                <w:iCs w:val="0"/>
                <w:sz w:val="16"/>
                <w:szCs w:val="16"/>
              </w:rPr>
              <w:t>Č: 1</w:t>
            </w:r>
          </w:p>
          <w:p w:rsidR="004878C3" w:rsidRPr="00044773" w:rsidP="004878C3">
            <w:pPr>
              <w:jc w:val="both"/>
              <w:rPr>
                <w:b/>
                <w:bCs/>
                <w:i w:val="0"/>
                <w:iCs w:val="0"/>
                <w:sz w:val="16"/>
                <w:szCs w:val="16"/>
              </w:rPr>
            </w:pPr>
            <w:r w:rsidRPr="00044773">
              <w:rPr>
                <w:b/>
                <w:bCs/>
                <w:i w:val="0"/>
                <w:iCs w:val="0"/>
                <w:sz w:val="16"/>
                <w:szCs w:val="16"/>
              </w:rPr>
              <w:t>B: 2</w:t>
            </w:r>
          </w:p>
          <w:p w:rsidR="004878C3" w:rsidRPr="00044773" w:rsidP="004878C3">
            <w:pPr>
              <w:jc w:val="both"/>
              <w:rPr>
                <w:b/>
                <w:bCs/>
                <w:i w:val="0"/>
                <w:iCs w:val="0"/>
                <w:sz w:val="16"/>
                <w:szCs w:val="16"/>
              </w:rPr>
            </w:pPr>
          </w:p>
        </w:tc>
        <w:tc>
          <w:tcPr>
            <w:tcW w:w="4820" w:type="dxa"/>
          </w:tcPr>
          <w:p w:rsidR="004878C3" w:rsidRPr="00044773">
            <w:pPr>
              <w:pStyle w:val="BodyText"/>
              <w:rPr>
                <w:bCs/>
              </w:rPr>
            </w:pPr>
            <w:r w:rsidRPr="00044773">
              <w:rPr>
                <w:bCs/>
              </w:rPr>
              <w:t>2. Článok 3 sa mení takto:</w:t>
            </w:r>
          </w:p>
        </w:tc>
        <w:tc>
          <w:tcPr>
            <w:tcW w:w="709" w:type="dxa"/>
          </w:tcPr>
          <w:p w:rsidR="004878C3" w:rsidRPr="00044773">
            <w:pPr>
              <w:jc w:val="center"/>
              <w:rPr>
                <w:b/>
                <w:bCs/>
                <w:i w:val="0"/>
                <w:iCs w:val="0"/>
                <w:sz w:val="16"/>
                <w:szCs w:val="16"/>
              </w:rPr>
            </w:pPr>
            <w:r w:rsidRPr="00044773" w:rsidR="00040169">
              <w:rPr>
                <w:b/>
                <w:bCs/>
                <w:i w:val="0"/>
                <w:iCs w:val="0"/>
                <w:sz w:val="16"/>
                <w:szCs w:val="16"/>
              </w:rPr>
              <w:t>n.a.</w:t>
            </w:r>
          </w:p>
        </w:tc>
        <w:tc>
          <w:tcPr>
            <w:tcW w:w="1134" w:type="dxa"/>
          </w:tcPr>
          <w:p w:rsidR="004878C3" w:rsidRPr="00044773">
            <w:pPr>
              <w:rPr>
                <w:b/>
                <w:bCs/>
                <w:i w:val="0"/>
                <w:iCs w:val="0"/>
                <w:sz w:val="16"/>
                <w:szCs w:val="16"/>
              </w:rPr>
            </w:pPr>
          </w:p>
        </w:tc>
        <w:tc>
          <w:tcPr>
            <w:tcW w:w="708" w:type="dxa"/>
          </w:tcPr>
          <w:p w:rsidR="004878C3" w:rsidRPr="00044773">
            <w:pPr>
              <w:rPr>
                <w:b/>
                <w:bCs/>
                <w:i w:val="0"/>
                <w:iCs w:val="0"/>
                <w:sz w:val="16"/>
                <w:szCs w:val="16"/>
              </w:rPr>
            </w:pPr>
          </w:p>
        </w:tc>
        <w:tc>
          <w:tcPr>
            <w:tcW w:w="5103" w:type="dxa"/>
          </w:tcPr>
          <w:p w:rsidR="004878C3" w:rsidRPr="00044773" w:rsidP="00CF0095">
            <w:pPr>
              <w:pStyle w:val="BodyText2"/>
              <w:rPr>
                <w:b w:val="0"/>
                <w:i w:val="0"/>
              </w:rPr>
            </w:pPr>
          </w:p>
        </w:tc>
        <w:tc>
          <w:tcPr>
            <w:tcW w:w="709" w:type="dxa"/>
          </w:tcPr>
          <w:p w:rsidR="004878C3" w:rsidRPr="00044773">
            <w:pPr>
              <w:jc w:val="center"/>
              <w:rPr>
                <w:b/>
                <w:bCs/>
                <w:i w:val="0"/>
                <w:iCs w:val="0"/>
                <w:sz w:val="16"/>
                <w:szCs w:val="16"/>
              </w:rPr>
            </w:pPr>
          </w:p>
        </w:tc>
        <w:tc>
          <w:tcPr>
            <w:tcW w:w="992" w:type="dxa"/>
          </w:tcPr>
          <w:p w:rsidR="004878C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C03F43" w:rsidRPr="00044773">
            <w:pPr>
              <w:jc w:val="both"/>
              <w:rPr>
                <w:b/>
                <w:bCs/>
                <w:i w:val="0"/>
                <w:iCs w:val="0"/>
                <w:sz w:val="16"/>
                <w:szCs w:val="16"/>
              </w:rPr>
            </w:pPr>
            <w:r w:rsidRPr="00044773">
              <w:rPr>
                <w:b/>
                <w:bCs/>
                <w:i w:val="0"/>
                <w:iCs w:val="0"/>
                <w:sz w:val="16"/>
                <w:szCs w:val="16"/>
              </w:rPr>
              <w:t xml:space="preserve">Č: </w:t>
            </w:r>
            <w:r w:rsidRPr="00044773" w:rsidR="004878C3">
              <w:rPr>
                <w:b/>
                <w:bCs/>
                <w:i w:val="0"/>
                <w:iCs w:val="0"/>
                <w:sz w:val="16"/>
                <w:szCs w:val="16"/>
              </w:rPr>
              <w:t>1</w:t>
            </w:r>
          </w:p>
          <w:p w:rsidR="004878C3" w:rsidRPr="00044773">
            <w:pPr>
              <w:jc w:val="both"/>
              <w:rPr>
                <w:b/>
                <w:bCs/>
                <w:i w:val="0"/>
                <w:iCs w:val="0"/>
                <w:sz w:val="16"/>
                <w:szCs w:val="16"/>
              </w:rPr>
            </w:pPr>
            <w:r w:rsidRPr="00044773">
              <w:rPr>
                <w:b/>
                <w:bCs/>
                <w:i w:val="0"/>
                <w:iCs w:val="0"/>
                <w:sz w:val="16"/>
                <w:szCs w:val="16"/>
              </w:rPr>
              <w:t>B: 2</w:t>
            </w:r>
          </w:p>
          <w:p w:rsidR="004878C3" w:rsidRPr="00044773">
            <w:pPr>
              <w:jc w:val="both"/>
              <w:rPr>
                <w:b/>
                <w:bCs/>
                <w:i w:val="0"/>
                <w:iCs w:val="0"/>
                <w:sz w:val="16"/>
                <w:szCs w:val="16"/>
              </w:rPr>
            </w:pPr>
            <w:r w:rsidRPr="00044773">
              <w:rPr>
                <w:b/>
                <w:bCs/>
                <w:i w:val="0"/>
                <w:iCs w:val="0"/>
                <w:sz w:val="16"/>
                <w:szCs w:val="16"/>
              </w:rPr>
              <w:t>P: a)</w:t>
            </w:r>
          </w:p>
          <w:p w:rsidR="00C03F43" w:rsidRPr="00044773">
            <w:pPr>
              <w:jc w:val="both"/>
              <w:rPr>
                <w:b/>
                <w:bCs/>
                <w:i w:val="0"/>
                <w:iCs w:val="0"/>
                <w:sz w:val="16"/>
                <w:szCs w:val="16"/>
              </w:rPr>
            </w:pPr>
          </w:p>
          <w:p w:rsidR="004878C3" w:rsidRPr="00044773">
            <w:pPr>
              <w:jc w:val="both"/>
              <w:rPr>
                <w:b/>
                <w:bCs/>
                <w:i w:val="0"/>
                <w:iCs w:val="0"/>
                <w:sz w:val="16"/>
                <w:szCs w:val="16"/>
              </w:rPr>
            </w:pPr>
          </w:p>
        </w:tc>
        <w:tc>
          <w:tcPr>
            <w:tcW w:w="4820" w:type="dxa"/>
          </w:tcPr>
          <w:p w:rsidR="00C03F43" w:rsidRPr="00044773">
            <w:pPr>
              <w:pStyle w:val="BodyText"/>
              <w:rPr>
                <w:b/>
                <w:bCs/>
              </w:rPr>
            </w:pPr>
            <w:r w:rsidRPr="00044773">
              <w:rPr>
                <w:b/>
                <w:bCs/>
              </w:rPr>
              <w:t>Vzťahy a podmienky zamestnania</w:t>
            </w:r>
          </w:p>
          <w:p w:rsidR="004878C3" w:rsidRPr="00044773" w:rsidP="004878C3">
            <w:pPr>
              <w:pStyle w:val="BodyText"/>
            </w:pPr>
            <w:r w:rsidRPr="00044773">
              <w:t>a) odsek 1 sa nahrádza takto:</w:t>
            </w:r>
          </w:p>
          <w:p w:rsidR="004878C3" w:rsidRPr="00044773" w:rsidP="004878C3">
            <w:pPr>
              <w:pStyle w:val="BodyText"/>
            </w:pPr>
          </w:p>
          <w:p w:rsidR="004878C3" w:rsidRPr="00044773" w:rsidP="004878C3">
            <w:pPr>
              <w:pStyle w:val="BodyText"/>
            </w:pPr>
            <w:r w:rsidRPr="00044773">
              <w:t>1.   Členské štáty zabezpečia bez ohľadu na to, ktorý právny poriadok sa uplatňuje na pracovnoprávny vzťah, aby podniky uvedené v článku 1 ods. 1 zaručili na základe rovnakého zaobchádzania pracovníkom, ktorí sú vyslaní na ich územie, pracovné podmienky vzťahujúce sa na tieto oblasti, ktoré sú v členskom štáte výkonu práce stanovené:</w:t>
            </w:r>
          </w:p>
          <w:p w:rsidR="004878C3" w:rsidRPr="00044773" w:rsidP="004878C3">
            <w:pPr>
              <w:pStyle w:val="BodyText"/>
            </w:pPr>
          </w:p>
          <w:p w:rsidR="004878C3" w:rsidRPr="00044773" w:rsidP="004878C3">
            <w:pPr>
              <w:pStyle w:val="BodyText"/>
            </w:pPr>
            <w:r w:rsidRPr="00044773">
              <w:t>- v zákonoch, iných právnych predpisoch alebo správnych opatreniach, a/alebo</w:t>
            </w:r>
          </w:p>
          <w:p w:rsidR="004878C3" w:rsidRPr="00044773" w:rsidP="004878C3">
            <w:pPr>
              <w:pStyle w:val="BodyText"/>
            </w:pPr>
          </w:p>
          <w:p w:rsidR="00C03F43" w:rsidRPr="00044773" w:rsidP="004878C3">
            <w:pPr>
              <w:pStyle w:val="BodyText"/>
            </w:pPr>
            <w:r w:rsidRPr="00044773" w:rsidR="004878C3">
              <w:t>- v kolektívnych zmluvách alebo v arbitrážnych nálezoch, ktoré boli vyhlásené za všeobecne uplatniteľné alebo sa inak uplatňujú v súlade s odsekom 8:</w:t>
            </w:r>
          </w:p>
          <w:p w:rsidR="004878C3" w:rsidRPr="00044773" w:rsidP="004878C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pPr>
              <w:rPr>
                <w:b/>
                <w:bCs/>
                <w:i w:val="0"/>
                <w:iCs w:val="0"/>
                <w:sz w:val="16"/>
                <w:szCs w:val="16"/>
              </w:rPr>
            </w:pPr>
            <w:r w:rsidRPr="00044773">
              <w:rPr>
                <w:b/>
                <w:bCs/>
                <w:i w:val="0"/>
                <w:iCs w:val="0"/>
                <w:sz w:val="16"/>
                <w:szCs w:val="16"/>
              </w:rPr>
              <w:t>311/2001 Z. z.</w:t>
            </w:r>
          </w:p>
          <w:p w:rsidR="003F54EE">
            <w:pPr>
              <w:rPr>
                <w:b/>
                <w:bCs/>
                <w:i w:val="0"/>
                <w:iCs w:val="0"/>
                <w:sz w:val="16"/>
                <w:szCs w:val="16"/>
              </w:rPr>
            </w:pPr>
          </w:p>
          <w:p w:rsidR="003F54EE">
            <w:pPr>
              <w:rPr>
                <w:b/>
                <w:bCs/>
                <w:i w:val="0"/>
                <w:iCs w:val="0"/>
                <w:sz w:val="16"/>
                <w:szCs w:val="16"/>
              </w:rPr>
            </w:pPr>
          </w:p>
          <w:p w:rsidR="003F54EE">
            <w:pPr>
              <w:rPr>
                <w:b/>
                <w:bCs/>
                <w:i w:val="0"/>
                <w:iCs w:val="0"/>
                <w:sz w:val="16"/>
                <w:szCs w:val="16"/>
              </w:rPr>
            </w:pPr>
          </w:p>
          <w:p w:rsidR="003F54EE">
            <w:pPr>
              <w:rPr>
                <w:b/>
                <w:bCs/>
                <w:i w:val="0"/>
                <w:iCs w:val="0"/>
                <w:sz w:val="16"/>
                <w:szCs w:val="16"/>
              </w:rPr>
            </w:pPr>
          </w:p>
          <w:p w:rsidR="003F54EE">
            <w:pPr>
              <w:rPr>
                <w:b/>
                <w:bCs/>
                <w:i w:val="0"/>
                <w:iCs w:val="0"/>
                <w:sz w:val="16"/>
                <w:szCs w:val="16"/>
              </w:rPr>
            </w:pPr>
          </w:p>
          <w:p w:rsidR="003F54EE">
            <w:pPr>
              <w:rPr>
                <w:b/>
                <w:bCs/>
                <w:i w:val="0"/>
                <w:iCs w:val="0"/>
                <w:sz w:val="16"/>
                <w:szCs w:val="16"/>
              </w:rPr>
            </w:pPr>
            <w:r>
              <w:rPr>
                <w:b/>
                <w:bCs/>
                <w:i w:val="0"/>
                <w:iCs w:val="0"/>
                <w:sz w:val="16"/>
                <w:szCs w:val="16"/>
              </w:rPr>
              <w:t>návrh zákona</w:t>
            </w:r>
          </w:p>
          <w:p w:rsidR="003F54EE" w:rsidRPr="00044773">
            <w:pPr>
              <w:rPr>
                <w:b/>
                <w:bCs/>
                <w:i w:val="0"/>
                <w:iCs w:val="0"/>
                <w:sz w:val="16"/>
                <w:szCs w:val="16"/>
              </w:rPr>
            </w:pPr>
            <w:r>
              <w:rPr>
                <w:b/>
                <w:bCs/>
                <w:i w:val="0"/>
                <w:iCs w:val="0"/>
                <w:sz w:val="16"/>
                <w:szCs w:val="16"/>
              </w:rPr>
              <w:t>(čl. I)</w:t>
            </w:r>
          </w:p>
        </w:tc>
        <w:tc>
          <w:tcPr>
            <w:tcW w:w="708" w:type="dxa"/>
          </w:tcPr>
          <w:p w:rsidR="00D03051" w:rsidRPr="00044773" w:rsidP="00D03051">
            <w:pPr>
              <w:rPr>
                <w:b/>
                <w:bCs/>
                <w:i w:val="0"/>
                <w:iCs w:val="0"/>
                <w:sz w:val="16"/>
                <w:szCs w:val="16"/>
              </w:rPr>
            </w:pPr>
            <w:r w:rsidRPr="00044773">
              <w:rPr>
                <w:b/>
                <w:bCs/>
                <w:i w:val="0"/>
                <w:iCs w:val="0"/>
                <w:sz w:val="16"/>
                <w:szCs w:val="16"/>
              </w:rPr>
              <w:t>§ 13</w:t>
            </w:r>
          </w:p>
          <w:p w:rsidR="00B53E52" w:rsidRPr="00044773" w:rsidP="00D03051">
            <w:pPr>
              <w:rPr>
                <w:b/>
                <w:bCs/>
                <w:i w:val="0"/>
                <w:iCs w:val="0"/>
                <w:sz w:val="16"/>
                <w:szCs w:val="16"/>
              </w:rPr>
            </w:pPr>
            <w:r w:rsidRPr="00044773" w:rsidR="00D03051">
              <w:rPr>
                <w:b/>
                <w:bCs/>
                <w:i w:val="0"/>
                <w:iCs w:val="0"/>
                <w:sz w:val="16"/>
                <w:szCs w:val="16"/>
              </w:rPr>
              <w:t>O: 1</w:t>
            </w:r>
          </w:p>
          <w:p w:rsidR="00B53E52" w:rsidRPr="00044773">
            <w:pPr>
              <w:rPr>
                <w:b/>
                <w:bCs/>
                <w:i w:val="0"/>
                <w:iCs w:val="0"/>
                <w:sz w:val="16"/>
                <w:szCs w:val="16"/>
              </w:rPr>
            </w:pPr>
          </w:p>
          <w:p w:rsidR="00B53E52" w:rsidRPr="00044773">
            <w:pPr>
              <w:rPr>
                <w:b/>
                <w:bCs/>
                <w:i w:val="0"/>
                <w:iCs w:val="0"/>
                <w:sz w:val="16"/>
                <w:szCs w:val="16"/>
              </w:rPr>
            </w:pPr>
          </w:p>
          <w:p w:rsidR="00D03051" w:rsidRPr="00044773">
            <w:pPr>
              <w:rPr>
                <w:b/>
                <w:bCs/>
                <w:i w:val="0"/>
                <w:iCs w:val="0"/>
                <w:sz w:val="16"/>
                <w:szCs w:val="16"/>
              </w:rPr>
            </w:pPr>
          </w:p>
          <w:p w:rsidR="00D03051" w:rsidRPr="00044773">
            <w:pPr>
              <w:rPr>
                <w:b/>
                <w:bCs/>
                <w:i w:val="0"/>
                <w:iCs w:val="0"/>
                <w:sz w:val="16"/>
                <w:szCs w:val="16"/>
              </w:rPr>
            </w:pPr>
          </w:p>
          <w:p w:rsidR="00D03051" w:rsidRPr="00044773" w:rsidP="00D03051">
            <w:pPr>
              <w:rPr>
                <w:b/>
                <w:bCs/>
                <w:i w:val="0"/>
                <w:iCs w:val="0"/>
                <w:sz w:val="16"/>
                <w:szCs w:val="16"/>
              </w:rPr>
            </w:pPr>
            <w:r w:rsidRPr="00044773">
              <w:rPr>
                <w:b/>
                <w:bCs/>
                <w:i w:val="0"/>
                <w:iCs w:val="0"/>
                <w:sz w:val="16"/>
                <w:szCs w:val="16"/>
              </w:rPr>
              <w:t>§ 5</w:t>
            </w:r>
          </w:p>
          <w:p w:rsidR="00D03051" w:rsidRPr="00044773" w:rsidP="00D03051">
            <w:pPr>
              <w:rPr>
                <w:b/>
                <w:bCs/>
                <w:i w:val="0"/>
                <w:iCs w:val="0"/>
                <w:sz w:val="16"/>
                <w:szCs w:val="16"/>
              </w:rPr>
            </w:pPr>
            <w:r w:rsidRPr="00044773">
              <w:rPr>
                <w:b/>
                <w:bCs/>
                <w:i w:val="0"/>
                <w:iCs w:val="0"/>
                <w:sz w:val="16"/>
                <w:szCs w:val="16"/>
              </w:rPr>
              <w:t>O: 2</w:t>
            </w:r>
          </w:p>
          <w:p w:rsidR="00B53E52" w:rsidRPr="00044773">
            <w:pPr>
              <w:rPr>
                <w:b/>
                <w:bCs/>
                <w:i w:val="0"/>
                <w:iCs w:val="0"/>
                <w:sz w:val="16"/>
                <w:szCs w:val="16"/>
              </w:rPr>
            </w:pPr>
          </w:p>
          <w:p w:rsidR="00B53E52" w:rsidRPr="00044773">
            <w:pPr>
              <w:rPr>
                <w:b/>
                <w:bCs/>
                <w:i w:val="0"/>
                <w:iCs w:val="0"/>
                <w:sz w:val="16"/>
                <w:szCs w:val="16"/>
              </w:rPr>
            </w:pPr>
          </w:p>
          <w:p w:rsidR="00B53E52" w:rsidRPr="00044773">
            <w:pPr>
              <w:rPr>
                <w:b/>
                <w:bCs/>
                <w:i w:val="0"/>
                <w:iCs w:val="0"/>
                <w:sz w:val="16"/>
                <w:szCs w:val="16"/>
              </w:rPr>
            </w:pPr>
          </w:p>
          <w:p w:rsidR="00B53E52" w:rsidRPr="00044773">
            <w:pPr>
              <w:rPr>
                <w:b/>
                <w:bCs/>
                <w:i w:val="0"/>
                <w:iCs w:val="0"/>
                <w:sz w:val="16"/>
                <w:szCs w:val="16"/>
              </w:rPr>
            </w:pPr>
          </w:p>
        </w:tc>
        <w:tc>
          <w:tcPr>
            <w:tcW w:w="5103" w:type="dxa"/>
          </w:tcPr>
          <w:p w:rsidR="00D03051" w:rsidRPr="00044773" w:rsidP="00CF0095">
            <w:pPr>
              <w:pStyle w:val="BodyText2"/>
              <w:rPr>
                <w:b w:val="0"/>
                <w:i w:val="0"/>
              </w:rPr>
            </w:pPr>
            <w:r w:rsidRPr="00044773">
              <w:rPr>
                <w:b w:val="0"/>
                <w:i w:val="0"/>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D03051" w:rsidRPr="00044773" w:rsidP="00CF0095">
            <w:pPr>
              <w:pStyle w:val="BodyText2"/>
              <w:rPr>
                <w:b w:val="0"/>
                <w:i w:val="0"/>
              </w:rPr>
            </w:pPr>
          </w:p>
          <w:p w:rsidR="00C03F43" w:rsidRPr="00044773" w:rsidP="00CF0095">
            <w:pPr>
              <w:pStyle w:val="BodyText2"/>
              <w:rPr>
                <w:b w:val="0"/>
                <w:i w:val="0"/>
              </w:rPr>
            </w:pPr>
            <w:r w:rsidRPr="00044773">
              <w:rPr>
                <w:b w:val="0"/>
                <w:i w:val="0"/>
              </w:rPr>
              <w:t>(2) Pracovnoprávne vzťahy</w:t>
            </w:r>
            <w:r w:rsidRPr="00044773" w:rsidR="00FA0D01">
              <w:t xml:space="preserve"> </w:t>
            </w:r>
            <w:r w:rsidRPr="003F54EE" w:rsidR="00FA0D01">
              <w:rPr>
                <w:i w:val="0"/>
              </w:rPr>
              <w:t>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únie“)</w:t>
            </w:r>
            <w:r w:rsidRPr="00044773">
              <w:rPr>
                <w:b w:val="0"/>
                <w:i w:val="0"/>
              </w:rPr>
              <w:t xml:space="preserve"> na územie Slovenskej re</w:t>
            </w:r>
            <w:r w:rsidRPr="00044773">
              <w:rPr>
                <w:b w:val="0"/>
                <w:i w:val="0"/>
              </w:rPr>
              <w:t>publiky sa spravujú týmto zákonom, osobitnými predpismi alebo príslušnou kolektívnou zmluvou, ktoré upravujú</w:t>
            </w:r>
          </w:p>
          <w:p w:rsidR="00C03F43" w:rsidRPr="00044773" w:rsidP="004878C3">
            <w:pPr>
              <w:pStyle w:val="BodyText2"/>
              <w:rPr>
                <w:i w:val="0"/>
                <w:iCs w:val="0"/>
              </w:rPr>
            </w:pPr>
          </w:p>
          <w:p w:rsidR="00B53E52" w:rsidRPr="00044773" w:rsidP="004878C3">
            <w:pPr>
              <w:pStyle w:val="BodyText2"/>
              <w:rPr>
                <w:b w:val="0"/>
                <w:i w:val="0"/>
                <w:iCs w:val="0"/>
              </w:rPr>
            </w:pP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4878C3" w:rsidRPr="00044773" w:rsidP="004878C3">
            <w:pPr>
              <w:jc w:val="both"/>
              <w:rPr>
                <w:b/>
                <w:bCs/>
                <w:i w:val="0"/>
                <w:iCs w:val="0"/>
                <w:sz w:val="16"/>
                <w:szCs w:val="16"/>
              </w:rPr>
            </w:pPr>
            <w:r w:rsidRPr="00044773">
              <w:rPr>
                <w:b/>
                <w:bCs/>
                <w:i w:val="0"/>
                <w:iCs w:val="0"/>
                <w:sz w:val="16"/>
                <w:szCs w:val="16"/>
              </w:rPr>
              <w:t>Č: 1</w:t>
            </w:r>
          </w:p>
          <w:p w:rsidR="004878C3" w:rsidRPr="00044773" w:rsidP="004878C3">
            <w:pPr>
              <w:jc w:val="both"/>
              <w:rPr>
                <w:b/>
                <w:bCs/>
                <w:i w:val="0"/>
                <w:iCs w:val="0"/>
                <w:sz w:val="16"/>
                <w:szCs w:val="16"/>
              </w:rPr>
            </w:pPr>
            <w:r w:rsidRPr="00044773">
              <w:rPr>
                <w:b/>
                <w:bCs/>
                <w:i w:val="0"/>
                <w:iCs w:val="0"/>
                <w:sz w:val="16"/>
                <w:szCs w:val="16"/>
              </w:rPr>
              <w:t>B: 2</w:t>
            </w:r>
          </w:p>
          <w:p w:rsidR="00C03F43" w:rsidRPr="00044773" w:rsidP="004878C3">
            <w:pPr>
              <w:jc w:val="both"/>
              <w:rPr>
                <w:b/>
                <w:bCs/>
                <w:i w:val="0"/>
                <w:iCs w:val="0"/>
                <w:sz w:val="16"/>
                <w:szCs w:val="16"/>
              </w:rPr>
            </w:pPr>
            <w:r w:rsidRPr="00044773" w:rsidR="004878C3">
              <w:rPr>
                <w:b/>
                <w:bCs/>
                <w:i w:val="0"/>
                <w:iCs w:val="0"/>
                <w:sz w:val="16"/>
                <w:szCs w:val="16"/>
              </w:rPr>
              <w:t>P: a)</w:t>
            </w:r>
          </w:p>
          <w:p w:rsidR="004878C3" w:rsidRPr="00044773" w:rsidP="004878C3">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4878C3" w:rsidRPr="00044773" w:rsidP="004878C3">
            <w:pPr>
              <w:jc w:val="both"/>
              <w:rPr>
                <w:b/>
                <w:bCs/>
                <w:i w:val="0"/>
                <w:iCs w:val="0"/>
                <w:sz w:val="16"/>
                <w:szCs w:val="16"/>
              </w:rPr>
            </w:pPr>
            <w:r w:rsidRPr="00044773">
              <w:rPr>
                <w:b/>
                <w:bCs/>
                <w:i w:val="0"/>
                <w:iCs w:val="0"/>
                <w:sz w:val="16"/>
                <w:szCs w:val="16"/>
              </w:rPr>
              <w:t>P: a)</w:t>
            </w:r>
          </w:p>
          <w:p w:rsidR="004878C3" w:rsidRPr="00044773" w:rsidP="004878C3">
            <w:pPr>
              <w:jc w:val="both"/>
              <w:rPr>
                <w:b/>
                <w:bCs/>
                <w:i w:val="0"/>
                <w:iCs w:val="0"/>
                <w:sz w:val="16"/>
                <w:szCs w:val="16"/>
              </w:rPr>
            </w:pPr>
          </w:p>
        </w:tc>
        <w:tc>
          <w:tcPr>
            <w:tcW w:w="4820" w:type="dxa"/>
          </w:tcPr>
          <w:p w:rsidR="00C03F43" w:rsidRPr="00044773">
            <w:pPr>
              <w:pStyle w:val="BodyText"/>
            </w:pPr>
            <w:r w:rsidRPr="00044773">
              <w:t xml:space="preserve">(a) maximálna dĺžka pracovného </w:t>
            </w:r>
            <w:r w:rsidRPr="00044773" w:rsidR="004878C3">
              <w:t>času a minimálna doba odpočinku,</w:t>
            </w:r>
          </w:p>
          <w:p w:rsidR="00C03F43" w:rsidRPr="00044773">
            <w:pPr>
              <w:pStyle w:val="BodyText"/>
            </w:pPr>
          </w:p>
          <w:p w:rsidR="00C03F43"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rsidRPr="00044773">
            <w:pPr>
              <w:rPr>
                <w:b/>
                <w:bCs/>
                <w:i w:val="0"/>
                <w:iCs w:val="0"/>
                <w:sz w:val="16"/>
                <w:szCs w:val="16"/>
              </w:rPr>
            </w:pPr>
            <w:r w:rsidRPr="00044773">
              <w:rPr>
                <w:b/>
                <w:bCs/>
                <w:i w:val="0"/>
                <w:iCs w:val="0"/>
                <w:sz w:val="16"/>
                <w:szCs w:val="16"/>
              </w:rPr>
              <w:t xml:space="preserve">311/2001 Z. z. </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a</w:t>
            </w:r>
          </w:p>
          <w:p w:rsidR="00C03F43" w:rsidRPr="00044773">
            <w:pPr>
              <w:rPr>
                <w:b/>
                <w:bCs/>
                <w:i w:val="0"/>
                <w:iCs w:val="0"/>
                <w:sz w:val="16"/>
                <w:szCs w:val="16"/>
              </w:rPr>
            </w:pPr>
          </w:p>
        </w:tc>
        <w:tc>
          <w:tcPr>
            <w:tcW w:w="5103" w:type="dxa"/>
          </w:tcPr>
          <w:p w:rsidR="00C03F43" w:rsidRPr="00044773" w:rsidP="000869F6">
            <w:pPr>
              <w:numPr>
                <w:ilvl w:val="0"/>
                <w:numId w:val="2"/>
              </w:numPr>
              <w:tabs>
                <w:tab w:val="num" w:pos="214"/>
                <w:tab w:val="clear" w:pos="360"/>
              </w:tabs>
              <w:jc w:val="both"/>
              <w:rPr>
                <w:i w:val="0"/>
                <w:iCs w:val="0"/>
                <w:sz w:val="16"/>
                <w:szCs w:val="16"/>
              </w:rPr>
            </w:pPr>
            <w:r w:rsidRPr="00044773">
              <w:rPr>
                <w:i w:val="0"/>
                <w:iCs w:val="0"/>
                <w:sz w:val="16"/>
                <w:szCs w:val="16"/>
              </w:rPr>
              <w:t>dĺžku pracovného času a odpočinok,</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4878C3" w:rsidRPr="00044773" w:rsidP="004878C3">
            <w:pPr>
              <w:jc w:val="both"/>
              <w:rPr>
                <w:b/>
                <w:bCs/>
                <w:i w:val="0"/>
                <w:iCs w:val="0"/>
                <w:sz w:val="16"/>
                <w:szCs w:val="16"/>
              </w:rPr>
            </w:pPr>
            <w:r w:rsidRPr="00044773">
              <w:rPr>
                <w:b/>
                <w:bCs/>
                <w:i w:val="0"/>
                <w:iCs w:val="0"/>
                <w:sz w:val="16"/>
                <w:szCs w:val="16"/>
              </w:rPr>
              <w:t>Č: 1</w:t>
            </w:r>
          </w:p>
          <w:p w:rsidR="004878C3" w:rsidRPr="00044773" w:rsidP="004878C3">
            <w:pPr>
              <w:jc w:val="both"/>
              <w:rPr>
                <w:b/>
                <w:bCs/>
                <w:i w:val="0"/>
                <w:iCs w:val="0"/>
                <w:sz w:val="16"/>
                <w:szCs w:val="16"/>
              </w:rPr>
            </w:pPr>
            <w:r w:rsidRPr="00044773">
              <w:rPr>
                <w:b/>
                <w:bCs/>
                <w:i w:val="0"/>
                <w:iCs w:val="0"/>
                <w:sz w:val="16"/>
                <w:szCs w:val="16"/>
              </w:rPr>
              <w:t>B: 2</w:t>
            </w:r>
          </w:p>
          <w:p w:rsidR="004878C3" w:rsidRPr="00044773" w:rsidP="004878C3">
            <w:pPr>
              <w:jc w:val="both"/>
              <w:rPr>
                <w:b/>
                <w:bCs/>
                <w:i w:val="0"/>
                <w:iCs w:val="0"/>
                <w:sz w:val="16"/>
                <w:szCs w:val="16"/>
              </w:rPr>
            </w:pPr>
            <w:r w:rsidRPr="00044773">
              <w:rPr>
                <w:b/>
                <w:bCs/>
                <w:i w:val="0"/>
                <w:iCs w:val="0"/>
                <w:sz w:val="16"/>
                <w:szCs w:val="16"/>
              </w:rPr>
              <w:t>P: a)</w:t>
            </w:r>
          </w:p>
          <w:p w:rsidR="004878C3" w:rsidRPr="00044773" w:rsidP="004878C3">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4878C3" w:rsidRPr="00044773" w:rsidP="004878C3">
            <w:pPr>
              <w:jc w:val="both"/>
              <w:rPr>
                <w:b/>
                <w:bCs/>
                <w:i w:val="0"/>
                <w:iCs w:val="0"/>
                <w:sz w:val="16"/>
                <w:szCs w:val="16"/>
              </w:rPr>
            </w:pPr>
            <w:r w:rsidRPr="00044773">
              <w:rPr>
                <w:b/>
                <w:bCs/>
                <w:i w:val="0"/>
                <w:iCs w:val="0"/>
                <w:sz w:val="16"/>
                <w:szCs w:val="16"/>
              </w:rPr>
              <w:t>P: b)</w:t>
            </w:r>
          </w:p>
          <w:p w:rsidR="004878C3" w:rsidRPr="00044773" w:rsidP="004878C3">
            <w:pPr>
              <w:jc w:val="both"/>
              <w:rPr>
                <w:b/>
                <w:bCs/>
                <w:i w:val="0"/>
                <w:iCs w:val="0"/>
                <w:sz w:val="16"/>
                <w:szCs w:val="16"/>
              </w:rPr>
            </w:pPr>
          </w:p>
        </w:tc>
        <w:tc>
          <w:tcPr>
            <w:tcW w:w="4820" w:type="dxa"/>
          </w:tcPr>
          <w:p w:rsidR="00C03F43" w:rsidRPr="00044773">
            <w:pPr>
              <w:pStyle w:val="BodyText"/>
            </w:pPr>
            <w:r w:rsidRPr="00044773">
              <w:t>(b) minimálna ročná dĺžka platenej dovolenky</w:t>
            </w:r>
            <w:r w:rsidRPr="00044773" w:rsidR="004878C3">
              <w:t>,</w:t>
            </w:r>
          </w:p>
          <w:p w:rsidR="00C03F43"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rsidRPr="00044773">
            <w:pPr>
              <w:rPr>
                <w:b/>
                <w:bCs/>
                <w:i w:val="0"/>
                <w:iCs w:val="0"/>
                <w:sz w:val="16"/>
                <w:szCs w:val="16"/>
              </w:rPr>
            </w:pPr>
            <w:r w:rsidRPr="00044773">
              <w:rPr>
                <w:b/>
                <w:bCs/>
                <w:i w:val="0"/>
                <w:iCs w:val="0"/>
                <w:sz w:val="16"/>
                <w:szCs w:val="16"/>
              </w:rPr>
              <w:t xml:space="preserve">311/2001 Z. z. </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b</w:t>
            </w:r>
          </w:p>
          <w:p w:rsidR="00C03F43" w:rsidRPr="00044773">
            <w:pPr>
              <w:rPr>
                <w:b/>
                <w:bCs/>
                <w:i w:val="0"/>
                <w:iCs w:val="0"/>
                <w:sz w:val="16"/>
                <w:szCs w:val="16"/>
              </w:rPr>
            </w:pPr>
          </w:p>
        </w:tc>
        <w:tc>
          <w:tcPr>
            <w:tcW w:w="5103" w:type="dxa"/>
          </w:tcPr>
          <w:p w:rsidR="00C03F43" w:rsidRPr="00044773" w:rsidP="000869F6">
            <w:pPr>
              <w:numPr>
                <w:ilvl w:val="0"/>
                <w:numId w:val="2"/>
              </w:numPr>
              <w:tabs>
                <w:tab w:val="num" w:pos="214"/>
                <w:tab w:val="clear" w:pos="360"/>
              </w:tabs>
              <w:jc w:val="both"/>
              <w:rPr>
                <w:i w:val="0"/>
                <w:iCs w:val="0"/>
                <w:sz w:val="16"/>
                <w:szCs w:val="16"/>
              </w:rPr>
            </w:pPr>
            <w:r w:rsidRPr="00044773">
              <w:rPr>
                <w:i w:val="0"/>
                <w:iCs w:val="0"/>
                <w:sz w:val="16"/>
                <w:szCs w:val="16"/>
              </w:rPr>
              <w:t>dĺžku dovolenky,</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4878C3" w:rsidRPr="00044773" w:rsidP="004878C3">
            <w:pPr>
              <w:jc w:val="both"/>
              <w:rPr>
                <w:b/>
                <w:bCs/>
                <w:i w:val="0"/>
                <w:iCs w:val="0"/>
                <w:sz w:val="16"/>
                <w:szCs w:val="16"/>
              </w:rPr>
            </w:pPr>
            <w:r w:rsidRPr="00044773">
              <w:rPr>
                <w:b/>
                <w:bCs/>
                <w:i w:val="0"/>
                <w:iCs w:val="0"/>
                <w:sz w:val="16"/>
                <w:szCs w:val="16"/>
              </w:rPr>
              <w:t>Č: 1</w:t>
            </w:r>
          </w:p>
          <w:p w:rsidR="004878C3" w:rsidRPr="00044773" w:rsidP="004878C3">
            <w:pPr>
              <w:jc w:val="both"/>
              <w:rPr>
                <w:b/>
                <w:bCs/>
                <w:i w:val="0"/>
                <w:iCs w:val="0"/>
                <w:sz w:val="16"/>
                <w:szCs w:val="16"/>
              </w:rPr>
            </w:pPr>
            <w:r w:rsidRPr="00044773">
              <w:rPr>
                <w:b/>
                <w:bCs/>
                <w:i w:val="0"/>
                <w:iCs w:val="0"/>
                <w:sz w:val="16"/>
                <w:szCs w:val="16"/>
              </w:rPr>
              <w:t>B: 2</w:t>
            </w:r>
          </w:p>
          <w:p w:rsidR="004878C3" w:rsidRPr="00044773" w:rsidP="004878C3">
            <w:pPr>
              <w:jc w:val="both"/>
              <w:rPr>
                <w:b/>
                <w:bCs/>
                <w:i w:val="0"/>
                <w:iCs w:val="0"/>
                <w:sz w:val="16"/>
                <w:szCs w:val="16"/>
              </w:rPr>
            </w:pPr>
            <w:r w:rsidRPr="00044773">
              <w:rPr>
                <w:b/>
                <w:bCs/>
                <w:i w:val="0"/>
                <w:iCs w:val="0"/>
                <w:sz w:val="16"/>
                <w:szCs w:val="16"/>
              </w:rPr>
              <w:t>P: a)</w:t>
            </w:r>
          </w:p>
          <w:p w:rsidR="004878C3" w:rsidRPr="00044773" w:rsidP="004878C3">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C03F43" w:rsidRPr="00044773" w:rsidP="004878C3">
            <w:pPr>
              <w:jc w:val="both"/>
              <w:rPr>
                <w:b/>
                <w:bCs/>
                <w:i w:val="0"/>
                <w:iCs w:val="0"/>
                <w:sz w:val="16"/>
                <w:szCs w:val="16"/>
              </w:rPr>
            </w:pPr>
            <w:r w:rsidRPr="00044773" w:rsidR="004878C3">
              <w:rPr>
                <w:b/>
                <w:bCs/>
                <w:i w:val="0"/>
                <w:iCs w:val="0"/>
                <w:sz w:val="16"/>
                <w:szCs w:val="16"/>
              </w:rPr>
              <w:t>P: c)</w:t>
            </w:r>
          </w:p>
          <w:p w:rsidR="004878C3" w:rsidRPr="00044773" w:rsidP="004878C3">
            <w:pPr>
              <w:jc w:val="both"/>
              <w:rPr>
                <w:b/>
                <w:bCs/>
                <w:i w:val="0"/>
                <w:iCs w:val="0"/>
                <w:sz w:val="16"/>
                <w:szCs w:val="16"/>
              </w:rPr>
            </w:pPr>
          </w:p>
        </w:tc>
        <w:tc>
          <w:tcPr>
            <w:tcW w:w="4820" w:type="dxa"/>
          </w:tcPr>
          <w:p w:rsidR="00C03F43" w:rsidRPr="00044773" w:rsidP="004878C3">
            <w:pPr>
              <w:pStyle w:val="BodyText"/>
            </w:pPr>
            <w:r w:rsidRPr="00044773">
              <w:t xml:space="preserve">(c) </w:t>
            </w:r>
            <w:r w:rsidRPr="00044773" w:rsidR="004878C3">
              <w:t>odmeňovanie vrátane sadzby za nadčasy; toto sa nevzťahu</w:t>
            </w:r>
            <w:r w:rsidRPr="00044773" w:rsidR="004878C3">
              <w:t>je na zamestnanecké systémy doplnkového dôchodkového poistenia,</w:t>
            </w:r>
          </w:p>
          <w:p w:rsidR="00C03F43" w:rsidRPr="00044773">
            <w:pPr>
              <w:pStyle w:val="BodyText"/>
            </w:pPr>
          </w:p>
          <w:p w:rsidR="00C03F43"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43957" w:rsidRPr="00044773">
            <w:pPr>
              <w:rPr>
                <w:b/>
                <w:bCs/>
                <w:sz w:val="16"/>
                <w:szCs w:val="16"/>
              </w:rPr>
            </w:pPr>
            <w:r w:rsidR="00D94BBB">
              <w:rPr>
                <w:b/>
                <w:bCs/>
                <w:i w:val="0"/>
                <w:iCs w:val="0"/>
                <w:sz w:val="16"/>
                <w:szCs w:val="16"/>
              </w:rPr>
              <w:t>návrh zákona (čl. I)</w:t>
            </w:r>
          </w:p>
        </w:tc>
        <w:tc>
          <w:tcPr>
            <w:tcW w:w="708" w:type="dxa"/>
          </w:tcPr>
          <w:p w:rsidR="00C43957" w:rsidRPr="00044773" w:rsidP="00C43957">
            <w:pPr>
              <w:rPr>
                <w:b/>
                <w:bCs/>
                <w:i w:val="0"/>
                <w:iCs w:val="0"/>
                <w:sz w:val="16"/>
                <w:szCs w:val="16"/>
              </w:rPr>
            </w:pPr>
            <w:r w:rsidRPr="00044773">
              <w:rPr>
                <w:b/>
                <w:bCs/>
                <w:i w:val="0"/>
                <w:iCs w:val="0"/>
                <w:sz w:val="16"/>
                <w:szCs w:val="16"/>
              </w:rPr>
              <w:t>§ 5</w:t>
            </w:r>
          </w:p>
          <w:p w:rsidR="00C43957" w:rsidRPr="00044773" w:rsidP="00C43957">
            <w:pPr>
              <w:rPr>
                <w:b/>
                <w:bCs/>
                <w:i w:val="0"/>
                <w:iCs w:val="0"/>
                <w:sz w:val="16"/>
                <w:szCs w:val="16"/>
              </w:rPr>
            </w:pPr>
            <w:r w:rsidRPr="00044773">
              <w:rPr>
                <w:b/>
                <w:bCs/>
                <w:i w:val="0"/>
                <w:iCs w:val="0"/>
                <w:sz w:val="16"/>
                <w:szCs w:val="16"/>
              </w:rPr>
              <w:t>O: 2</w:t>
            </w:r>
          </w:p>
          <w:p w:rsidR="00C43957" w:rsidRPr="00044773" w:rsidP="00C43957">
            <w:pPr>
              <w:rPr>
                <w:b/>
                <w:bCs/>
                <w:i w:val="0"/>
                <w:iCs w:val="0"/>
                <w:sz w:val="16"/>
                <w:szCs w:val="16"/>
              </w:rPr>
            </w:pPr>
            <w:r w:rsidRPr="00044773">
              <w:rPr>
                <w:b/>
                <w:bCs/>
                <w:i w:val="0"/>
                <w:iCs w:val="0"/>
                <w:sz w:val="16"/>
                <w:szCs w:val="16"/>
              </w:rPr>
              <w:t>P: c</w:t>
            </w:r>
          </w:p>
          <w:p w:rsidR="00C43957" w:rsidRPr="00044773">
            <w:pPr>
              <w:rPr>
                <w:b/>
                <w:bCs/>
                <w:i w:val="0"/>
                <w:iCs w:val="0"/>
                <w:sz w:val="16"/>
                <w:szCs w:val="16"/>
              </w:rPr>
            </w:pPr>
          </w:p>
        </w:tc>
        <w:tc>
          <w:tcPr>
            <w:tcW w:w="5103" w:type="dxa"/>
          </w:tcPr>
          <w:p w:rsidR="00C03F43" w:rsidRPr="00044773" w:rsidP="000869F6">
            <w:pPr>
              <w:numPr>
                <w:ilvl w:val="0"/>
                <w:numId w:val="2"/>
              </w:numPr>
              <w:tabs>
                <w:tab w:val="num" w:pos="214"/>
                <w:tab w:val="clear" w:pos="360"/>
              </w:tabs>
              <w:ind w:left="214" w:hanging="214"/>
              <w:jc w:val="both"/>
              <w:rPr>
                <w:i w:val="0"/>
                <w:iCs w:val="0"/>
                <w:sz w:val="16"/>
                <w:szCs w:val="16"/>
              </w:rPr>
            </w:pPr>
            <w:r w:rsidRPr="00044773" w:rsidR="00FA0D01">
              <w:rPr>
                <w:i w:val="0"/>
                <w:iCs w:val="0"/>
                <w:sz w:val="16"/>
                <w:szCs w:val="16"/>
              </w:rPr>
              <w:t>minimálnu mzdu, minimálne mzdové nároky, mzdové zvýhodnenie za prácu nadčas, mzdové zvýhodnenie za prácu vo sviatok, mzdové zvýhodnenie za prácu v sobotu, mzdové zvýhodnenie za prácu v nedeľu, mzdové zvýhodnenie za nočnú prácu, mzdovú kompenzáciu za sťažený výkon práce, iné povinné zložky mzdy a náhradu mzdy za dovolenku; pri posudzovaní, či plnenie, ktoré poskytuje hosťujúci zamestnávateľ,  je mzdou, sa použije § 118,</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B1026" w:rsidRPr="00044773" w:rsidP="00AB1026">
            <w:pPr>
              <w:jc w:val="both"/>
              <w:rPr>
                <w:b/>
                <w:bCs/>
                <w:i w:val="0"/>
                <w:iCs w:val="0"/>
                <w:sz w:val="16"/>
                <w:szCs w:val="16"/>
              </w:rPr>
            </w:pPr>
            <w:r w:rsidRPr="00044773">
              <w:rPr>
                <w:b/>
                <w:bCs/>
                <w:i w:val="0"/>
                <w:iCs w:val="0"/>
                <w:sz w:val="16"/>
                <w:szCs w:val="16"/>
              </w:rPr>
              <w:t>Č: 1</w:t>
            </w:r>
          </w:p>
          <w:p w:rsidR="00AB1026" w:rsidRPr="00044773" w:rsidP="00AB1026">
            <w:pPr>
              <w:jc w:val="both"/>
              <w:rPr>
                <w:b/>
                <w:bCs/>
                <w:i w:val="0"/>
                <w:iCs w:val="0"/>
                <w:sz w:val="16"/>
                <w:szCs w:val="16"/>
              </w:rPr>
            </w:pPr>
            <w:r w:rsidRPr="00044773">
              <w:rPr>
                <w:b/>
                <w:bCs/>
                <w:i w:val="0"/>
                <w:iCs w:val="0"/>
                <w:sz w:val="16"/>
                <w:szCs w:val="16"/>
              </w:rPr>
              <w:t>B: 2</w:t>
            </w:r>
          </w:p>
          <w:p w:rsidR="00AB1026" w:rsidRPr="00044773" w:rsidP="00AB1026">
            <w:pPr>
              <w:jc w:val="both"/>
              <w:rPr>
                <w:b/>
                <w:bCs/>
                <w:i w:val="0"/>
                <w:iCs w:val="0"/>
                <w:sz w:val="16"/>
                <w:szCs w:val="16"/>
              </w:rPr>
            </w:pPr>
            <w:r w:rsidRPr="00044773">
              <w:rPr>
                <w:b/>
                <w:bCs/>
                <w:i w:val="0"/>
                <w:iCs w:val="0"/>
                <w:sz w:val="16"/>
                <w:szCs w:val="16"/>
              </w:rPr>
              <w:t>P: a)</w:t>
            </w:r>
          </w:p>
          <w:p w:rsidR="00AB1026" w:rsidRPr="00044773" w:rsidP="00AB1026">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C03F43" w:rsidRPr="00044773" w:rsidP="00AB1026">
            <w:pPr>
              <w:jc w:val="both"/>
              <w:rPr>
                <w:b/>
                <w:bCs/>
                <w:i w:val="0"/>
                <w:iCs w:val="0"/>
                <w:sz w:val="16"/>
                <w:szCs w:val="16"/>
              </w:rPr>
            </w:pPr>
            <w:r w:rsidRPr="00044773" w:rsidR="00AB1026">
              <w:rPr>
                <w:b/>
                <w:bCs/>
                <w:i w:val="0"/>
                <w:iCs w:val="0"/>
                <w:sz w:val="16"/>
                <w:szCs w:val="16"/>
              </w:rPr>
              <w:t>P: d)</w:t>
            </w:r>
          </w:p>
          <w:p w:rsidR="00AB1026" w:rsidRPr="00044773" w:rsidP="00AB1026">
            <w:pPr>
              <w:jc w:val="both"/>
              <w:rPr>
                <w:b/>
                <w:bCs/>
                <w:i w:val="0"/>
                <w:iCs w:val="0"/>
                <w:sz w:val="16"/>
                <w:szCs w:val="16"/>
              </w:rPr>
            </w:pPr>
          </w:p>
        </w:tc>
        <w:tc>
          <w:tcPr>
            <w:tcW w:w="4820" w:type="dxa"/>
          </w:tcPr>
          <w:p w:rsidR="00C03F43" w:rsidRPr="00044773" w:rsidP="00AB1026">
            <w:pPr>
              <w:pStyle w:val="BodyText"/>
            </w:pPr>
            <w:r w:rsidRPr="00044773">
              <w:t xml:space="preserve">(d) </w:t>
            </w:r>
            <w:r w:rsidRPr="00044773" w:rsidR="00AB1026">
              <w:t>podmienky prenajímania pracovníkov, najmä dodanie pracovníkov dočasnými zamestnávateľmi,</w:t>
            </w:r>
          </w:p>
          <w:p w:rsidR="00C03F43" w:rsidRPr="00044773">
            <w:pPr>
              <w:pStyle w:val="BodyText"/>
            </w:pPr>
          </w:p>
        </w:tc>
        <w:tc>
          <w:tcPr>
            <w:tcW w:w="709" w:type="dxa"/>
          </w:tcPr>
          <w:p w:rsidR="00C03F43" w:rsidRPr="00044773">
            <w:pPr>
              <w:jc w:val="center"/>
              <w:rPr>
                <w:b/>
                <w:bCs/>
                <w:i w:val="0"/>
                <w:iCs w:val="0"/>
                <w:sz w:val="16"/>
                <w:szCs w:val="16"/>
              </w:rPr>
            </w:pPr>
            <w:r w:rsidRPr="00044773" w:rsidR="00E816E8">
              <w:rPr>
                <w:b/>
                <w:bCs/>
                <w:i w:val="0"/>
                <w:iCs w:val="0"/>
                <w:sz w:val="16"/>
                <w:szCs w:val="16"/>
              </w:rPr>
              <w:t>N</w:t>
            </w:r>
          </w:p>
        </w:tc>
        <w:tc>
          <w:tcPr>
            <w:tcW w:w="1134" w:type="dxa"/>
          </w:tcPr>
          <w:p w:rsidR="00C03F43" w:rsidRPr="00044773">
            <w:pPr>
              <w:rPr>
                <w:b/>
                <w:bCs/>
                <w:i w:val="0"/>
                <w:iCs w:val="0"/>
                <w:sz w:val="16"/>
                <w:szCs w:val="16"/>
              </w:rPr>
            </w:pPr>
            <w:r w:rsidR="00D94BBB">
              <w:rPr>
                <w:b/>
                <w:bCs/>
                <w:i w:val="0"/>
                <w:iCs w:val="0"/>
                <w:sz w:val="16"/>
                <w:szCs w:val="16"/>
              </w:rPr>
              <w:t>návrh zákona (čl. I)</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g</w:t>
            </w:r>
          </w:p>
          <w:p w:rsidR="00C03F43" w:rsidRPr="00044773">
            <w:pPr>
              <w:rPr>
                <w:b/>
                <w:bCs/>
                <w:i w:val="0"/>
                <w:iCs w:val="0"/>
                <w:sz w:val="16"/>
                <w:szCs w:val="16"/>
              </w:rPr>
            </w:pPr>
          </w:p>
        </w:tc>
        <w:tc>
          <w:tcPr>
            <w:tcW w:w="5103" w:type="dxa"/>
          </w:tcPr>
          <w:p w:rsidR="00C03F43" w:rsidRPr="00044773" w:rsidP="003F54EE">
            <w:pPr>
              <w:numPr>
                <w:ilvl w:val="0"/>
                <w:numId w:val="13"/>
              </w:numPr>
              <w:tabs>
                <w:tab w:val="num" w:pos="214"/>
                <w:tab w:val="clear" w:pos="360"/>
              </w:tabs>
              <w:ind w:left="214" w:hanging="214"/>
              <w:jc w:val="both"/>
              <w:rPr>
                <w:sz w:val="16"/>
                <w:szCs w:val="16"/>
              </w:rPr>
            </w:pPr>
            <w:r w:rsidRPr="00044773" w:rsidR="00E816E8">
              <w:rPr>
                <w:i w:val="0"/>
                <w:iCs w:val="0"/>
                <w:sz w:val="16"/>
                <w:szCs w:val="16"/>
              </w:rPr>
              <w:t>podmienky, za ktorých možno zamestnanca dočasne prideliť, pracovné podmienky vrátane mzdových podmienok a podmienky zamestnávania dočasne prideleného zamestnanca, ak ide o vyslanie podľa odseku 6 písm. c),</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B1026" w:rsidRPr="00044773" w:rsidP="00AB1026">
            <w:pPr>
              <w:jc w:val="both"/>
              <w:rPr>
                <w:b/>
                <w:bCs/>
                <w:i w:val="0"/>
                <w:iCs w:val="0"/>
                <w:sz w:val="16"/>
                <w:szCs w:val="16"/>
              </w:rPr>
            </w:pPr>
            <w:r w:rsidRPr="00044773">
              <w:rPr>
                <w:b/>
                <w:bCs/>
                <w:i w:val="0"/>
                <w:iCs w:val="0"/>
                <w:sz w:val="16"/>
                <w:szCs w:val="16"/>
              </w:rPr>
              <w:t>Č: 1</w:t>
            </w:r>
          </w:p>
          <w:p w:rsidR="00AB1026" w:rsidRPr="00044773" w:rsidP="00AB1026">
            <w:pPr>
              <w:jc w:val="both"/>
              <w:rPr>
                <w:b/>
                <w:bCs/>
                <w:i w:val="0"/>
                <w:iCs w:val="0"/>
                <w:sz w:val="16"/>
                <w:szCs w:val="16"/>
              </w:rPr>
            </w:pPr>
            <w:r w:rsidRPr="00044773">
              <w:rPr>
                <w:b/>
                <w:bCs/>
                <w:i w:val="0"/>
                <w:iCs w:val="0"/>
                <w:sz w:val="16"/>
                <w:szCs w:val="16"/>
              </w:rPr>
              <w:t>B: 2</w:t>
            </w:r>
          </w:p>
          <w:p w:rsidR="00AB1026" w:rsidRPr="00044773" w:rsidP="00AB1026">
            <w:pPr>
              <w:jc w:val="both"/>
              <w:rPr>
                <w:b/>
                <w:bCs/>
                <w:i w:val="0"/>
                <w:iCs w:val="0"/>
                <w:sz w:val="16"/>
                <w:szCs w:val="16"/>
              </w:rPr>
            </w:pPr>
            <w:r w:rsidRPr="00044773">
              <w:rPr>
                <w:b/>
                <w:bCs/>
                <w:i w:val="0"/>
                <w:iCs w:val="0"/>
                <w:sz w:val="16"/>
                <w:szCs w:val="16"/>
              </w:rPr>
              <w:t>P: a)</w:t>
            </w:r>
          </w:p>
          <w:p w:rsidR="00AB1026" w:rsidRPr="00044773" w:rsidP="00AB1026">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C03F43" w:rsidRPr="00044773" w:rsidP="00AB1026">
            <w:pPr>
              <w:jc w:val="both"/>
              <w:rPr>
                <w:b/>
                <w:bCs/>
                <w:i w:val="0"/>
                <w:iCs w:val="0"/>
                <w:sz w:val="16"/>
                <w:szCs w:val="16"/>
              </w:rPr>
            </w:pPr>
            <w:r w:rsidRPr="00044773" w:rsidR="00AB1026">
              <w:rPr>
                <w:b/>
                <w:bCs/>
                <w:i w:val="0"/>
                <w:iCs w:val="0"/>
                <w:sz w:val="16"/>
                <w:szCs w:val="16"/>
              </w:rPr>
              <w:t>P: e)</w:t>
            </w:r>
          </w:p>
          <w:p w:rsidR="00AB1026" w:rsidRPr="00044773" w:rsidP="00AB1026">
            <w:pPr>
              <w:jc w:val="both"/>
              <w:rPr>
                <w:b/>
                <w:bCs/>
                <w:i w:val="0"/>
                <w:iCs w:val="0"/>
                <w:sz w:val="16"/>
                <w:szCs w:val="16"/>
              </w:rPr>
            </w:pPr>
          </w:p>
        </w:tc>
        <w:tc>
          <w:tcPr>
            <w:tcW w:w="4820" w:type="dxa"/>
          </w:tcPr>
          <w:p w:rsidR="00C03F43" w:rsidRPr="00044773">
            <w:pPr>
              <w:pStyle w:val="BodyText"/>
            </w:pPr>
            <w:r w:rsidRPr="00044773">
              <w:t>(e) zdravie, bezpečnosť a hygiena pri práci;</w:t>
            </w:r>
          </w:p>
          <w:p w:rsidR="00C03F43"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rsidRPr="00044773">
            <w:pPr>
              <w:rPr>
                <w:b/>
                <w:bCs/>
                <w:i w:val="0"/>
                <w:iCs w:val="0"/>
                <w:sz w:val="16"/>
                <w:szCs w:val="16"/>
              </w:rPr>
            </w:pPr>
            <w:r w:rsidRPr="00044773">
              <w:rPr>
                <w:b/>
                <w:bCs/>
                <w:i w:val="0"/>
                <w:iCs w:val="0"/>
                <w:sz w:val="16"/>
                <w:szCs w:val="16"/>
              </w:rPr>
              <w:t xml:space="preserve">311/2001 Z. z. </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d</w:t>
            </w:r>
          </w:p>
          <w:p w:rsidR="00C03F43" w:rsidRPr="00044773">
            <w:pPr>
              <w:rPr>
                <w:b/>
                <w:bCs/>
                <w:i w:val="0"/>
                <w:iCs w:val="0"/>
                <w:sz w:val="16"/>
                <w:szCs w:val="16"/>
              </w:rPr>
            </w:pPr>
          </w:p>
        </w:tc>
        <w:tc>
          <w:tcPr>
            <w:tcW w:w="5103" w:type="dxa"/>
          </w:tcPr>
          <w:p w:rsidR="00C03F43" w:rsidRPr="00044773" w:rsidP="003E0809">
            <w:pPr>
              <w:numPr>
                <w:ilvl w:val="0"/>
                <w:numId w:val="3"/>
              </w:numPr>
              <w:tabs>
                <w:tab w:val="num" w:pos="214"/>
                <w:tab w:val="clear" w:pos="360"/>
              </w:tabs>
              <w:ind w:left="214" w:hanging="214"/>
              <w:jc w:val="both"/>
              <w:rPr>
                <w:i w:val="0"/>
                <w:iCs w:val="0"/>
                <w:sz w:val="16"/>
                <w:szCs w:val="16"/>
              </w:rPr>
            </w:pPr>
            <w:r w:rsidRPr="00044773">
              <w:rPr>
                <w:i w:val="0"/>
                <w:iCs w:val="0"/>
                <w:sz w:val="16"/>
                <w:szCs w:val="16"/>
              </w:rPr>
              <w:t>bezpečnosť a ochranu zdravia pri práci,</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B1026" w:rsidRPr="00044773" w:rsidP="00AB1026">
            <w:pPr>
              <w:jc w:val="both"/>
              <w:rPr>
                <w:b/>
                <w:bCs/>
                <w:i w:val="0"/>
                <w:iCs w:val="0"/>
                <w:sz w:val="16"/>
                <w:szCs w:val="16"/>
              </w:rPr>
            </w:pPr>
            <w:r w:rsidRPr="00044773">
              <w:rPr>
                <w:b/>
                <w:bCs/>
                <w:i w:val="0"/>
                <w:iCs w:val="0"/>
                <w:sz w:val="16"/>
                <w:szCs w:val="16"/>
              </w:rPr>
              <w:t>Č: 1</w:t>
            </w:r>
          </w:p>
          <w:p w:rsidR="00AB1026" w:rsidRPr="00044773" w:rsidP="00AB1026">
            <w:pPr>
              <w:jc w:val="both"/>
              <w:rPr>
                <w:b/>
                <w:bCs/>
                <w:i w:val="0"/>
                <w:iCs w:val="0"/>
                <w:sz w:val="16"/>
                <w:szCs w:val="16"/>
              </w:rPr>
            </w:pPr>
            <w:r w:rsidRPr="00044773">
              <w:rPr>
                <w:b/>
                <w:bCs/>
                <w:i w:val="0"/>
                <w:iCs w:val="0"/>
                <w:sz w:val="16"/>
                <w:szCs w:val="16"/>
              </w:rPr>
              <w:t>B: 2</w:t>
            </w:r>
          </w:p>
          <w:p w:rsidR="00AB1026" w:rsidRPr="00044773" w:rsidP="00AB1026">
            <w:pPr>
              <w:jc w:val="both"/>
              <w:rPr>
                <w:b/>
                <w:bCs/>
                <w:i w:val="0"/>
                <w:iCs w:val="0"/>
                <w:sz w:val="16"/>
                <w:szCs w:val="16"/>
              </w:rPr>
            </w:pPr>
            <w:r w:rsidRPr="00044773">
              <w:rPr>
                <w:b/>
                <w:bCs/>
                <w:i w:val="0"/>
                <w:iCs w:val="0"/>
                <w:sz w:val="16"/>
                <w:szCs w:val="16"/>
              </w:rPr>
              <w:t>P: a)</w:t>
            </w:r>
          </w:p>
          <w:p w:rsidR="00AB1026" w:rsidRPr="00044773" w:rsidP="00AB1026">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C03F43" w:rsidRPr="00044773" w:rsidP="00AB1026">
            <w:pPr>
              <w:jc w:val="both"/>
              <w:rPr>
                <w:b/>
                <w:bCs/>
                <w:i w:val="0"/>
                <w:iCs w:val="0"/>
                <w:sz w:val="16"/>
                <w:szCs w:val="16"/>
              </w:rPr>
            </w:pPr>
            <w:r w:rsidRPr="00044773" w:rsidR="00AB1026">
              <w:rPr>
                <w:b/>
                <w:bCs/>
                <w:i w:val="0"/>
                <w:iCs w:val="0"/>
                <w:sz w:val="16"/>
                <w:szCs w:val="16"/>
              </w:rPr>
              <w:t>P: f)</w:t>
            </w:r>
          </w:p>
          <w:p w:rsidR="00AB1026" w:rsidRPr="00044773" w:rsidP="00AB1026">
            <w:pPr>
              <w:jc w:val="both"/>
              <w:rPr>
                <w:b/>
                <w:bCs/>
                <w:i w:val="0"/>
                <w:iCs w:val="0"/>
                <w:sz w:val="16"/>
                <w:szCs w:val="16"/>
              </w:rPr>
            </w:pPr>
          </w:p>
        </w:tc>
        <w:tc>
          <w:tcPr>
            <w:tcW w:w="4820" w:type="dxa"/>
          </w:tcPr>
          <w:p w:rsidR="00C03F43" w:rsidRPr="00044773">
            <w:pPr>
              <w:pStyle w:val="BodyText"/>
            </w:pPr>
            <w:r w:rsidRPr="00044773">
              <w:t>(f) ochranné opatrenia týkajúce sa podmienok zamestnávania tehotných žien alebo žien, ktoré nedávno porodili, detí a mladistvých;</w:t>
            </w:r>
          </w:p>
          <w:p w:rsidR="00C03F43" w:rsidRPr="00044773">
            <w:pPr>
              <w:pStyle w:val="BodyText"/>
            </w:pPr>
          </w:p>
          <w:p w:rsidR="00AB1026"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rsidRPr="00044773">
            <w:pPr>
              <w:rPr>
                <w:b/>
                <w:bCs/>
                <w:i w:val="0"/>
                <w:iCs w:val="0"/>
                <w:sz w:val="16"/>
                <w:szCs w:val="16"/>
              </w:rPr>
            </w:pPr>
            <w:r w:rsidR="00D94BBB">
              <w:rPr>
                <w:b/>
                <w:bCs/>
                <w:i w:val="0"/>
                <w:iCs w:val="0"/>
                <w:sz w:val="16"/>
                <w:szCs w:val="16"/>
              </w:rPr>
              <w:t>návrh zákona (čl. I)</w:t>
            </w:r>
            <w:r w:rsidRPr="00044773">
              <w:rPr>
                <w:b/>
                <w:bCs/>
                <w:i w:val="0"/>
                <w:iCs w:val="0"/>
                <w:sz w:val="16"/>
                <w:szCs w:val="16"/>
              </w:rPr>
              <w:t xml:space="preserve"> </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e</w:t>
            </w:r>
          </w:p>
          <w:p w:rsidR="00C03F43" w:rsidRPr="00044773">
            <w:pPr>
              <w:rPr>
                <w:b/>
                <w:bCs/>
                <w:i w:val="0"/>
                <w:iCs w:val="0"/>
                <w:sz w:val="16"/>
                <w:szCs w:val="16"/>
              </w:rPr>
            </w:pPr>
          </w:p>
        </w:tc>
        <w:tc>
          <w:tcPr>
            <w:tcW w:w="5103" w:type="dxa"/>
          </w:tcPr>
          <w:p w:rsidR="00C03F43" w:rsidRPr="00044773" w:rsidP="003F54EE">
            <w:pPr>
              <w:numPr>
                <w:ilvl w:val="0"/>
                <w:numId w:val="3"/>
              </w:numPr>
              <w:tabs>
                <w:tab w:val="num" w:pos="214"/>
                <w:tab w:val="clear" w:pos="360"/>
              </w:tabs>
              <w:ind w:left="214" w:hanging="214"/>
              <w:jc w:val="both"/>
              <w:rPr>
                <w:i w:val="0"/>
                <w:iCs w:val="0"/>
                <w:sz w:val="16"/>
                <w:szCs w:val="16"/>
              </w:rPr>
            </w:pPr>
            <w:r w:rsidRPr="00044773" w:rsidR="00E816E8">
              <w:rPr>
                <w:i w:val="0"/>
                <w:iCs w:val="0"/>
                <w:sz w:val="16"/>
                <w:szCs w:val="16"/>
              </w:rPr>
              <w:t xml:space="preserve">pracovné podmienky tehotných žien, </w:t>
            </w:r>
            <w:r w:rsidR="003F54EE">
              <w:rPr>
                <w:i w:val="0"/>
                <w:iCs w:val="0"/>
                <w:sz w:val="16"/>
                <w:szCs w:val="16"/>
              </w:rPr>
              <w:t>matiek</w:t>
            </w:r>
            <w:r w:rsidRPr="00044773" w:rsidR="00E816E8">
              <w:rPr>
                <w:i w:val="0"/>
                <w:iCs w:val="0"/>
                <w:sz w:val="16"/>
                <w:szCs w:val="16"/>
              </w:rPr>
              <w:t xml:space="preserve"> do konca deviateho mesiaca po pôrode, dojčiacich žien a mladistvých zamestnancov,</w:t>
            </w:r>
          </w:p>
        </w:tc>
        <w:tc>
          <w:tcPr>
            <w:tcW w:w="709" w:type="dxa"/>
          </w:tcPr>
          <w:p w:rsidR="00C03F43" w:rsidRPr="00044773">
            <w:pPr>
              <w:jc w:val="center"/>
              <w:rPr>
                <w:b/>
                <w:bCs/>
                <w:i w:val="0"/>
                <w:iCs w:val="0"/>
                <w:sz w:val="16"/>
                <w:szCs w:val="16"/>
              </w:rPr>
            </w:pPr>
            <w:r w:rsidRPr="00044773">
              <w:rPr>
                <w:b/>
                <w:bCs/>
                <w:i w:val="0"/>
                <w:iCs w:val="0"/>
                <w:sz w:val="16"/>
                <w:szCs w:val="16"/>
              </w:rPr>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B1026" w:rsidRPr="00044773" w:rsidP="00AB1026">
            <w:pPr>
              <w:jc w:val="both"/>
              <w:rPr>
                <w:b/>
                <w:bCs/>
                <w:i w:val="0"/>
                <w:iCs w:val="0"/>
                <w:sz w:val="16"/>
                <w:szCs w:val="16"/>
              </w:rPr>
            </w:pPr>
            <w:r w:rsidRPr="00044773">
              <w:rPr>
                <w:b/>
                <w:bCs/>
                <w:i w:val="0"/>
                <w:iCs w:val="0"/>
                <w:sz w:val="16"/>
                <w:szCs w:val="16"/>
              </w:rPr>
              <w:t>Č: 1</w:t>
            </w:r>
          </w:p>
          <w:p w:rsidR="00AB1026" w:rsidRPr="00044773" w:rsidP="00AB1026">
            <w:pPr>
              <w:jc w:val="both"/>
              <w:rPr>
                <w:b/>
                <w:bCs/>
                <w:i w:val="0"/>
                <w:iCs w:val="0"/>
                <w:sz w:val="16"/>
                <w:szCs w:val="16"/>
              </w:rPr>
            </w:pPr>
            <w:r w:rsidRPr="00044773">
              <w:rPr>
                <w:b/>
                <w:bCs/>
                <w:i w:val="0"/>
                <w:iCs w:val="0"/>
                <w:sz w:val="16"/>
                <w:szCs w:val="16"/>
              </w:rPr>
              <w:t>B: 2</w:t>
            </w:r>
          </w:p>
          <w:p w:rsidR="00AB1026" w:rsidRPr="00044773" w:rsidP="00AB1026">
            <w:pPr>
              <w:jc w:val="both"/>
              <w:rPr>
                <w:b/>
                <w:bCs/>
                <w:i w:val="0"/>
                <w:iCs w:val="0"/>
                <w:sz w:val="16"/>
                <w:szCs w:val="16"/>
              </w:rPr>
            </w:pPr>
            <w:r w:rsidRPr="00044773">
              <w:rPr>
                <w:b/>
                <w:bCs/>
                <w:i w:val="0"/>
                <w:iCs w:val="0"/>
                <w:sz w:val="16"/>
                <w:szCs w:val="16"/>
              </w:rPr>
              <w:t>P: a)</w:t>
            </w:r>
          </w:p>
          <w:p w:rsidR="00AB1026" w:rsidRPr="00044773" w:rsidP="00AB1026">
            <w:pPr>
              <w:jc w:val="both"/>
              <w:rPr>
                <w:b/>
                <w:bCs/>
                <w:i w:val="0"/>
                <w:iCs w:val="0"/>
                <w:sz w:val="16"/>
                <w:szCs w:val="16"/>
              </w:rPr>
            </w:pPr>
          </w:p>
          <w:p w:rsidR="00F23D4C" w:rsidRPr="00044773" w:rsidP="00F23D4C">
            <w:pPr>
              <w:jc w:val="both"/>
              <w:rPr>
                <w:b/>
                <w:bCs/>
                <w:i w:val="0"/>
                <w:iCs w:val="0"/>
                <w:sz w:val="16"/>
                <w:szCs w:val="16"/>
              </w:rPr>
            </w:pPr>
            <w:r w:rsidRPr="00044773">
              <w:rPr>
                <w:b/>
                <w:bCs/>
                <w:i w:val="0"/>
                <w:iCs w:val="0"/>
                <w:sz w:val="16"/>
                <w:szCs w:val="16"/>
              </w:rPr>
              <w:t>O: 1</w:t>
            </w:r>
          </w:p>
          <w:p w:rsidR="00F23D4C" w:rsidRPr="00044773" w:rsidP="00F23D4C">
            <w:pPr>
              <w:jc w:val="both"/>
              <w:rPr>
                <w:b/>
                <w:bCs/>
                <w:i w:val="0"/>
                <w:iCs w:val="0"/>
                <w:sz w:val="16"/>
                <w:szCs w:val="16"/>
              </w:rPr>
            </w:pPr>
            <w:r w:rsidRPr="00044773">
              <w:rPr>
                <w:b/>
                <w:bCs/>
                <w:i w:val="0"/>
                <w:iCs w:val="0"/>
                <w:sz w:val="16"/>
                <w:szCs w:val="16"/>
              </w:rPr>
              <w:t>V:1</w:t>
            </w:r>
          </w:p>
          <w:p w:rsidR="00C03F43" w:rsidRPr="00044773" w:rsidP="00AB1026">
            <w:pPr>
              <w:jc w:val="both"/>
              <w:rPr>
                <w:b/>
                <w:bCs/>
                <w:i w:val="0"/>
                <w:iCs w:val="0"/>
                <w:sz w:val="16"/>
                <w:szCs w:val="16"/>
              </w:rPr>
            </w:pPr>
            <w:r w:rsidRPr="00044773" w:rsidR="00AB1026">
              <w:rPr>
                <w:b/>
                <w:bCs/>
                <w:i w:val="0"/>
                <w:iCs w:val="0"/>
                <w:sz w:val="16"/>
                <w:szCs w:val="16"/>
              </w:rPr>
              <w:t>P: g)</w:t>
            </w:r>
          </w:p>
        </w:tc>
        <w:tc>
          <w:tcPr>
            <w:tcW w:w="4820" w:type="dxa"/>
          </w:tcPr>
          <w:p w:rsidR="00C03F43" w:rsidRPr="00044773">
            <w:pPr>
              <w:pStyle w:val="BodyText"/>
            </w:pPr>
            <w:r w:rsidRPr="00044773">
              <w:t xml:space="preserve">(g) rovnaké zaobchádzanie </w:t>
            </w:r>
            <w:r w:rsidRPr="00044773" w:rsidR="00AB1026">
              <w:t>s</w:t>
            </w:r>
            <w:r w:rsidRPr="00044773">
              <w:t xml:space="preserve"> mužmi a ženami a iné</w:t>
            </w:r>
            <w:r w:rsidRPr="00044773" w:rsidR="00B53E52">
              <w:t xml:space="preserve"> protidiskriminačné ustanovenia,</w:t>
            </w:r>
          </w:p>
          <w:p w:rsidR="00C03F43" w:rsidRPr="00044773">
            <w:pPr>
              <w:pStyle w:val="BodyText"/>
            </w:pPr>
          </w:p>
        </w:tc>
        <w:tc>
          <w:tcPr>
            <w:tcW w:w="709" w:type="dxa"/>
          </w:tcPr>
          <w:p w:rsidR="00C03F43" w:rsidRPr="00044773">
            <w:pPr>
              <w:jc w:val="center"/>
              <w:rPr>
                <w:b/>
                <w:bCs/>
                <w:i w:val="0"/>
                <w:iCs w:val="0"/>
                <w:sz w:val="16"/>
                <w:szCs w:val="16"/>
              </w:rPr>
            </w:pPr>
            <w:r w:rsidRPr="00044773">
              <w:rPr>
                <w:b/>
                <w:bCs/>
                <w:i w:val="0"/>
                <w:iCs w:val="0"/>
                <w:sz w:val="16"/>
                <w:szCs w:val="16"/>
              </w:rPr>
              <w:t>N</w:t>
            </w:r>
          </w:p>
        </w:tc>
        <w:tc>
          <w:tcPr>
            <w:tcW w:w="1134" w:type="dxa"/>
          </w:tcPr>
          <w:p w:rsidR="00C03F43" w:rsidRPr="00044773">
            <w:pPr>
              <w:rPr>
                <w:b/>
                <w:bCs/>
                <w:i w:val="0"/>
                <w:iCs w:val="0"/>
                <w:sz w:val="16"/>
                <w:szCs w:val="16"/>
              </w:rPr>
            </w:pPr>
            <w:r w:rsidRPr="00044773">
              <w:rPr>
                <w:b/>
                <w:bCs/>
                <w:i w:val="0"/>
                <w:iCs w:val="0"/>
                <w:sz w:val="16"/>
                <w:szCs w:val="16"/>
              </w:rPr>
              <w:t xml:space="preserve">311/2001 Z. z. </w:t>
            </w:r>
          </w:p>
        </w:tc>
        <w:tc>
          <w:tcPr>
            <w:tcW w:w="708" w:type="dxa"/>
          </w:tcPr>
          <w:p w:rsidR="00C03F43" w:rsidRPr="00044773">
            <w:pPr>
              <w:rPr>
                <w:b/>
                <w:bCs/>
                <w:i w:val="0"/>
                <w:iCs w:val="0"/>
                <w:sz w:val="16"/>
                <w:szCs w:val="16"/>
              </w:rPr>
            </w:pPr>
            <w:r w:rsidRPr="00044773">
              <w:rPr>
                <w:b/>
                <w:bCs/>
                <w:i w:val="0"/>
                <w:iCs w:val="0"/>
                <w:sz w:val="16"/>
                <w:szCs w:val="16"/>
              </w:rPr>
              <w:t>§  5</w:t>
            </w:r>
          </w:p>
          <w:p w:rsidR="00C03F43" w:rsidRPr="00044773">
            <w:pPr>
              <w:rPr>
                <w:b/>
                <w:bCs/>
                <w:i w:val="0"/>
                <w:iCs w:val="0"/>
                <w:sz w:val="16"/>
                <w:szCs w:val="16"/>
              </w:rPr>
            </w:pPr>
            <w:r w:rsidRPr="00044773">
              <w:rPr>
                <w:b/>
                <w:bCs/>
                <w:i w:val="0"/>
                <w:iCs w:val="0"/>
                <w:sz w:val="16"/>
                <w:szCs w:val="16"/>
              </w:rPr>
              <w:t>O: 2</w:t>
            </w:r>
          </w:p>
          <w:p w:rsidR="00C03F43" w:rsidRPr="00044773">
            <w:pPr>
              <w:rPr>
                <w:b/>
                <w:bCs/>
                <w:i w:val="0"/>
                <w:iCs w:val="0"/>
                <w:sz w:val="16"/>
                <w:szCs w:val="16"/>
              </w:rPr>
            </w:pPr>
            <w:r w:rsidRPr="00044773">
              <w:rPr>
                <w:b/>
                <w:bCs/>
                <w:i w:val="0"/>
                <w:iCs w:val="0"/>
                <w:sz w:val="16"/>
                <w:szCs w:val="16"/>
              </w:rPr>
              <w:t>P: f</w:t>
            </w:r>
          </w:p>
          <w:p w:rsidR="00C03F43" w:rsidRPr="00044773">
            <w:pPr>
              <w:rPr>
                <w:b/>
                <w:bCs/>
                <w:i w:val="0"/>
                <w:iCs w:val="0"/>
                <w:sz w:val="16"/>
                <w:szCs w:val="16"/>
              </w:rPr>
            </w:pPr>
          </w:p>
          <w:p w:rsidR="00C03F43" w:rsidRPr="00044773">
            <w:pPr>
              <w:rPr>
                <w:b/>
                <w:bCs/>
                <w:i w:val="0"/>
                <w:iCs w:val="0"/>
                <w:sz w:val="16"/>
                <w:szCs w:val="16"/>
              </w:rPr>
            </w:pPr>
            <w:r w:rsidRPr="00044773">
              <w:rPr>
                <w:b/>
                <w:bCs/>
                <w:i w:val="0"/>
                <w:iCs w:val="0"/>
                <w:sz w:val="16"/>
                <w:szCs w:val="16"/>
              </w:rPr>
              <w:t>§ 13</w:t>
            </w:r>
          </w:p>
          <w:p w:rsidR="00C03F43" w:rsidRPr="00044773">
            <w:pPr>
              <w:rPr>
                <w:b/>
                <w:bCs/>
                <w:i w:val="0"/>
                <w:iCs w:val="0"/>
                <w:sz w:val="16"/>
                <w:szCs w:val="16"/>
              </w:rPr>
            </w:pPr>
            <w:r w:rsidRPr="00044773">
              <w:rPr>
                <w:b/>
                <w:bCs/>
                <w:i w:val="0"/>
                <w:iCs w:val="0"/>
                <w:sz w:val="16"/>
                <w:szCs w:val="16"/>
              </w:rPr>
              <w:t>O: 1 a 2</w:t>
            </w:r>
          </w:p>
        </w:tc>
        <w:tc>
          <w:tcPr>
            <w:tcW w:w="5103" w:type="dxa"/>
          </w:tcPr>
          <w:p w:rsidR="00C03F43" w:rsidRPr="00044773" w:rsidP="003E0809">
            <w:pPr>
              <w:numPr>
                <w:ilvl w:val="0"/>
                <w:numId w:val="8"/>
              </w:numPr>
              <w:tabs>
                <w:tab w:val="num" w:pos="214"/>
                <w:tab w:val="clear" w:pos="360"/>
              </w:tabs>
              <w:jc w:val="both"/>
              <w:rPr>
                <w:i w:val="0"/>
                <w:iCs w:val="0"/>
                <w:sz w:val="16"/>
                <w:szCs w:val="16"/>
              </w:rPr>
            </w:pPr>
            <w:r w:rsidRPr="00044773">
              <w:rPr>
                <w:i w:val="0"/>
                <w:iCs w:val="0"/>
                <w:sz w:val="16"/>
                <w:szCs w:val="16"/>
              </w:rPr>
              <w:t>rovnaké zaobchádzanie s mužmi a so ženami a zákaz diskriminácie.</w:t>
            </w:r>
          </w:p>
          <w:p w:rsidR="00C03F43" w:rsidRPr="00044773">
            <w:pPr>
              <w:jc w:val="both"/>
              <w:rPr>
                <w:i w:val="0"/>
                <w:iCs w:val="0"/>
                <w:sz w:val="16"/>
                <w:szCs w:val="16"/>
              </w:rPr>
            </w:pPr>
          </w:p>
          <w:p w:rsidR="00C03F43" w:rsidRPr="00044773">
            <w:pPr>
              <w:jc w:val="both"/>
              <w:rPr>
                <w:i w:val="0"/>
                <w:iCs w:val="0"/>
                <w:sz w:val="16"/>
                <w:szCs w:val="16"/>
              </w:rPr>
            </w:pPr>
          </w:p>
          <w:p w:rsidR="00BA1F76" w:rsidRPr="00044773">
            <w:pPr>
              <w:jc w:val="both"/>
              <w:rPr>
                <w:i w:val="0"/>
                <w:iCs w:val="0"/>
                <w:sz w:val="16"/>
                <w:szCs w:val="16"/>
              </w:rPr>
            </w:pPr>
          </w:p>
          <w:p w:rsidR="00C03F43" w:rsidRPr="00044773" w:rsidP="00CF0095">
            <w:pPr>
              <w:jc w:val="both"/>
              <w:rPr>
                <w:i w:val="0"/>
                <w:iCs w:val="0"/>
                <w:sz w:val="16"/>
                <w:szCs w:val="16"/>
              </w:rPr>
            </w:pPr>
            <w:r w:rsidRPr="00044773">
              <w:rPr>
                <w:i w:val="0"/>
                <w:iCs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C03F43" w:rsidRPr="00044773" w:rsidP="00CF0095">
            <w:pPr>
              <w:jc w:val="both"/>
              <w:rPr>
                <w:i w:val="0"/>
                <w:iCs w:val="0"/>
                <w:sz w:val="16"/>
                <w:szCs w:val="16"/>
              </w:rPr>
            </w:pPr>
          </w:p>
          <w:p w:rsidR="00C03F43" w:rsidRPr="00044773" w:rsidP="00CF0095">
            <w:pPr>
              <w:jc w:val="both"/>
              <w:rPr>
                <w:i w:val="0"/>
                <w:iCs w:val="0"/>
                <w:sz w:val="16"/>
                <w:szCs w:val="16"/>
              </w:rPr>
            </w:pPr>
            <w:r w:rsidRPr="00044773">
              <w:rPr>
                <w:i w:val="0"/>
                <w:iCs w:val="0"/>
                <w:sz w:val="16"/>
                <w:szCs w:val="16"/>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w:t>
            </w:r>
            <w:r w:rsidRPr="00044773">
              <w:rPr>
                <w:i w:val="0"/>
                <w:iCs w:val="0"/>
                <w:sz w:val="16"/>
                <w:szCs w:val="16"/>
              </w:rPr>
              <w:t xml:space="preserve">nnosti, národného alebo sociálneho pôvodu, príslušnosti k národnosti alebo etnickej skupine, majetku, rodu alebo iného postavenia alebo z dôvodu oznámenia kriminality alebo </w:t>
            </w:r>
            <w:r w:rsidRPr="00044773" w:rsidR="00BA1F76">
              <w:rPr>
                <w:i w:val="0"/>
                <w:iCs w:val="0"/>
                <w:sz w:val="16"/>
                <w:szCs w:val="16"/>
              </w:rPr>
              <w:t>inej protispoločenskej činnosti</w:t>
            </w:r>
            <w:r w:rsidRPr="00044773">
              <w:rPr>
                <w:i w:val="0"/>
                <w:iCs w:val="0"/>
                <w:sz w:val="16"/>
                <w:szCs w:val="16"/>
              </w:rPr>
              <w:t>.</w:t>
            </w:r>
          </w:p>
          <w:p w:rsidR="00BA1F76" w:rsidRPr="00044773" w:rsidP="00CF0095">
            <w:pPr>
              <w:jc w:val="both"/>
              <w:rPr>
                <w:i w:val="0"/>
                <w:iCs w:val="0"/>
                <w:sz w:val="16"/>
                <w:szCs w:val="16"/>
              </w:rPr>
            </w:pPr>
          </w:p>
        </w:tc>
        <w:tc>
          <w:tcPr>
            <w:tcW w:w="709" w:type="dxa"/>
          </w:tcPr>
          <w:p w:rsidR="00C03F43" w:rsidRPr="00044773">
            <w:pPr>
              <w:pStyle w:val="Heading8"/>
            </w:pPr>
            <w:r w:rsidRPr="00044773">
              <w:t>Ú</w:t>
            </w:r>
          </w:p>
        </w:tc>
        <w:tc>
          <w:tcPr>
            <w:tcW w:w="992" w:type="dxa"/>
          </w:tcPr>
          <w:p w:rsidR="00C03F4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AB1026">
            <w:pPr>
              <w:jc w:val="both"/>
              <w:rPr>
                <w:b/>
                <w:bCs/>
                <w:i w:val="0"/>
                <w:iCs w:val="0"/>
                <w:sz w:val="16"/>
                <w:szCs w:val="16"/>
              </w:rPr>
            </w:pPr>
            <w:r w:rsidRPr="00044773">
              <w:rPr>
                <w:b/>
                <w:bCs/>
                <w:i w:val="0"/>
                <w:iCs w:val="0"/>
                <w:sz w:val="16"/>
                <w:szCs w:val="16"/>
              </w:rPr>
              <w:t>Č: 1</w:t>
            </w:r>
          </w:p>
          <w:p w:rsidR="00B2665A" w:rsidRPr="00044773" w:rsidP="00AB1026">
            <w:pPr>
              <w:jc w:val="both"/>
              <w:rPr>
                <w:b/>
                <w:bCs/>
                <w:i w:val="0"/>
                <w:iCs w:val="0"/>
                <w:sz w:val="16"/>
                <w:szCs w:val="16"/>
              </w:rPr>
            </w:pPr>
            <w:r w:rsidRPr="00044773">
              <w:rPr>
                <w:b/>
                <w:bCs/>
                <w:i w:val="0"/>
                <w:iCs w:val="0"/>
                <w:sz w:val="16"/>
                <w:szCs w:val="16"/>
              </w:rPr>
              <w:t>B: 2</w:t>
            </w:r>
          </w:p>
          <w:p w:rsidR="00B2665A" w:rsidRPr="00044773" w:rsidP="00AB1026">
            <w:pPr>
              <w:jc w:val="both"/>
              <w:rPr>
                <w:b/>
                <w:bCs/>
                <w:i w:val="0"/>
                <w:iCs w:val="0"/>
                <w:sz w:val="16"/>
                <w:szCs w:val="16"/>
              </w:rPr>
            </w:pPr>
            <w:r w:rsidRPr="00044773">
              <w:rPr>
                <w:b/>
                <w:bCs/>
                <w:i w:val="0"/>
                <w:iCs w:val="0"/>
                <w:sz w:val="16"/>
                <w:szCs w:val="16"/>
              </w:rPr>
              <w:t>P: a)</w:t>
            </w:r>
          </w:p>
          <w:p w:rsidR="00B2665A" w:rsidRPr="00044773" w:rsidP="00AB1026">
            <w:pPr>
              <w:jc w:val="both"/>
              <w:rPr>
                <w:b/>
                <w:bCs/>
                <w:i w:val="0"/>
                <w:iCs w:val="0"/>
                <w:sz w:val="16"/>
                <w:szCs w:val="16"/>
              </w:rPr>
            </w:pPr>
          </w:p>
          <w:p w:rsidR="00B2665A" w:rsidRPr="00044773" w:rsidP="00F23D4C">
            <w:pPr>
              <w:jc w:val="both"/>
              <w:rPr>
                <w:b/>
                <w:bCs/>
                <w:i w:val="0"/>
                <w:iCs w:val="0"/>
                <w:sz w:val="16"/>
                <w:szCs w:val="16"/>
              </w:rPr>
            </w:pPr>
            <w:r w:rsidRPr="00044773">
              <w:rPr>
                <w:b/>
                <w:bCs/>
                <w:i w:val="0"/>
                <w:iCs w:val="0"/>
                <w:sz w:val="16"/>
                <w:szCs w:val="16"/>
              </w:rPr>
              <w:t>O: 1</w:t>
            </w:r>
          </w:p>
          <w:p w:rsidR="00B2665A" w:rsidRPr="00044773" w:rsidP="00F23D4C">
            <w:pPr>
              <w:jc w:val="both"/>
              <w:rPr>
                <w:b/>
                <w:bCs/>
                <w:i w:val="0"/>
                <w:iCs w:val="0"/>
                <w:sz w:val="16"/>
                <w:szCs w:val="16"/>
              </w:rPr>
            </w:pPr>
            <w:r w:rsidRPr="00044773">
              <w:rPr>
                <w:b/>
                <w:bCs/>
                <w:i w:val="0"/>
                <w:iCs w:val="0"/>
                <w:sz w:val="16"/>
                <w:szCs w:val="16"/>
              </w:rPr>
              <w:t>V:1</w:t>
            </w:r>
          </w:p>
          <w:p w:rsidR="00B2665A" w:rsidRPr="00044773" w:rsidP="00AB1026">
            <w:pPr>
              <w:jc w:val="both"/>
              <w:rPr>
                <w:b/>
                <w:bCs/>
                <w:i w:val="0"/>
                <w:iCs w:val="0"/>
                <w:sz w:val="16"/>
                <w:szCs w:val="16"/>
              </w:rPr>
            </w:pPr>
            <w:r w:rsidRPr="00044773">
              <w:rPr>
                <w:b/>
                <w:bCs/>
                <w:i w:val="0"/>
                <w:iCs w:val="0"/>
                <w:sz w:val="16"/>
                <w:szCs w:val="16"/>
              </w:rPr>
              <w:t>P: h)</w:t>
            </w:r>
          </w:p>
          <w:p w:rsidR="00B2665A" w:rsidRPr="00044773" w:rsidP="00AB1026">
            <w:pPr>
              <w:jc w:val="both"/>
              <w:rPr>
                <w:b/>
                <w:bCs/>
                <w:i w:val="0"/>
                <w:iCs w:val="0"/>
                <w:sz w:val="16"/>
                <w:szCs w:val="16"/>
              </w:rPr>
            </w:pPr>
          </w:p>
        </w:tc>
        <w:tc>
          <w:tcPr>
            <w:tcW w:w="4820" w:type="dxa"/>
          </w:tcPr>
          <w:p w:rsidR="00B2665A" w:rsidRPr="00044773" w:rsidP="00AB1026">
            <w:pPr>
              <w:pStyle w:val="BodyText"/>
            </w:pPr>
            <w:r w:rsidRPr="00044773">
              <w:t>(h) podmienky ubytovania pracovníkov, ktoré zamestnávateľ poskytuje pracovníkom, ktorí sú mimo svojho obvyklého miesta výkonu práce,</w:t>
            </w: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rsidP="00F82422">
            <w:pPr>
              <w:tabs>
                <w:tab w:val="left" w:pos="832"/>
              </w:tabs>
              <w:rPr>
                <w:b/>
                <w:bCs/>
                <w:i w:val="0"/>
                <w:iCs w:val="0"/>
                <w:sz w:val="16"/>
                <w:szCs w:val="16"/>
              </w:rPr>
            </w:pPr>
            <w:r w:rsidR="00D94BBB">
              <w:rPr>
                <w:b/>
                <w:bCs/>
                <w:i w:val="0"/>
                <w:iCs w:val="0"/>
                <w:sz w:val="16"/>
                <w:szCs w:val="16"/>
              </w:rPr>
              <w:t>návrh zákona (čl. I)</w:t>
            </w:r>
          </w:p>
          <w:p w:rsidR="00B2665A" w:rsidRPr="00044773" w:rsidP="00F82422">
            <w:pPr>
              <w:tabs>
                <w:tab w:val="left" w:pos="832"/>
              </w:tabs>
              <w:rPr>
                <w:b/>
                <w:bCs/>
                <w:i w:val="0"/>
                <w:iCs w:val="0"/>
                <w:sz w:val="16"/>
                <w:szCs w:val="16"/>
              </w:rPr>
            </w:pPr>
          </w:p>
          <w:p w:rsidR="00B2665A" w:rsidRPr="00044773" w:rsidP="00F82422">
            <w:pPr>
              <w:tabs>
                <w:tab w:val="left" w:pos="832"/>
              </w:tabs>
              <w:rPr>
                <w:b/>
                <w:bCs/>
                <w:i w:val="0"/>
                <w:iCs w:val="0"/>
                <w:sz w:val="16"/>
                <w:szCs w:val="16"/>
              </w:rPr>
            </w:pPr>
            <w:r w:rsidRPr="00044773">
              <w:rPr>
                <w:b/>
                <w:bCs/>
                <w:i w:val="0"/>
                <w:iCs w:val="0"/>
                <w:sz w:val="16"/>
                <w:szCs w:val="16"/>
              </w:rPr>
              <w:tab/>
            </w:r>
          </w:p>
          <w:p w:rsidR="00B2665A" w:rsidRPr="00044773" w:rsidP="00F82422">
            <w:pPr>
              <w:tabs>
                <w:tab w:val="left" w:pos="832"/>
              </w:tabs>
              <w:rPr>
                <w:b/>
                <w:bCs/>
                <w:i w:val="0"/>
                <w:iCs w:val="0"/>
                <w:sz w:val="16"/>
                <w:szCs w:val="16"/>
              </w:rPr>
            </w:pPr>
          </w:p>
          <w:p w:rsidR="00B2665A" w:rsidRPr="00044773" w:rsidP="00F82422">
            <w:pPr>
              <w:tabs>
                <w:tab w:val="left" w:pos="832"/>
              </w:tabs>
              <w:rPr>
                <w:b/>
                <w:bCs/>
                <w:i w:val="0"/>
                <w:iCs w:val="0"/>
                <w:sz w:val="16"/>
                <w:szCs w:val="16"/>
              </w:rPr>
            </w:pPr>
            <w:r w:rsidRPr="00044773">
              <w:rPr>
                <w:b/>
                <w:bCs/>
                <w:i w:val="0"/>
                <w:iCs w:val="0"/>
                <w:sz w:val="16"/>
                <w:szCs w:val="16"/>
              </w:rPr>
              <w:t>vyhláška č. 259/2008</w:t>
            </w:r>
            <w:r w:rsidR="00D94BBB">
              <w:rPr>
                <w:b/>
                <w:bCs/>
                <w:i w:val="0"/>
                <w:iCs w:val="0"/>
                <w:sz w:val="16"/>
                <w:szCs w:val="16"/>
              </w:rPr>
              <w:t xml:space="preserve"> </w:t>
            </w:r>
            <w:r w:rsidRPr="00044773">
              <w:rPr>
                <w:b/>
                <w:bCs/>
                <w:i w:val="0"/>
                <w:iCs w:val="0"/>
                <w:sz w:val="16"/>
                <w:szCs w:val="16"/>
              </w:rPr>
              <w:t>Z. z.</w:t>
            </w:r>
          </w:p>
        </w:tc>
        <w:tc>
          <w:tcPr>
            <w:tcW w:w="708" w:type="dxa"/>
          </w:tcPr>
          <w:p w:rsidR="00B2665A" w:rsidRPr="00044773" w:rsidP="00F82422">
            <w:pPr>
              <w:rPr>
                <w:b/>
                <w:bCs/>
                <w:i w:val="0"/>
                <w:iCs w:val="0"/>
                <w:sz w:val="16"/>
                <w:szCs w:val="16"/>
              </w:rPr>
            </w:pPr>
            <w:r w:rsidRPr="00044773">
              <w:rPr>
                <w:b/>
                <w:bCs/>
                <w:i w:val="0"/>
                <w:iCs w:val="0"/>
                <w:sz w:val="16"/>
                <w:szCs w:val="16"/>
              </w:rPr>
              <w:t xml:space="preserve">§ 5 </w:t>
            </w:r>
          </w:p>
          <w:p w:rsidR="00B2665A" w:rsidRPr="00044773" w:rsidP="00F82422">
            <w:pPr>
              <w:rPr>
                <w:b/>
                <w:bCs/>
                <w:i w:val="0"/>
                <w:iCs w:val="0"/>
                <w:sz w:val="16"/>
                <w:szCs w:val="16"/>
              </w:rPr>
            </w:pPr>
            <w:r w:rsidRPr="00044773">
              <w:rPr>
                <w:b/>
                <w:bCs/>
                <w:i w:val="0"/>
                <w:iCs w:val="0"/>
                <w:sz w:val="16"/>
                <w:szCs w:val="16"/>
              </w:rPr>
              <w:t>O: 2</w:t>
            </w:r>
          </w:p>
          <w:p w:rsidR="00B2665A" w:rsidRPr="00044773" w:rsidP="00B2665A">
            <w:pPr>
              <w:rPr>
                <w:b/>
                <w:bCs/>
                <w:i w:val="0"/>
                <w:iCs w:val="0"/>
                <w:sz w:val="16"/>
                <w:szCs w:val="16"/>
              </w:rPr>
            </w:pPr>
            <w:r w:rsidRPr="00044773">
              <w:rPr>
                <w:b/>
                <w:bCs/>
                <w:i w:val="0"/>
                <w:iCs w:val="0"/>
                <w:sz w:val="16"/>
                <w:szCs w:val="16"/>
              </w:rPr>
              <w:t>P: h</w:t>
            </w:r>
          </w:p>
          <w:p w:rsidR="00B2665A" w:rsidP="00B2665A">
            <w:pPr>
              <w:rPr>
                <w:b/>
                <w:bCs/>
                <w:i w:val="0"/>
                <w:iCs w:val="0"/>
                <w:sz w:val="16"/>
                <w:szCs w:val="16"/>
              </w:rPr>
            </w:pPr>
          </w:p>
          <w:p w:rsidR="00D94BBB" w:rsidRPr="00044773" w:rsidP="00B2665A">
            <w:pPr>
              <w:rPr>
                <w:b/>
                <w:bCs/>
                <w:i w:val="0"/>
                <w:iCs w:val="0"/>
                <w:sz w:val="16"/>
                <w:szCs w:val="16"/>
              </w:rPr>
            </w:pPr>
          </w:p>
          <w:p w:rsidR="00B2665A" w:rsidRPr="00044773" w:rsidP="00B2665A">
            <w:pPr>
              <w:rPr>
                <w:b/>
                <w:bCs/>
                <w:i w:val="0"/>
                <w:iCs w:val="0"/>
                <w:sz w:val="16"/>
                <w:szCs w:val="16"/>
              </w:rPr>
            </w:pPr>
            <w:r w:rsidRPr="00044773">
              <w:rPr>
                <w:b/>
                <w:bCs/>
                <w:i w:val="0"/>
                <w:iCs w:val="0"/>
                <w:sz w:val="16"/>
                <w:szCs w:val="16"/>
              </w:rPr>
              <w:t>celá vyhláška</w:t>
            </w:r>
          </w:p>
        </w:tc>
        <w:tc>
          <w:tcPr>
            <w:tcW w:w="5103" w:type="dxa"/>
          </w:tcPr>
          <w:p w:rsidR="00B2665A" w:rsidRPr="00044773" w:rsidP="003E0809">
            <w:pPr>
              <w:numPr>
                <w:ilvl w:val="0"/>
                <w:numId w:val="14"/>
              </w:numPr>
              <w:tabs>
                <w:tab w:val="num" w:pos="214"/>
                <w:tab w:val="clear" w:pos="360"/>
              </w:tabs>
              <w:jc w:val="both"/>
              <w:rPr>
                <w:i w:val="0"/>
                <w:iCs w:val="0"/>
                <w:sz w:val="16"/>
                <w:szCs w:val="16"/>
              </w:rPr>
            </w:pPr>
            <w:r w:rsidRPr="00044773" w:rsidR="00E816E8">
              <w:rPr>
                <w:i w:val="0"/>
                <w:iCs w:val="0"/>
                <w:sz w:val="16"/>
                <w:szCs w:val="16"/>
              </w:rPr>
              <w:t>podmienky ubytovania, ktoré zamestnávateľ poskytuj</w:t>
            </w:r>
            <w:r w:rsidRPr="00044773" w:rsidR="00E816E8">
              <w:rPr>
                <w:i w:val="0"/>
                <w:iCs w:val="0"/>
                <w:sz w:val="16"/>
                <w:szCs w:val="16"/>
              </w:rPr>
              <w:t xml:space="preserve">e zamestnancom, </w:t>
            </w:r>
          </w:p>
          <w:p w:rsidR="00B2665A" w:rsidRPr="00044773" w:rsidP="00B2665A">
            <w:pPr>
              <w:jc w:val="both"/>
              <w:rPr>
                <w:i w:val="0"/>
                <w:iCs w:val="0"/>
                <w:sz w:val="16"/>
                <w:szCs w:val="16"/>
              </w:rPr>
            </w:pPr>
          </w:p>
        </w:tc>
        <w:tc>
          <w:tcPr>
            <w:tcW w:w="709" w:type="dxa"/>
          </w:tcPr>
          <w:p w:rsidR="00B2665A" w:rsidRPr="00044773">
            <w:pPr>
              <w:jc w:val="center"/>
              <w:rPr>
                <w:b/>
                <w:bCs/>
                <w:i w:val="0"/>
                <w:iCs w:val="0"/>
                <w:sz w:val="16"/>
                <w:szCs w:val="16"/>
              </w:rPr>
            </w:pPr>
            <w:r w:rsidR="003E3BF6">
              <w:rPr>
                <w:b/>
                <w:bCs/>
                <w:i w:val="0"/>
                <w:iCs w:val="0"/>
                <w:sz w:val="16"/>
                <w:szCs w:val="16"/>
              </w:rPr>
              <w:t>Ú</w:t>
            </w:r>
          </w:p>
        </w:tc>
        <w:tc>
          <w:tcPr>
            <w:tcW w:w="992" w:type="dxa"/>
          </w:tcPr>
          <w:p w:rsidR="00B2665A" w:rsidRPr="00044773" w:rsidP="00880B11">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AB1026">
            <w:pPr>
              <w:jc w:val="both"/>
              <w:rPr>
                <w:b/>
                <w:bCs/>
                <w:i w:val="0"/>
                <w:iCs w:val="0"/>
                <w:sz w:val="16"/>
                <w:szCs w:val="16"/>
              </w:rPr>
            </w:pPr>
            <w:r w:rsidRPr="00044773">
              <w:rPr>
                <w:b/>
                <w:bCs/>
                <w:i w:val="0"/>
                <w:iCs w:val="0"/>
                <w:sz w:val="16"/>
                <w:szCs w:val="16"/>
              </w:rPr>
              <w:t>Č: 1</w:t>
            </w:r>
          </w:p>
          <w:p w:rsidR="00B2665A" w:rsidRPr="00044773" w:rsidP="00AB1026">
            <w:pPr>
              <w:jc w:val="both"/>
              <w:rPr>
                <w:b/>
                <w:bCs/>
                <w:i w:val="0"/>
                <w:iCs w:val="0"/>
                <w:sz w:val="16"/>
                <w:szCs w:val="16"/>
              </w:rPr>
            </w:pPr>
            <w:r w:rsidRPr="00044773">
              <w:rPr>
                <w:b/>
                <w:bCs/>
                <w:i w:val="0"/>
                <w:iCs w:val="0"/>
                <w:sz w:val="16"/>
                <w:szCs w:val="16"/>
              </w:rPr>
              <w:t>B: 2</w:t>
            </w:r>
          </w:p>
          <w:p w:rsidR="00B2665A" w:rsidRPr="00044773" w:rsidP="00AB1026">
            <w:pPr>
              <w:jc w:val="both"/>
              <w:rPr>
                <w:b/>
                <w:bCs/>
                <w:i w:val="0"/>
                <w:iCs w:val="0"/>
                <w:sz w:val="16"/>
                <w:szCs w:val="16"/>
              </w:rPr>
            </w:pPr>
            <w:r w:rsidRPr="00044773">
              <w:rPr>
                <w:b/>
                <w:bCs/>
                <w:i w:val="0"/>
                <w:iCs w:val="0"/>
                <w:sz w:val="16"/>
                <w:szCs w:val="16"/>
              </w:rPr>
              <w:t>P: a)</w:t>
            </w:r>
          </w:p>
          <w:p w:rsidR="00B2665A" w:rsidRPr="00044773" w:rsidP="00AB1026">
            <w:pPr>
              <w:jc w:val="both"/>
              <w:rPr>
                <w:b/>
                <w:bCs/>
                <w:i w:val="0"/>
                <w:iCs w:val="0"/>
                <w:sz w:val="16"/>
                <w:szCs w:val="16"/>
              </w:rPr>
            </w:pPr>
          </w:p>
          <w:p w:rsidR="00B2665A" w:rsidRPr="00044773" w:rsidP="00AB1026">
            <w:pPr>
              <w:jc w:val="both"/>
              <w:rPr>
                <w:b/>
                <w:bCs/>
                <w:i w:val="0"/>
                <w:iCs w:val="0"/>
                <w:sz w:val="16"/>
                <w:szCs w:val="16"/>
              </w:rPr>
            </w:pPr>
            <w:r w:rsidRPr="00044773">
              <w:rPr>
                <w:b/>
                <w:bCs/>
                <w:i w:val="0"/>
                <w:iCs w:val="0"/>
                <w:sz w:val="16"/>
                <w:szCs w:val="16"/>
              </w:rPr>
              <w:t>O: 1</w:t>
            </w:r>
          </w:p>
          <w:p w:rsidR="00B2665A" w:rsidRPr="00044773" w:rsidP="00AB1026">
            <w:pPr>
              <w:jc w:val="both"/>
              <w:rPr>
                <w:b/>
                <w:bCs/>
                <w:i w:val="0"/>
                <w:iCs w:val="0"/>
                <w:sz w:val="16"/>
                <w:szCs w:val="16"/>
              </w:rPr>
            </w:pPr>
            <w:r w:rsidRPr="00044773">
              <w:rPr>
                <w:b/>
                <w:bCs/>
                <w:i w:val="0"/>
                <w:iCs w:val="0"/>
                <w:sz w:val="16"/>
                <w:szCs w:val="16"/>
              </w:rPr>
              <w:t>V:1</w:t>
            </w:r>
          </w:p>
          <w:p w:rsidR="00B2665A" w:rsidRPr="00044773" w:rsidP="00AB1026">
            <w:pPr>
              <w:jc w:val="both"/>
              <w:rPr>
                <w:b/>
                <w:bCs/>
                <w:i w:val="0"/>
                <w:iCs w:val="0"/>
                <w:sz w:val="16"/>
                <w:szCs w:val="16"/>
              </w:rPr>
            </w:pPr>
            <w:r w:rsidRPr="00044773">
              <w:rPr>
                <w:b/>
                <w:bCs/>
                <w:i w:val="0"/>
                <w:iCs w:val="0"/>
                <w:sz w:val="16"/>
                <w:szCs w:val="16"/>
              </w:rPr>
              <w:t>P: i)</w:t>
            </w:r>
          </w:p>
          <w:p w:rsidR="00B2665A" w:rsidRPr="00044773" w:rsidP="00AB1026">
            <w:pPr>
              <w:jc w:val="both"/>
              <w:rPr>
                <w:b/>
                <w:bCs/>
                <w:i w:val="0"/>
                <w:iCs w:val="0"/>
                <w:sz w:val="16"/>
                <w:szCs w:val="16"/>
              </w:rPr>
            </w:pPr>
          </w:p>
        </w:tc>
        <w:tc>
          <w:tcPr>
            <w:tcW w:w="4820" w:type="dxa"/>
          </w:tcPr>
          <w:p w:rsidR="00B2665A" w:rsidRPr="00044773" w:rsidP="00AB1026">
            <w:pPr>
              <w:pStyle w:val="BodyText"/>
            </w:pPr>
            <w:r w:rsidRPr="00044773">
              <w:t>(i) prídavky alebo náhrada cestovných nákladov, stravných a ubytovacích nákladov pre pracovníkov mimo domova z pracovných dôvodov.</w:t>
            </w: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rsidP="0049745F">
            <w:pPr>
              <w:tabs>
                <w:tab w:val="left" w:pos="832"/>
              </w:tabs>
              <w:rPr>
                <w:b/>
                <w:bCs/>
                <w:i w:val="0"/>
                <w:iCs w:val="0"/>
                <w:sz w:val="16"/>
                <w:szCs w:val="16"/>
              </w:rPr>
            </w:pPr>
            <w:r w:rsidR="00D94BBB">
              <w:rPr>
                <w:b/>
                <w:bCs/>
                <w:i w:val="0"/>
                <w:iCs w:val="0"/>
                <w:sz w:val="16"/>
                <w:szCs w:val="16"/>
              </w:rPr>
              <w:t>návrh zákona (čl. I)</w:t>
            </w:r>
          </w:p>
        </w:tc>
        <w:tc>
          <w:tcPr>
            <w:tcW w:w="708" w:type="dxa"/>
          </w:tcPr>
          <w:p w:rsidR="00B2665A" w:rsidRPr="00044773">
            <w:pPr>
              <w:rPr>
                <w:b/>
                <w:bCs/>
                <w:i w:val="0"/>
                <w:iCs w:val="0"/>
                <w:sz w:val="16"/>
                <w:szCs w:val="16"/>
              </w:rPr>
            </w:pPr>
            <w:r w:rsidRPr="00044773">
              <w:rPr>
                <w:b/>
                <w:bCs/>
                <w:i w:val="0"/>
                <w:iCs w:val="0"/>
                <w:sz w:val="16"/>
                <w:szCs w:val="16"/>
              </w:rPr>
              <w:t xml:space="preserve">§ 5 </w:t>
            </w:r>
          </w:p>
          <w:p w:rsidR="00B2665A" w:rsidRPr="00044773">
            <w:pPr>
              <w:rPr>
                <w:b/>
                <w:bCs/>
                <w:i w:val="0"/>
                <w:iCs w:val="0"/>
                <w:sz w:val="16"/>
                <w:szCs w:val="16"/>
              </w:rPr>
            </w:pPr>
            <w:r w:rsidRPr="00044773">
              <w:rPr>
                <w:b/>
                <w:bCs/>
                <w:i w:val="0"/>
                <w:iCs w:val="0"/>
                <w:sz w:val="16"/>
                <w:szCs w:val="16"/>
              </w:rPr>
              <w:t>O: 2</w:t>
            </w:r>
          </w:p>
          <w:p w:rsidR="00B2665A" w:rsidRPr="00044773" w:rsidP="00880B11">
            <w:pPr>
              <w:rPr>
                <w:b/>
                <w:bCs/>
                <w:i w:val="0"/>
                <w:iCs w:val="0"/>
                <w:sz w:val="16"/>
                <w:szCs w:val="16"/>
              </w:rPr>
            </w:pPr>
            <w:r w:rsidRPr="00044773">
              <w:rPr>
                <w:b/>
                <w:bCs/>
                <w:i w:val="0"/>
                <w:iCs w:val="0"/>
                <w:sz w:val="16"/>
                <w:szCs w:val="16"/>
              </w:rPr>
              <w:t>P: i</w:t>
            </w:r>
          </w:p>
        </w:tc>
        <w:tc>
          <w:tcPr>
            <w:tcW w:w="5103" w:type="dxa"/>
          </w:tcPr>
          <w:p w:rsidR="00B2665A" w:rsidP="003E0809">
            <w:pPr>
              <w:numPr>
                <w:ilvl w:val="0"/>
                <w:numId w:val="14"/>
              </w:numPr>
              <w:tabs>
                <w:tab w:val="num" w:pos="214"/>
                <w:tab w:val="clear" w:pos="360"/>
              </w:tabs>
              <w:ind w:left="214" w:hanging="214"/>
              <w:jc w:val="both"/>
              <w:rPr>
                <w:i w:val="0"/>
                <w:iCs w:val="0"/>
                <w:sz w:val="16"/>
                <w:szCs w:val="16"/>
              </w:rPr>
            </w:pPr>
            <w:r w:rsidRPr="00044773" w:rsidR="00E816E8">
              <w:rPr>
                <w:i w:val="0"/>
                <w:iCs w:val="0"/>
                <w:sz w:val="16"/>
                <w:szCs w:val="16"/>
              </w:rPr>
              <w:t>náhradu cestovných výdavkov, náhradu výdavkov za ubytovanie a stravné pri pracovnej ceste alebo pri ceste do obvyklého miesta výkonu práce na území Slovenskej republiky; na účely uplatnenia  osobitného predpisu alebo príslušnej kolektívnej zmluvy možno započítať aj náhradu cestovných výdavkov, náhradu výdavkov za ubytovanie a stravné alebo iné porovnateľné plnenie poskytnuté hosťujúcim zamestnávateľom podľa práva štátu, z ktorého je zamestnanec vyslaný na výkon prác pri poskytovaní služieb.</w:t>
            </w:r>
          </w:p>
          <w:p w:rsidR="00044773" w:rsidRPr="00044773" w:rsidP="00044773">
            <w:pPr>
              <w:ind w:left="360"/>
              <w:jc w:val="both"/>
              <w:rPr>
                <w:i w:val="0"/>
                <w:iCs w:val="0"/>
                <w:sz w:val="16"/>
                <w:szCs w:val="16"/>
              </w:rPr>
            </w:pPr>
          </w:p>
        </w:tc>
        <w:tc>
          <w:tcPr>
            <w:tcW w:w="709" w:type="dxa"/>
          </w:tcPr>
          <w:p w:rsidR="00B2665A" w:rsidRPr="00044773">
            <w:pPr>
              <w:jc w:val="center"/>
              <w:rPr>
                <w:b/>
                <w:bCs/>
                <w:i w:val="0"/>
                <w:iCs w:val="0"/>
                <w:sz w:val="16"/>
                <w:szCs w:val="16"/>
              </w:rPr>
            </w:pPr>
            <w:r w:rsidR="003E3BF6">
              <w:rPr>
                <w:b/>
                <w:bCs/>
                <w:i w:val="0"/>
                <w:iCs w:val="0"/>
                <w:sz w:val="16"/>
                <w:szCs w:val="16"/>
              </w:rPr>
              <w:t>Ú</w:t>
            </w: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F23D4C">
            <w:pPr>
              <w:jc w:val="both"/>
              <w:rPr>
                <w:b/>
                <w:bCs/>
                <w:i w:val="0"/>
                <w:iCs w:val="0"/>
                <w:sz w:val="16"/>
                <w:szCs w:val="16"/>
              </w:rPr>
            </w:pPr>
            <w:r w:rsidRPr="00044773">
              <w:rPr>
                <w:b/>
                <w:bCs/>
                <w:i w:val="0"/>
                <w:iCs w:val="0"/>
                <w:sz w:val="16"/>
                <w:szCs w:val="16"/>
              </w:rPr>
              <w:t>Č: 1</w:t>
            </w:r>
          </w:p>
          <w:p w:rsidR="00B2665A" w:rsidRPr="00044773" w:rsidP="00F23D4C">
            <w:pPr>
              <w:jc w:val="both"/>
              <w:rPr>
                <w:b/>
                <w:bCs/>
                <w:i w:val="0"/>
                <w:iCs w:val="0"/>
                <w:sz w:val="16"/>
                <w:szCs w:val="16"/>
              </w:rPr>
            </w:pPr>
            <w:r w:rsidRPr="00044773">
              <w:rPr>
                <w:b/>
                <w:bCs/>
                <w:i w:val="0"/>
                <w:iCs w:val="0"/>
                <w:sz w:val="16"/>
                <w:szCs w:val="16"/>
              </w:rPr>
              <w:t>B: 2</w:t>
            </w:r>
          </w:p>
          <w:p w:rsidR="00B2665A" w:rsidRPr="00044773" w:rsidP="00F23D4C">
            <w:pPr>
              <w:jc w:val="both"/>
              <w:rPr>
                <w:b/>
                <w:bCs/>
                <w:i w:val="0"/>
                <w:iCs w:val="0"/>
                <w:sz w:val="16"/>
                <w:szCs w:val="16"/>
              </w:rPr>
            </w:pPr>
            <w:r w:rsidRPr="00044773">
              <w:rPr>
                <w:b/>
                <w:bCs/>
                <w:i w:val="0"/>
                <w:iCs w:val="0"/>
                <w:sz w:val="16"/>
                <w:szCs w:val="16"/>
              </w:rPr>
              <w:t>P: a)</w:t>
            </w:r>
          </w:p>
          <w:p w:rsidR="00B2665A" w:rsidRPr="00044773" w:rsidP="00F23D4C">
            <w:pPr>
              <w:jc w:val="both"/>
              <w:rPr>
                <w:b/>
                <w:bCs/>
                <w:i w:val="0"/>
                <w:iCs w:val="0"/>
                <w:sz w:val="16"/>
                <w:szCs w:val="16"/>
              </w:rPr>
            </w:pPr>
          </w:p>
          <w:p w:rsidR="00B2665A" w:rsidRPr="00044773" w:rsidP="00F23D4C">
            <w:pPr>
              <w:jc w:val="both"/>
              <w:rPr>
                <w:b/>
                <w:bCs/>
                <w:i w:val="0"/>
                <w:iCs w:val="0"/>
                <w:sz w:val="16"/>
                <w:szCs w:val="16"/>
              </w:rPr>
            </w:pPr>
            <w:r w:rsidRPr="00044773">
              <w:rPr>
                <w:b/>
                <w:bCs/>
                <w:i w:val="0"/>
                <w:iCs w:val="0"/>
                <w:sz w:val="16"/>
                <w:szCs w:val="16"/>
              </w:rPr>
              <w:t>O: 1</w:t>
            </w:r>
          </w:p>
          <w:p w:rsidR="00B2665A" w:rsidRPr="00044773" w:rsidP="00F23D4C">
            <w:pPr>
              <w:jc w:val="both"/>
              <w:rPr>
                <w:b/>
                <w:bCs/>
                <w:i w:val="0"/>
                <w:iCs w:val="0"/>
                <w:sz w:val="16"/>
                <w:szCs w:val="16"/>
              </w:rPr>
            </w:pPr>
            <w:r w:rsidRPr="00044773">
              <w:rPr>
                <w:b/>
                <w:bCs/>
                <w:i w:val="0"/>
                <w:iCs w:val="0"/>
                <w:sz w:val="16"/>
                <w:szCs w:val="16"/>
              </w:rPr>
              <w:t>V: 2</w:t>
            </w:r>
          </w:p>
          <w:p w:rsidR="00B2665A" w:rsidRPr="00044773" w:rsidP="00F23D4C">
            <w:pPr>
              <w:jc w:val="both"/>
              <w:rPr>
                <w:b/>
                <w:bCs/>
                <w:i w:val="0"/>
                <w:iCs w:val="0"/>
                <w:sz w:val="16"/>
                <w:szCs w:val="16"/>
              </w:rPr>
            </w:pPr>
          </w:p>
        </w:tc>
        <w:tc>
          <w:tcPr>
            <w:tcW w:w="4820" w:type="dxa"/>
          </w:tcPr>
          <w:p w:rsidR="00B2665A" w:rsidRPr="00044773">
            <w:pPr>
              <w:pStyle w:val="BodyText"/>
            </w:pPr>
            <w:r w:rsidRPr="00044773">
              <w:t>Písmeno i) sa uplatňuje výlučne na cestovné náklady, stravné a ubytovacie náklady, ktoré vynakladajú vyslaní pracovníci vtedy, keď sa od nich požaduje, aby cestovali do svojho obvyklého miesta výkonu práce a zo svojho obvyklého miesta výkonu práce v členskom štáte, na ktorého územie boli vyslaní, alebo keď sú ich zamestnávateľom dočasne vyslaní z uvedeného obvyklého miesta výkonu práce na iné miesto výkonu práce.</w:t>
            </w:r>
          </w:p>
          <w:p w:rsidR="00B2665A" w:rsidRPr="00044773">
            <w:pPr>
              <w:pStyle w:val="BodyText"/>
            </w:pP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rsidP="00F82422">
            <w:pPr>
              <w:tabs>
                <w:tab w:val="left" w:pos="832"/>
              </w:tabs>
              <w:rPr>
                <w:b/>
                <w:bCs/>
                <w:i w:val="0"/>
                <w:iCs w:val="0"/>
                <w:sz w:val="16"/>
                <w:szCs w:val="16"/>
              </w:rPr>
            </w:pPr>
            <w:r w:rsidR="00D94BBB">
              <w:rPr>
                <w:b/>
                <w:bCs/>
                <w:i w:val="0"/>
                <w:iCs w:val="0"/>
                <w:sz w:val="16"/>
                <w:szCs w:val="16"/>
              </w:rPr>
              <w:t>návrh zákona (čl. I)</w:t>
            </w:r>
            <w:r w:rsidRPr="00044773">
              <w:rPr>
                <w:b/>
                <w:bCs/>
                <w:i w:val="0"/>
                <w:iCs w:val="0"/>
                <w:sz w:val="16"/>
                <w:szCs w:val="16"/>
              </w:rPr>
              <w:tab/>
            </w:r>
          </w:p>
        </w:tc>
        <w:tc>
          <w:tcPr>
            <w:tcW w:w="708" w:type="dxa"/>
          </w:tcPr>
          <w:p w:rsidR="00B2665A" w:rsidRPr="00044773" w:rsidP="00F82422">
            <w:pPr>
              <w:rPr>
                <w:b/>
                <w:bCs/>
                <w:i w:val="0"/>
                <w:iCs w:val="0"/>
                <w:sz w:val="16"/>
                <w:szCs w:val="16"/>
              </w:rPr>
            </w:pPr>
            <w:r w:rsidRPr="00044773">
              <w:rPr>
                <w:b/>
                <w:bCs/>
                <w:i w:val="0"/>
                <w:iCs w:val="0"/>
                <w:sz w:val="16"/>
                <w:szCs w:val="16"/>
              </w:rPr>
              <w:t xml:space="preserve">§ 5 </w:t>
            </w:r>
          </w:p>
          <w:p w:rsidR="00B2665A" w:rsidRPr="00044773" w:rsidP="00F82422">
            <w:pPr>
              <w:rPr>
                <w:b/>
                <w:bCs/>
                <w:i w:val="0"/>
                <w:iCs w:val="0"/>
                <w:sz w:val="16"/>
                <w:szCs w:val="16"/>
              </w:rPr>
            </w:pPr>
            <w:r w:rsidRPr="00044773">
              <w:rPr>
                <w:b/>
                <w:bCs/>
                <w:i w:val="0"/>
                <w:iCs w:val="0"/>
                <w:sz w:val="16"/>
                <w:szCs w:val="16"/>
              </w:rPr>
              <w:t>O: 2</w:t>
            </w:r>
          </w:p>
          <w:p w:rsidR="00B2665A" w:rsidRPr="00044773" w:rsidP="00F82422">
            <w:pPr>
              <w:rPr>
                <w:b/>
                <w:bCs/>
                <w:i w:val="0"/>
                <w:iCs w:val="0"/>
                <w:sz w:val="16"/>
                <w:szCs w:val="16"/>
              </w:rPr>
            </w:pPr>
            <w:r w:rsidRPr="00044773">
              <w:rPr>
                <w:b/>
                <w:bCs/>
                <w:i w:val="0"/>
                <w:iCs w:val="0"/>
                <w:sz w:val="16"/>
                <w:szCs w:val="16"/>
              </w:rPr>
              <w:t>P: i</w:t>
            </w:r>
          </w:p>
          <w:p w:rsidR="00B2665A" w:rsidRPr="00044773" w:rsidP="00F82422">
            <w:pPr>
              <w:rPr>
                <w:b/>
                <w:bCs/>
                <w:i w:val="0"/>
                <w:iCs w:val="0"/>
                <w:sz w:val="16"/>
                <w:szCs w:val="16"/>
              </w:rPr>
            </w:pPr>
          </w:p>
          <w:p w:rsidR="00B2665A" w:rsidRPr="00044773" w:rsidP="00F82422">
            <w:pPr>
              <w:rPr>
                <w:b/>
                <w:bCs/>
                <w:i w:val="0"/>
                <w:iCs w:val="0"/>
                <w:sz w:val="16"/>
                <w:szCs w:val="16"/>
              </w:rPr>
            </w:pPr>
          </w:p>
        </w:tc>
        <w:tc>
          <w:tcPr>
            <w:tcW w:w="5103" w:type="dxa"/>
          </w:tcPr>
          <w:p w:rsidR="00B2665A" w:rsidRPr="00044773" w:rsidP="003E0809">
            <w:pPr>
              <w:numPr>
                <w:ilvl w:val="0"/>
                <w:numId w:val="15"/>
              </w:numPr>
              <w:tabs>
                <w:tab w:val="num" w:pos="214"/>
                <w:tab w:val="clear" w:pos="360"/>
              </w:tabs>
              <w:ind w:left="214" w:hanging="214"/>
              <w:jc w:val="both"/>
              <w:rPr>
                <w:i w:val="0"/>
                <w:iCs w:val="0"/>
                <w:sz w:val="16"/>
                <w:szCs w:val="16"/>
              </w:rPr>
            </w:pPr>
            <w:r w:rsidRPr="00044773" w:rsidR="00E816E8">
              <w:rPr>
                <w:i w:val="0"/>
                <w:iCs w:val="0"/>
                <w:sz w:val="16"/>
                <w:szCs w:val="16"/>
              </w:rPr>
              <w:t>náhradu cestovných výdavkov, náhradu výdavkov za ubytovanie a stravné pri pracovnej ceste alebo pri ceste do obvyklého miesta výkonu práce na území Slovenskej republiky; na účely uplatnenia  osobitného predpisu alebo príslušnej kolektívnej zmluvy možno započítať aj náhradu cestovných výdavkov, náhradu výdavkov za ubytovanie a stravné alebo iné porovnateľné plnenie poskytnuté hosťujúcim zamestnávateľom podľa práva štátu, z ktorého je zamestnanec vyslaný na výkon prác pri poskytovaní služieb.</w:t>
            </w:r>
          </w:p>
        </w:tc>
        <w:tc>
          <w:tcPr>
            <w:tcW w:w="709" w:type="dxa"/>
          </w:tcPr>
          <w:p w:rsidR="00B2665A" w:rsidRPr="00044773">
            <w:pPr>
              <w:jc w:val="center"/>
              <w:rPr>
                <w:b/>
                <w:bCs/>
                <w:i w:val="0"/>
                <w:iCs w:val="0"/>
                <w:sz w:val="16"/>
                <w:szCs w:val="16"/>
              </w:rPr>
            </w:pPr>
            <w:r w:rsidR="003E3BF6">
              <w:rPr>
                <w:b/>
                <w:bCs/>
                <w:i w:val="0"/>
                <w:iCs w:val="0"/>
                <w:sz w:val="16"/>
                <w:szCs w:val="16"/>
              </w:rPr>
              <w:t>Ú</w:t>
            </w: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pPr>
              <w:jc w:val="both"/>
              <w:rPr>
                <w:b/>
                <w:bCs/>
                <w:i w:val="0"/>
                <w:iCs w:val="0"/>
                <w:sz w:val="16"/>
                <w:szCs w:val="16"/>
              </w:rPr>
            </w:pPr>
          </w:p>
        </w:tc>
        <w:tc>
          <w:tcPr>
            <w:tcW w:w="4820" w:type="dxa"/>
          </w:tcPr>
          <w:p w:rsidR="00B2665A" w:rsidRPr="00044773">
            <w:pPr>
              <w:pStyle w:val="BodyText"/>
            </w:pPr>
          </w:p>
        </w:tc>
        <w:tc>
          <w:tcPr>
            <w:tcW w:w="709" w:type="dxa"/>
          </w:tcPr>
          <w:p w:rsidR="00B2665A" w:rsidRPr="00044773">
            <w:pPr>
              <w:jc w:val="center"/>
              <w:rPr>
                <w:b/>
                <w:bCs/>
                <w:i w:val="0"/>
                <w:iCs w:val="0"/>
                <w:sz w:val="16"/>
                <w:szCs w:val="16"/>
              </w:rPr>
            </w:pPr>
          </w:p>
        </w:tc>
        <w:tc>
          <w:tcPr>
            <w:tcW w:w="1134" w:type="dxa"/>
          </w:tcPr>
          <w:p w:rsidR="00B2665A" w:rsidRPr="00044773">
            <w:pPr>
              <w:rPr>
                <w:b/>
                <w:bCs/>
                <w:i w:val="0"/>
                <w:iCs w:val="0"/>
                <w:sz w:val="16"/>
                <w:szCs w:val="16"/>
              </w:rPr>
            </w:pPr>
          </w:p>
        </w:tc>
        <w:tc>
          <w:tcPr>
            <w:tcW w:w="708" w:type="dxa"/>
          </w:tcPr>
          <w:p w:rsidR="00B2665A" w:rsidRPr="00044773">
            <w:pPr>
              <w:rPr>
                <w:b/>
                <w:bCs/>
                <w:i w:val="0"/>
                <w:iCs w:val="0"/>
                <w:sz w:val="16"/>
                <w:szCs w:val="16"/>
              </w:rPr>
            </w:pPr>
          </w:p>
        </w:tc>
        <w:tc>
          <w:tcPr>
            <w:tcW w:w="5103" w:type="dxa"/>
          </w:tcPr>
          <w:p w:rsidR="00B2665A" w:rsidRPr="00044773">
            <w:pPr>
              <w:jc w:val="both"/>
              <w:rPr>
                <w:i w:val="0"/>
                <w:iCs w:val="0"/>
                <w:sz w:val="16"/>
                <w:szCs w:val="16"/>
              </w:rPr>
            </w:pPr>
          </w:p>
        </w:tc>
        <w:tc>
          <w:tcPr>
            <w:tcW w:w="709" w:type="dxa"/>
          </w:tcPr>
          <w:p w:rsidR="00B2665A" w:rsidRPr="00044773">
            <w:pPr>
              <w:jc w:val="center"/>
              <w:rPr>
                <w:b/>
                <w:bCs/>
                <w:i w:val="0"/>
                <w:iCs w:val="0"/>
                <w:sz w:val="16"/>
                <w:szCs w:val="16"/>
              </w:rPr>
            </w:pP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F23D4C">
            <w:pPr>
              <w:jc w:val="both"/>
              <w:rPr>
                <w:b/>
                <w:bCs/>
                <w:i w:val="0"/>
                <w:iCs w:val="0"/>
                <w:sz w:val="16"/>
                <w:szCs w:val="16"/>
              </w:rPr>
            </w:pPr>
            <w:r w:rsidRPr="00044773">
              <w:rPr>
                <w:b/>
                <w:bCs/>
                <w:i w:val="0"/>
                <w:iCs w:val="0"/>
                <w:sz w:val="16"/>
                <w:szCs w:val="16"/>
              </w:rPr>
              <w:t>Č: 1</w:t>
            </w:r>
          </w:p>
          <w:p w:rsidR="00B2665A" w:rsidRPr="00044773" w:rsidP="00F23D4C">
            <w:pPr>
              <w:jc w:val="both"/>
              <w:rPr>
                <w:b/>
                <w:bCs/>
                <w:i w:val="0"/>
                <w:iCs w:val="0"/>
                <w:sz w:val="16"/>
                <w:szCs w:val="16"/>
              </w:rPr>
            </w:pPr>
            <w:r w:rsidRPr="00044773">
              <w:rPr>
                <w:b/>
                <w:bCs/>
                <w:i w:val="0"/>
                <w:iCs w:val="0"/>
                <w:sz w:val="16"/>
                <w:szCs w:val="16"/>
              </w:rPr>
              <w:t>B: 2</w:t>
            </w:r>
          </w:p>
          <w:p w:rsidR="00B2665A" w:rsidRPr="00044773" w:rsidP="00F23D4C">
            <w:pPr>
              <w:jc w:val="both"/>
              <w:rPr>
                <w:b/>
                <w:bCs/>
                <w:i w:val="0"/>
                <w:iCs w:val="0"/>
                <w:sz w:val="16"/>
                <w:szCs w:val="16"/>
              </w:rPr>
            </w:pPr>
            <w:r w:rsidRPr="00044773">
              <w:rPr>
                <w:b/>
                <w:bCs/>
                <w:i w:val="0"/>
                <w:iCs w:val="0"/>
                <w:sz w:val="16"/>
                <w:szCs w:val="16"/>
              </w:rPr>
              <w:t>P: a)</w:t>
            </w:r>
          </w:p>
          <w:p w:rsidR="00B2665A" w:rsidRPr="00044773" w:rsidP="00F23D4C">
            <w:pPr>
              <w:jc w:val="both"/>
              <w:rPr>
                <w:b/>
                <w:bCs/>
                <w:i w:val="0"/>
                <w:iCs w:val="0"/>
                <w:sz w:val="16"/>
                <w:szCs w:val="16"/>
              </w:rPr>
            </w:pPr>
          </w:p>
          <w:p w:rsidR="00B2665A" w:rsidRPr="00044773" w:rsidP="00F23D4C">
            <w:pPr>
              <w:jc w:val="both"/>
              <w:rPr>
                <w:b/>
                <w:bCs/>
                <w:i w:val="0"/>
                <w:iCs w:val="0"/>
                <w:sz w:val="16"/>
                <w:szCs w:val="16"/>
              </w:rPr>
            </w:pPr>
            <w:r w:rsidRPr="00044773">
              <w:rPr>
                <w:b/>
                <w:bCs/>
                <w:i w:val="0"/>
                <w:iCs w:val="0"/>
                <w:sz w:val="16"/>
                <w:szCs w:val="16"/>
              </w:rPr>
              <w:t>O: 1</w:t>
            </w:r>
          </w:p>
          <w:p w:rsidR="00B2665A" w:rsidRPr="00044773" w:rsidP="00F23D4C">
            <w:pPr>
              <w:jc w:val="both"/>
              <w:rPr>
                <w:b/>
                <w:bCs/>
                <w:i w:val="0"/>
                <w:iCs w:val="0"/>
                <w:sz w:val="16"/>
                <w:szCs w:val="16"/>
              </w:rPr>
            </w:pPr>
            <w:r w:rsidRPr="00044773">
              <w:rPr>
                <w:b/>
                <w:bCs/>
                <w:i w:val="0"/>
                <w:iCs w:val="0"/>
                <w:sz w:val="16"/>
                <w:szCs w:val="16"/>
              </w:rPr>
              <w:t>V: 3</w:t>
            </w:r>
          </w:p>
        </w:tc>
        <w:tc>
          <w:tcPr>
            <w:tcW w:w="4820" w:type="dxa"/>
          </w:tcPr>
          <w:p w:rsidR="00B2665A" w:rsidRPr="00044773">
            <w:pPr>
              <w:pStyle w:val="BodyText"/>
            </w:pPr>
            <w:r w:rsidRPr="00044773">
              <w:t>Na účely tejto smernice sa pojem „odmeňovanie“ vymedzuje vnútroštátnym právom a/alebo praxou členského štátu, na ktorého územie je pracovník vyslaný, a zahŕňa všetky zložky odmeňovania, ktoré sa stali povinnými podľa vnútroštátnych zákonov, iných právnych predpisov alebo správnych opatrení, alebo podľa kolektívnych zmlúv alebo arbitrážnych nálezov, ktoré boli v tomto členskom štáte vyhlásené za všeobecne uplatniteľné alebo sa inak uplatňujú v súlade s odsekom 8.</w:t>
            </w: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pPr>
              <w:rPr>
                <w:b/>
                <w:bCs/>
                <w:i w:val="0"/>
                <w:iCs w:val="0"/>
                <w:sz w:val="16"/>
                <w:szCs w:val="16"/>
              </w:rPr>
            </w:pPr>
            <w:r w:rsidRPr="00044773">
              <w:rPr>
                <w:b/>
                <w:bCs/>
                <w:i w:val="0"/>
                <w:iCs w:val="0"/>
                <w:sz w:val="16"/>
                <w:szCs w:val="16"/>
              </w:rPr>
              <w:t>311/2001 Z. z.</w:t>
            </w: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tc>
        <w:tc>
          <w:tcPr>
            <w:tcW w:w="708" w:type="dxa"/>
          </w:tcPr>
          <w:p w:rsidR="00B2665A" w:rsidRPr="00044773">
            <w:pPr>
              <w:rPr>
                <w:b/>
                <w:bCs/>
                <w:i w:val="0"/>
                <w:iCs w:val="0"/>
                <w:sz w:val="16"/>
                <w:szCs w:val="16"/>
              </w:rPr>
            </w:pPr>
            <w:r w:rsidRPr="00044773">
              <w:rPr>
                <w:b/>
                <w:bCs/>
                <w:i w:val="0"/>
                <w:iCs w:val="0"/>
                <w:sz w:val="16"/>
                <w:szCs w:val="16"/>
              </w:rPr>
              <w:t>§ 5</w:t>
            </w:r>
          </w:p>
          <w:p w:rsidR="00B2665A" w:rsidRPr="00044773">
            <w:pPr>
              <w:rPr>
                <w:b/>
                <w:bCs/>
                <w:i w:val="0"/>
                <w:iCs w:val="0"/>
                <w:sz w:val="16"/>
                <w:szCs w:val="16"/>
              </w:rPr>
            </w:pPr>
            <w:r w:rsidRPr="00044773">
              <w:rPr>
                <w:b/>
                <w:bCs/>
                <w:i w:val="0"/>
                <w:iCs w:val="0"/>
                <w:sz w:val="16"/>
                <w:szCs w:val="16"/>
              </w:rPr>
              <w:t>O: 2</w:t>
            </w:r>
          </w:p>
          <w:p w:rsidR="00B2665A" w:rsidRPr="00044773">
            <w:pPr>
              <w:rPr>
                <w:b/>
                <w:bCs/>
                <w:i w:val="0"/>
                <w:iCs w:val="0"/>
                <w:sz w:val="16"/>
                <w:szCs w:val="16"/>
              </w:rPr>
            </w:pPr>
            <w:r w:rsidRPr="00044773">
              <w:rPr>
                <w:b/>
                <w:bCs/>
                <w:i w:val="0"/>
                <w:iCs w:val="0"/>
                <w:sz w:val="16"/>
                <w:szCs w:val="16"/>
              </w:rPr>
              <w:t>P: c</w:t>
            </w: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017ED9" w:rsidRPr="00044773">
            <w:pPr>
              <w:rPr>
                <w:b/>
                <w:bCs/>
                <w:i w:val="0"/>
                <w:iCs w:val="0"/>
                <w:sz w:val="16"/>
                <w:szCs w:val="16"/>
              </w:rPr>
            </w:pPr>
          </w:p>
          <w:p w:rsidR="00017ED9" w:rsidRPr="00044773">
            <w:pPr>
              <w:rPr>
                <w:b/>
                <w:bCs/>
                <w:i w:val="0"/>
                <w:iCs w:val="0"/>
                <w:sz w:val="16"/>
                <w:szCs w:val="16"/>
              </w:rPr>
            </w:pPr>
          </w:p>
          <w:p w:rsidR="00017ED9" w:rsidRPr="00044773">
            <w:pPr>
              <w:rPr>
                <w:b/>
                <w:bCs/>
                <w:i w:val="0"/>
                <w:iCs w:val="0"/>
                <w:sz w:val="16"/>
                <w:szCs w:val="16"/>
              </w:rPr>
            </w:pPr>
          </w:p>
          <w:p w:rsidR="00E33B4C" w:rsidRPr="00044773">
            <w:pPr>
              <w:rPr>
                <w:b/>
                <w:bCs/>
                <w:i w:val="0"/>
                <w:iCs w:val="0"/>
                <w:sz w:val="16"/>
                <w:szCs w:val="16"/>
              </w:rPr>
            </w:pPr>
          </w:p>
          <w:p w:rsidR="00E33B4C" w:rsidRPr="00044773">
            <w:pPr>
              <w:rPr>
                <w:b/>
                <w:bCs/>
                <w:i w:val="0"/>
                <w:iCs w:val="0"/>
                <w:sz w:val="16"/>
                <w:szCs w:val="16"/>
              </w:rPr>
            </w:pPr>
          </w:p>
          <w:p w:rsidR="00E33B4C" w:rsidRPr="00044773">
            <w:pPr>
              <w:rPr>
                <w:b/>
                <w:bCs/>
                <w:i w:val="0"/>
                <w:iCs w:val="0"/>
                <w:sz w:val="16"/>
                <w:szCs w:val="16"/>
              </w:rPr>
            </w:pPr>
          </w:p>
          <w:p w:rsidR="00E816E8"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r w:rsidRPr="00044773">
              <w:rPr>
                <w:b/>
                <w:bCs/>
                <w:i w:val="0"/>
                <w:iCs w:val="0"/>
                <w:sz w:val="16"/>
                <w:szCs w:val="16"/>
              </w:rPr>
              <w:t>§ 43</w:t>
            </w:r>
          </w:p>
          <w:p w:rsidR="00B2665A" w:rsidRPr="00044773">
            <w:pPr>
              <w:rPr>
                <w:b/>
                <w:bCs/>
                <w:i w:val="0"/>
                <w:iCs w:val="0"/>
                <w:sz w:val="16"/>
                <w:szCs w:val="16"/>
              </w:rPr>
            </w:pPr>
            <w:r w:rsidRPr="00044773">
              <w:rPr>
                <w:b/>
                <w:bCs/>
                <w:i w:val="0"/>
                <w:iCs w:val="0"/>
                <w:sz w:val="16"/>
                <w:szCs w:val="16"/>
              </w:rPr>
              <w:t>O: 1</w:t>
            </w:r>
          </w:p>
          <w:p w:rsidR="00B2665A" w:rsidRPr="00044773">
            <w:pPr>
              <w:rPr>
                <w:b/>
                <w:bCs/>
                <w:i w:val="0"/>
                <w:iCs w:val="0"/>
                <w:sz w:val="16"/>
                <w:szCs w:val="16"/>
              </w:rPr>
            </w:pPr>
            <w:r w:rsidRPr="00044773" w:rsidR="000605F9">
              <w:rPr>
                <w:b/>
                <w:bCs/>
                <w:i w:val="0"/>
                <w:iCs w:val="0"/>
                <w:sz w:val="16"/>
                <w:szCs w:val="16"/>
              </w:rPr>
              <w:t>P: d</w:t>
            </w:r>
          </w:p>
          <w:p w:rsidR="00B2665A" w:rsidRPr="00044773">
            <w:pPr>
              <w:rPr>
                <w:b/>
                <w:bCs/>
                <w:i w:val="0"/>
                <w:iCs w:val="0"/>
                <w:sz w:val="16"/>
                <w:szCs w:val="16"/>
              </w:rPr>
            </w:pPr>
          </w:p>
          <w:p w:rsidR="00B2665A" w:rsidRPr="00044773">
            <w:pPr>
              <w:rPr>
                <w:b/>
                <w:bCs/>
                <w:i w:val="0"/>
                <w:iCs w:val="0"/>
                <w:sz w:val="16"/>
                <w:szCs w:val="16"/>
              </w:rPr>
            </w:pPr>
            <w:r w:rsidRPr="00044773">
              <w:rPr>
                <w:b/>
                <w:bCs/>
                <w:i w:val="0"/>
                <w:iCs w:val="0"/>
                <w:sz w:val="16"/>
                <w:szCs w:val="16"/>
              </w:rPr>
              <w:t>§ 119</w:t>
            </w: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p>
          <w:p w:rsidR="00B2665A" w:rsidRPr="00044773">
            <w:pPr>
              <w:rPr>
                <w:b/>
                <w:bCs/>
                <w:i w:val="0"/>
                <w:iCs w:val="0"/>
                <w:sz w:val="16"/>
                <w:szCs w:val="16"/>
              </w:rPr>
            </w:pPr>
            <w:r w:rsidRPr="00044773">
              <w:rPr>
                <w:b/>
                <w:bCs/>
                <w:i w:val="0"/>
                <w:iCs w:val="0"/>
                <w:sz w:val="16"/>
                <w:szCs w:val="16"/>
              </w:rPr>
              <w:t>§ 120</w:t>
            </w:r>
          </w:p>
          <w:p w:rsidR="00B2665A" w:rsidRPr="00044773">
            <w:pPr>
              <w:rPr>
                <w:b/>
                <w:bCs/>
                <w:i w:val="0"/>
                <w:iCs w:val="0"/>
                <w:sz w:val="16"/>
                <w:szCs w:val="16"/>
              </w:rPr>
            </w:pPr>
            <w:r w:rsidRPr="00044773">
              <w:rPr>
                <w:b/>
                <w:bCs/>
                <w:i w:val="0"/>
                <w:iCs w:val="0"/>
                <w:sz w:val="16"/>
                <w:szCs w:val="16"/>
              </w:rPr>
              <w:t>O: 1</w:t>
            </w:r>
          </w:p>
        </w:tc>
        <w:tc>
          <w:tcPr>
            <w:tcW w:w="5103" w:type="dxa"/>
            <w:shd w:val="clear" w:color="auto" w:fill="auto"/>
          </w:tcPr>
          <w:p w:rsidR="00B2665A" w:rsidRPr="00044773">
            <w:pPr>
              <w:jc w:val="both"/>
              <w:rPr>
                <w:i w:val="0"/>
                <w:iCs w:val="0"/>
                <w:sz w:val="16"/>
                <w:szCs w:val="16"/>
              </w:rPr>
            </w:pPr>
            <w:r w:rsidRPr="00044773">
              <w:rPr>
                <w:i w:val="0"/>
                <w:iCs w:val="0"/>
                <w:sz w:val="16"/>
                <w:szCs w:val="16"/>
              </w:rPr>
              <w:t xml:space="preserve">(2) </w:t>
            </w:r>
            <w:r w:rsidRPr="00044773" w:rsidR="00E33B4C">
              <w:rPr>
                <w:i w:val="0"/>
                <w:sz w:val="16"/>
                <w:szCs w:val="16"/>
              </w:rPr>
              <w:t xml:space="preserve">Pracovnoprávne vzťahy </w:t>
            </w:r>
            <w:r w:rsidRPr="00044773" w:rsidR="00E816E8">
              <w:rPr>
                <w:i w:val="0"/>
                <w:sz w:val="16"/>
                <w:szCs w:val="16"/>
              </w:rPr>
              <w:t>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únie“) na územie Slovenskej republiky</w:t>
            </w:r>
            <w:r w:rsidRPr="00044773" w:rsidR="00E33B4C">
              <w:rPr>
                <w:i w:val="0"/>
                <w:sz w:val="16"/>
                <w:szCs w:val="16"/>
              </w:rPr>
              <w:t xml:space="preserve"> sa spravujú týmto zákonom, osobitnými predpismi alebo príslušnou kolektívnou zmluvou, ktoré upravujú</w:t>
            </w:r>
          </w:p>
          <w:p w:rsidR="00B2665A" w:rsidRPr="00044773" w:rsidP="003E0809">
            <w:pPr>
              <w:numPr>
                <w:ilvl w:val="0"/>
                <w:numId w:val="16"/>
              </w:numPr>
              <w:tabs>
                <w:tab w:val="num" w:pos="214"/>
                <w:tab w:val="clear" w:pos="360"/>
              </w:tabs>
              <w:ind w:left="214" w:hanging="214"/>
              <w:jc w:val="both"/>
              <w:rPr>
                <w:i w:val="0"/>
                <w:iCs w:val="0"/>
                <w:sz w:val="16"/>
                <w:szCs w:val="16"/>
              </w:rPr>
            </w:pPr>
            <w:r w:rsidRPr="00044773" w:rsidR="00E816E8">
              <w:rPr>
                <w:i w:val="0"/>
                <w:iCs w:val="0"/>
                <w:sz w:val="16"/>
                <w:szCs w:val="16"/>
              </w:rPr>
              <w:t>minimálnu mzdu, minimálne mzdové nároky, mzdové zvýhodnenie za prácu nadčas, mzdové zvýhodnenie za prácu vo sviatok, mzdové zvýhodnenie za prácu v sobotu, mzdové zvýhodnenie za prácu v nedeľu, mzdové zvýhodnenie za nočnú prácu, mzdovú kompenzáciu za sťažený výkon práce, iné povinné zložky mzdy a náhradu mzdy za dovolenku; pri posudzovaní, či plnenie, ktoré poskytuje hosťujúci zamestnávateľ,  je mzdou, sa použije § 118,</w:t>
            </w:r>
          </w:p>
          <w:p w:rsidR="00E816E8" w:rsidRPr="00044773" w:rsidP="00E816E8">
            <w:pPr>
              <w:ind w:left="360"/>
              <w:jc w:val="both"/>
              <w:rPr>
                <w:i w:val="0"/>
                <w:iCs w:val="0"/>
                <w:sz w:val="16"/>
                <w:szCs w:val="16"/>
              </w:rPr>
            </w:pPr>
          </w:p>
          <w:p w:rsidR="00B2665A" w:rsidRPr="00044773">
            <w:pPr>
              <w:jc w:val="both"/>
              <w:rPr>
                <w:i w:val="0"/>
                <w:iCs w:val="0"/>
                <w:sz w:val="16"/>
                <w:szCs w:val="16"/>
              </w:rPr>
            </w:pPr>
            <w:r w:rsidRPr="00044773">
              <w:rPr>
                <w:i w:val="0"/>
                <w:iCs w:val="0"/>
                <w:sz w:val="16"/>
                <w:szCs w:val="16"/>
              </w:rPr>
              <w:t xml:space="preserve">(1) </w:t>
            </w:r>
            <w:r w:rsidRPr="00044773">
              <w:rPr>
                <w:i w:val="0"/>
                <w:sz w:val="16"/>
                <w:szCs w:val="16"/>
              </w:rPr>
              <w:t>V pracovnej zmluve je zamestnávateľ povinný so zamestnancom dohodnúť podstatné náležitosti, ktorými sú:</w:t>
            </w:r>
          </w:p>
          <w:p w:rsidR="00B2665A" w:rsidRPr="00044773" w:rsidP="006D0081">
            <w:pPr>
              <w:jc w:val="both"/>
              <w:rPr>
                <w:i w:val="0"/>
                <w:iCs w:val="0"/>
                <w:sz w:val="16"/>
                <w:szCs w:val="16"/>
              </w:rPr>
            </w:pPr>
            <w:r w:rsidRPr="00044773">
              <w:rPr>
                <w:i w:val="0"/>
                <w:iCs w:val="0"/>
                <w:sz w:val="16"/>
                <w:szCs w:val="16"/>
              </w:rPr>
              <w:t>d) mzdové podmienky, ak nie s</w:t>
            </w:r>
            <w:r w:rsidRPr="00044773" w:rsidR="0049745F">
              <w:rPr>
                <w:i w:val="0"/>
                <w:iCs w:val="0"/>
                <w:sz w:val="16"/>
                <w:szCs w:val="16"/>
              </w:rPr>
              <w:t>ú dohodnuté v kolektívnej zmluve.</w:t>
            </w:r>
          </w:p>
          <w:p w:rsidR="00B2665A" w:rsidRPr="00044773">
            <w:pPr>
              <w:jc w:val="both"/>
              <w:rPr>
                <w:i w:val="0"/>
                <w:iCs w:val="0"/>
                <w:sz w:val="16"/>
                <w:szCs w:val="16"/>
              </w:rPr>
            </w:pPr>
          </w:p>
          <w:p w:rsidR="00B2665A" w:rsidRPr="00044773" w:rsidP="00CF0095">
            <w:pPr>
              <w:jc w:val="both"/>
              <w:rPr>
                <w:i w:val="0"/>
                <w:iCs w:val="0"/>
                <w:sz w:val="16"/>
                <w:szCs w:val="16"/>
              </w:rPr>
            </w:pPr>
            <w:r w:rsidRPr="00044773">
              <w:rPr>
                <w:i w:val="0"/>
                <w:iCs w:val="0"/>
                <w:sz w:val="16"/>
                <w:szCs w:val="16"/>
              </w:rPr>
              <w:t>(1) Mzda nesmie byť nižšia ako minimálna mzda ustanovená osobitným predpisom.</w:t>
            </w:r>
          </w:p>
          <w:p w:rsidR="00B2665A" w:rsidRPr="00044773" w:rsidP="00CF0095">
            <w:pPr>
              <w:jc w:val="both"/>
              <w:rPr>
                <w:i w:val="0"/>
                <w:iCs w:val="0"/>
                <w:sz w:val="16"/>
                <w:szCs w:val="16"/>
              </w:rPr>
            </w:pPr>
          </w:p>
          <w:p w:rsidR="00B2665A" w:rsidRPr="00044773" w:rsidP="00F23D4C">
            <w:pPr>
              <w:jc w:val="both"/>
              <w:rPr>
                <w:i w:val="0"/>
                <w:iCs w:val="0"/>
                <w:sz w:val="16"/>
                <w:szCs w:val="16"/>
              </w:rPr>
            </w:pPr>
            <w:r w:rsidRPr="00044773">
              <w:rPr>
                <w:i w:val="0"/>
                <w:iCs w:val="0"/>
                <w:sz w:val="16"/>
                <w:szCs w:val="16"/>
              </w:rPr>
              <w:t>(2) Mzdové podmienky zamestnávateľ dohodne s príslušným odborovým orgánom v kolektívnej zmluve alebo so zamestnancom v pracovnej zmluve. Pre člena družstva, u ktorého je podľa stanov podmienkou členstva pracovný vzťah, možno mzdové podmienky upraviť aj uznesením členskej schôdze.</w:t>
            </w:r>
          </w:p>
          <w:p w:rsidR="00B2665A" w:rsidRPr="00044773" w:rsidP="00F23D4C">
            <w:pPr>
              <w:jc w:val="both"/>
              <w:rPr>
                <w:i w:val="0"/>
                <w:iCs w:val="0"/>
                <w:sz w:val="16"/>
                <w:szCs w:val="16"/>
              </w:rPr>
            </w:pPr>
          </w:p>
          <w:p w:rsidR="00B2665A" w:rsidRPr="00044773" w:rsidP="00F23D4C">
            <w:pPr>
              <w:jc w:val="both"/>
              <w:rPr>
                <w:i w:val="0"/>
                <w:iCs w:val="0"/>
                <w:sz w:val="16"/>
                <w:szCs w:val="16"/>
              </w:rPr>
            </w:pPr>
            <w:r w:rsidRPr="00044773">
              <w:rPr>
                <w:i w:val="0"/>
                <w:iCs w:val="0"/>
                <w:sz w:val="16"/>
                <w:szCs w:val="16"/>
              </w:rPr>
              <w:t xml:space="preserve">(3) </w:t>
            </w:r>
            <w:r w:rsidRPr="00044773">
              <w:rPr>
                <w:i w:val="0"/>
                <w:sz w:val="16"/>
                <w:szCs w:val="16"/>
              </w:rPr>
              <w:t>V mzdových podmienkach zamestnávateľ dohodne najmä formy odmeňovania zamestnancov, sumu základnej zložky mzdy a ďalšie zložky plnení poskytovaných za prácu a podmienky ich poskytovania. Základnou zložkou mzdy je zložka poskytovaná podľa odpracovaného času alebo dosiahnutého výkonu.</w:t>
            </w:r>
          </w:p>
          <w:p w:rsidR="00B2665A" w:rsidRPr="00044773" w:rsidP="00F23D4C">
            <w:pPr>
              <w:jc w:val="both"/>
              <w:rPr>
                <w:i w:val="0"/>
                <w:iCs w:val="0"/>
                <w:sz w:val="16"/>
                <w:szCs w:val="16"/>
              </w:rPr>
            </w:pPr>
          </w:p>
          <w:p w:rsidR="00B2665A" w:rsidRPr="00044773" w:rsidP="009B3CAF">
            <w:pPr>
              <w:jc w:val="both"/>
              <w:rPr>
                <w:i w:val="0"/>
                <w:sz w:val="16"/>
                <w:szCs w:val="16"/>
              </w:rPr>
            </w:pPr>
            <w:r w:rsidRPr="00044773">
              <w:rPr>
                <w:i w:val="0"/>
                <w:iCs w:val="0"/>
                <w:sz w:val="16"/>
                <w:szCs w:val="16"/>
              </w:rPr>
              <w:t xml:space="preserve">(1) </w:t>
            </w:r>
            <w:r w:rsidRPr="00044773">
              <w:rPr>
                <w:i w:val="0"/>
                <w:sz w:val="16"/>
                <w:szCs w:val="16"/>
              </w:rPr>
              <w:t>Zamestnávateľ, u ktorého nie je odmeňovanie zamestnancov dohodnuté v kolektívnej zmluve, je povinný zamestnancovi poskytnúť mzdu najmenej v sume minimálneho mzdového nároku určeného pre stupeň náročnosti práce (ďalej len „stupeň</w:t>
            </w:r>
            <w:r w:rsidRPr="00044773" w:rsidR="009B3CAF">
              <w:rPr>
                <w:i w:val="0"/>
                <w:sz w:val="16"/>
                <w:szCs w:val="16"/>
              </w:rPr>
              <w:t>“</w:t>
            </w:r>
            <w:r w:rsidRPr="00044773">
              <w:rPr>
                <w:i w:val="0"/>
                <w:sz w:val="16"/>
                <w:szCs w:val="16"/>
              </w:rPr>
              <w:t>) príslušného pracovného miesta. Ak mzda zamestnanca v kalendárnom mesiaci nedosiahne sumu minimálneho mzdového nároku, zamestnávateľ poskytne zamestnancovi doplatok v sume rozdielu medzi dosiahnutou mzdou a sumou minimálneho mzdového nároku ustanoveného pre stupeň patriaci príslušnému pracovnému miestu.</w:t>
            </w:r>
          </w:p>
          <w:p w:rsidR="00E816E8" w:rsidRPr="00044773" w:rsidP="009B3CAF">
            <w:pPr>
              <w:jc w:val="both"/>
              <w:rPr>
                <w:i w:val="0"/>
                <w:iCs w:val="0"/>
                <w:sz w:val="16"/>
                <w:szCs w:val="16"/>
              </w:rPr>
            </w:pPr>
          </w:p>
        </w:tc>
        <w:tc>
          <w:tcPr>
            <w:tcW w:w="709" w:type="dxa"/>
          </w:tcPr>
          <w:p w:rsidR="00B2665A" w:rsidRPr="00044773">
            <w:pPr>
              <w:jc w:val="center"/>
              <w:rPr>
                <w:b/>
                <w:bCs/>
                <w:i w:val="0"/>
                <w:iCs w:val="0"/>
                <w:sz w:val="16"/>
                <w:szCs w:val="16"/>
              </w:rPr>
            </w:pPr>
            <w:r w:rsidRPr="00044773">
              <w:rPr>
                <w:b/>
                <w:bCs/>
                <w:i w:val="0"/>
                <w:iCs w:val="0"/>
                <w:sz w:val="16"/>
                <w:szCs w:val="16"/>
              </w:rPr>
              <w:t>Ú</w:t>
            </w: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F23D4C">
            <w:pPr>
              <w:jc w:val="both"/>
              <w:rPr>
                <w:b/>
                <w:bCs/>
                <w:i w:val="0"/>
                <w:iCs w:val="0"/>
                <w:sz w:val="16"/>
                <w:szCs w:val="16"/>
              </w:rPr>
            </w:pPr>
            <w:r w:rsidRPr="00044773">
              <w:rPr>
                <w:b/>
                <w:bCs/>
                <w:i w:val="0"/>
                <w:iCs w:val="0"/>
                <w:sz w:val="16"/>
                <w:szCs w:val="16"/>
              </w:rPr>
              <w:t>Č: 1</w:t>
            </w:r>
          </w:p>
          <w:p w:rsidR="00B2665A" w:rsidRPr="00044773" w:rsidP="00F23D4C">
            <w:pPr>
              <w:jc w:val="both"/>
              <w:rPr>
                <w:b/>
                <w:bCs/>
                <w:i w:val="0"/>
                <w:iCs w:val="0"/>
                <w:sz w:val="16"/>
                <w:szCs w:val="16"/>
              </w:rPr>
            </w:pPr>
            <w:r w:rsidRPr="00044773">
              <w:rPr>
                <w:b/>
                <w:bCs/>
                <w:i w:val="0"/>
                <w:iCs w:val="0"/>
                <w:sz w:val="16"/>
                <w:szCs w:val="16"/>
              </w:rPr>
              <w:t>B: 2</w:t>
            </w:r>
          </w:p>
          <w:p w:rsidR="00B2665A" w:rsidRPr="00044773" w:rsidP="00F23D4C">
            <w:pPr>
              <w:jc w:val="both"/>
              <w:rPr>
                <w:b/>
                <w:bCs/>
                <w:i w:val="0"/>
                <w:iCs w:val="0"/>
                <w:sz w:val="16"/>
                <w:szCs w:val="16"/>
              </w:rPr>
            </w:pPr>
            <w:r w:rsidRPr="00044773">
              <w:rPr>
                <w:b/>
                <w:bCs/>
                <w:i w:val="0"/>
                <w:iCs w:val="0"/>
                <w:sz w:val="16"/>
                <w:szCs w:val="16"/>
              </w:rPr>
              <w:t>P: a)</w:t>
            </w:r>
          </w:p>
          <w:p w:rsidR="00B2665A" w:rsidRPr="00044773" w:rsidP="00F23D4C">
            <w:pPr>
              <w:jc w:val="both"/>
              <w:rPr>
                <w:b/>
                <w:bCs/>
                <w:i w:val="0"/>
                <w:iCs w:val="0"/>
                <w:sz w:val="16"/>
                <w:szCs w:val="16"/>
              </w:rPr>
            </w:pPr>
          </w:p>
          <w:p w:rsidR="00B2665A" w:rsidRPr="00044773" w:rsidP="00F23D4C">
            <w:pPr>
              <w:jc w:val="both"/>
              <w:rPr>
                <w:b/>
                <w:bCs/>
                <w:i w:val="0"/>
                <w:iCs w:val="0"/>
                <w:sz w:val="16"/>
                <w:szCs w:val="16"/>
              </w:rPr>
            </w:pPr>
            <w:r w:rsidRPr="00044773">
              <w:rPr>
                <w:b/>
                <w:bCs/>
                <w:i w:val="0"/>
                <w:iCs w:val="0"/>
                <w:sz w:val="16"/>
                <w:szCs w:val="16"/>
              </w:rPr>
              <w:t>O: 1</w:t>
            </w:r>
          </w:p>
          <w:p w:rsidR="00B2665A" w:rsidRPr="00044773" w:rsidP="00F23D4C">
            <w:pPr>
              <w:jc w:val="both"/>
              <w:rPr>
                <w:b/>
                <w:bCs/>
                <w:i w:val="0"/>
                <w:iCs w:val="0"/>
                <w:sz w:val="16"/>
                <w:szCs w:val="16"/>
              </w:rPr>
            </w:pPr>
            <w:r w:rsidRPr="00044773">
              <w:rPr>
                <w:b/>
                <w:bCs/>
                <w:i w:val="0"/>
                <w:iCs w:val="0"/>
                <w:sz w:val="16"/>
                <w:szCs w:val="16"/>
              </w:rPr>
              <w:t>V: 4</w:t>
            </w:r>
          </w:p>
        </w:tc>
        <w:tc>
          <w:tcPr>
            <w:tcW w:w="4820" w:type="dxa"/>
          </w:tcPr>
          <w:p w:rsidR="00B2665A" w:rsidRPr="00044773">
            <w:pPr>
              <w:pStyle w:val="BodyText"/>
            </w:pPr>
            <w:r w:rsidRPr="00044773">
              <w:t>Bez toho, aby bol dotknutý článok 5 smernice 2014/67/EÚ, členské štáty uverejňujú informácie o pracovných podmienkach v súlade s vnútroštátnym právom a/alebo praxou bez zbytočného odkladu a transparentným spôsobom na jednotnej oficiálnej vnútroštátnej webovej stránke uvedenej v tomto článku vrátane zložiek odmeňovania podľa tretieho pododseku tohto odseku a všetky pracovné podmienky v súlade s odsekom 1a tohto článku.</w:t>
            </w:r>
          </w:p>
          <w:p w:rsidR="00B2665A" w:rsidRPr="00044773">
            <w:pPr>
              <w:pStyle w:val="BodyText"/>
            </w:pP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pPr>
              <w:rPr>
                <w:b/>
                <w:bCs/>
                <w:i w:val="0"/>
                <w:iCs w:val="0"/>
                <w:sz w:val="16"/>
                <w:szCs w:val="16"/>
              </w:rPr>
            </w:pPr>
            <w:r w:rsidRPr="00044773">
              <w:rPr>
                <w:b/>
                <w:bCs/>
                <w:i w:val="0"/>
                <w:iCs w:val="0"/>
                <w:sz w:val="16"/>
                <w:szCs w:val="16"/>
              </w:rPr>
              <w:t>125/2006 Z. z.</w:t>
            </w:r>
          </w:p>
        </w:tc>
        <w:tc>
          <w:tcPr>
            <w:tcW w:w="708" w:type="dxa"/>
          </w:tcPr>
          <w:p w:rsidR="00B2665A" w:rsidRPr="00044773" w:rsidP="00174F73">
            <w:pPr>
              <w:rPr>
                <w:b/>
                <w:bCs/>
                <w:i w:val="0"/>
                <w:iCs w:val="0"/>
                <w:sz w:val="16"/>
                <w:szCs w:val="16"/>
              </w:rPr>
            </w:pPr>
            <w:r w:rsidRPr="00044773">
              <w:rPr>
                <w:b/>
                <w:bCs/>
                <w:i w:val="0"/>
                <w:iCs w:val="0"/>
                <w:sz w:val="16"/>
                <w:szCs w:val="16"/>
              </w:rPr>
              <w:t>§ 6</w:t>
            </w:r>
          </w:p>
          <w:p w:rsidR="00B2665A" w:rsidRPr="00044773" w:rsidP="00174F73">
            <w:pPr>
              <w:rPr>
                <w:b/>
                <w:bCs/>
                <w:i w:val="0"/>
                <w:iCs w:val="0"/>
                <w:sz w:val="16"/>
                <w:szCs w:val="16"/>
              </w:rPr>
            </w:pPr>
            <w:r w:rsidRPr="00044773">
              <w:rPr>
                <w:b/>
                <w:bCs/>
                <w:i w:val="0"/>
                <w:iCs w:val="0"/>
                <w:sz w:val="16"/>
                <w:szCs w:val="16"/>
              </w:rPr>
              <w:t>O: 1</w:t>
            </w:r>
          </w:p>
          <w:p w:rsidR="00B2665A" w:rsidRPr="00044773" w:rsidP="00174F73">
            <w:pPr>
              <w:rPr>
                <w:b/>
                <w:bCs/>
                <w:i w:val="0"/>
                <w:iCs w:val="0"/>
                <w:sz w:val="16"/>
                <w:szCs w:val="16"/>
              </w:rPr>
            </w:pPr>
            <w:r w:rsidRPr="00044773">
              <w:rPr>
                <w:b/>
                <w:bCs/>
                <w:i w:val="0"/>
                <w:iCs w:val="0"/>
                <w:sz w:val="16"/>
                <w:szCs w:val="16"/>
              </w:rPr>
              <w:t>P: m</w:t>
            </w:r>
          </w:p>
        </w:tc>
        <w:tc>
          <w:tcPr>
            <w:tcW w:w="5103" w:type="dxa"/>
          </w:tcPr>
          <w:p w:rsidR="00B2665A" w:rsidRPr="00044773" w:rsidP="00174F73">
            <w:pPr>
              <w:pStyle w:val="BodyText"/>
            </w:pPr>
            <w:r w:rsidRPr="00044773">
              <w:t>(1) Národný inšpektorát práce</w:t>
            </w:r>
          </w:p>
          <w:p w:rsidR="00B2665A" w:rsidRPr="00044773" w:rsidP="00174F73">
            <w:pPr>
              <w:pStyle w:val="BodyText"/>
            </w:pPr>
            <w:r w:rsidRPr="00044773">
              <w:t>m) zverejňuje na svojom webovom sídle informácie o pracovných podmienkach podľa osobitného predpisu a informácie o povinnostiach zamestnávateľa podľa osobitného predpisu,</w:t>
            </w:r>
          </w:p>
        </w:tc>
        <w:tc>
          <w:tcPr>
            <w:tcW w:w="709" w:type="dxa"/>
          </w:tcPr>
          <w:p w:rsidR="00B2665A" w:rsidRPr="00044773">
            <w:pPr>
              <w:jc w:val="center"/>
              <w:rPr>
                <w:b/>
                <w:bCs/>
                <w:i w:val="0"/>
                <w:iCs w:val="0"/>
                <w:sz w:val="16"/>
                <w:szCs w:val="16"/>
              </w:rPr>
            </w:pPr>
            <w:r w:rsidR="003E3BF6">
              <w:rPr>
                <w:b/>
                <w:bCs/>
                <w:i w:val="0"/>
                <w:iCs w:val="0"/>
                <w:sz w:val="16"/>
                <w:szCs w:val="16"/>
              </w:rPr>
              <w:t>Ú</w:t>
            </w: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B2665A" w:rsidRPr="00044773" w:rsidP="00F23D4C">
            <w:pPr>
              <w:jc w:val="both"/>
              <w:rPr>
                <w:b/>
                <w:bCs/>
                <w:i w:val="0"/>
                <w:iCs w:val="0"/>
                <w:sz w:val="16"/>
                <w:szCs w:val="16"/>
              </w:rPr>
            </w:pPr>
            <w:r w:rsidRPr="00044773">
              <w:rPr>
                <w:b/>
                <w:bCs/>
                <w:i w:val="0"/>
                <w:iCs w:val="0"/>
                <w:sz w:val="16"/>
                <w:szCs w:val="16"/>
              </w:rPr>
              <w:t>Č: 1</w:t>
            </w:r>
          </w:p>
          <w:p w:rsidR="00B2665A" w:rsidRPr="00044773" w:rsidP="00F23D4C">
            <w:pPr>
              <w:jc w:val="both"/>
              <w:rPr>
                <w:b/>
                <w:bCs/>
                <w:i w:val="0"/>
                <w:iCs w:val="0"/>
                <w:sz w:val="16"/>
                <w:szCs w:val="16"/>
              </w:rPr>
            </w:pPr>
            <w:r w:rsidRPr="00044773">
              <w:rPr>
                <w:b/>
                <w:bCs/>
                <w:i w:val="0"/>
                <w:iCs w:val="0"/>
                <w:sz w:val="16"/>
                <w:szCs w:val="16"/>
              </w:rPr>
              <w:t>B: 2</w:t>
            </w:r>
          </w:p>
          <w:p w:rsidR="00B2665A" w:rsidRPr="00044773" w:rsidP="00F23D4C">
            <w:pPr>
              <w:jc w:val="both"/>
              <w:rPr>
                <w:b/>
                <w:bCs/>
                <w:i w:val="0"/>
                <w:iCs w:val="0"/>
                <w:sz w:val="16"/>
                <w:szCs w:val="16"/>
              </w:rPr>
            </w:pPr>
            <w:r w:rsidRPr="00044773">
              <w:rPr>
                <w:b/>
                <w:bCs/>
                <w:i w:val="0"/>
                <w:iCs w:val="0"/>
                <w:sz w:val="16"/>
                <w:szCs w:val="16"/>
              </w:rPr>
              <w:t>P: a)</w:t>
            </w:r>
          </w:p>
          <w:p w:rsidR="00B2665A" w:rsidRPr="00044773" w:rsidP="00F23D4C">
            <w:pPr>
              <w:jc w:val="both"/>
              <w:rPr>
                <w:b/>
                <w:bCs/>
                <w:i w:val="0"/>
                <w:iCs w:val="0"/>
                <w:sz w:val="16"/>
                <w:szCs w:val="16"/>
              </w:rPr>
            </w:pPr>
          </w:p>
          <w:p w:rsidR="00B2665A" w:rsidRPr="00044773" w:rsidP="00F23D4C">
            <w:pPr>
              <w:jc w:val="both"/>
              <w:rPr>
                <w:b/>
                <w:bCs/>
                <w:i w:val="0"/>
                <w:iCs w:val="0"/>
                <w:sz w:val="16"/>
                <w:szCs w:val="16"/>
              </w:rPr>
            </w:pPr>
            <w:r w:rsidRPr="00044773">
              <w:rPr>
                <w:b/>
                <w:bCs/>
                <w:i w:val="0"/>
                <w:iCs w:val="0"/>
                <w:sz w:val="16"/>
                <w:szCs w:val="16"/>
              </w:rPr>
              <w:t>O: 1</w:t>
            </w:r>
          </w:p>
          <w:p w:rsidR="00B2665A" w:rsidRPr="00044773" w:rsidP="00F23D4C">
            <w:pPr>
              <w:jc w:val="both"/>
              <w:rPr>
                <w:b/>
                <w:bCs/>
                <w:i w:val="0"/>
                <w:iCs w:val="0"/>
                <w:sz w:val="16"/>
                <w:szCs w:val="16"/>
              </w:rPr>
            </w:pPr>
            <w:r w:rsidRPr="00044773">
              <w:rPr>
                <w:b/>
                <w:bCs/>
                <w:i w:val="0"/>
                <w:iCs w:val="0"/>
                <w:sz w:val="16"/>
                <w:szCs w:val="16"/>
              </w:rPr>
              <w:t>V: 5, 6</w:t>
            </w:r>
          </w:p>
          <w:p w:rsidR="00B2665A" w:rsidRPr="00044773" w:rsidP="00F23D4C">
            <w:pPr>
              <w:jc w:val="both"/>
              <w:rPr>
                <w:b/>
                <w:bCs/>
                <w:i w:val="0"/>
                <w:iCs w:val="0"/>
                <w:sz w:val="16"/>
                <w:szCs w:val="16"/>
              </w:rPr>
            </w:pPr>
          </w:p>
        </w:tc>
        <w:tc>
          <w:tcPr>
            <w:tcW w:w="4820" w:type="dxa"/>
          </w:tcPr>
          <w:p w:rsidR="00B2665A" w:rsidRPr="00044773">
            <w:pPr>
              <w:pStyle w:val="BodyText"/>
            </w:pPr>
            <w:r w:rsidRPr="00044773">
              <w:t>Členské štáty zabezpečia, aby informácie poskytnuté na jednotnej oficiálnej vnútroštátnej webovej stránke boli presné a aktuálne. Komisia na svojej webovej stránke uverejňuje adresy jednotných oficiálnych vnútroštátnych webových stránok.</w:t>
            </w:r>
          </w:p>
          <w:p w:rsidR="00B2665A" w:rsidRPr="00044773">
            <w:pPr>
              <w:pStyle w:val="BodyText"/>
            </w:pPr>
          </w:p>
        </w:tc>
        <w:tc>
          <w:tcPr>
            <w:tcW w:w="709" w:type="dxa"/>
          </w:tcPr>
          <w:p w:rsidR="00B2665A" w:rsidRPr="00044773">
            <w:pPr>
              <w:jc w:val="center"/>
              <w:rPr>
                <w:b/>
                <w:bCs/>
                <w:i w:val="0"/>
                <w:iCs w:val="0"/>
                <w:sz w:val="16"/>
                <w:szCs w:val="16"/>
              </w:rPr>
            </w:pPr>
            <w:r w:rsidRPr="00044773">
              <w:rPr>
                <w:b/>
                <w:bCs/>
                <w:i w:val="0"/>
                <w:iCs w:val="0"/>
                <w:sz w:val="16"/>
                <w:szCs w:val="16"/>
              </w:rPr>
              <w:t>N</w:t>
            </w:r>
          </w:p>
        </w:tc>
        <w:tc>
          <w:tcPr>
            <w:tcW w:w="1134" w:type="dxa"/>
          </w:tcPr>
          <w:p w:rsidR="00B2665A" w:rsidRPr="00044773">
            <w:pPr>
              <w:rPr>
                <w:b/>
                <w:bCs/>
                <w:i w:val="0"/>
                <w:iCs w:val="0"/>
                <w:sz w:val="16"/>
                <w:szCs w:val="16"/>
              </w:rPr>
            </w:pPr>
            <w:r w:rsidRPr="00044773">
              <w:rPr>
                <w:b/>
                <w:bCs/>
                <w:i w:val="0"/>
                <w:iCs w:val="0"/>
                <w:sz w:val="16"/>
                <w:szCs w:val="16"/>
              </w:rPr>
              <w:t>125/2006 Z. z.</w:t>
            </w:r>
          </w:p>
        </w:tc>
        <w:tc>
          <w:tcPr>
            <w:tcW w:w="708" w:type="dxa"/>
          </w:tcPr>
          <w:p w:rsidR="00B2665A" w:rsidRPr="00044773" w:rsidP="00174F73">
            <w:pPr>
              <w:rPr>
                <w:b/>
                <w:bCs/>
                <w:i w:val="0"/>
                <w:iCs w:val="0"/>
                <w:sz w:val="16"/>
                <w:szCs w:val="16"/>
              </w:rPr>
            </w:pPr>
            <w:r w:rsidRPr="00044773">
              <w:rPr>
                <w:b/>
                <w:bCs/>
                <w:i w:val="0"/>
                <w:iCs w:val="0"/>
                <w:sz w:val="16"/>
                <w:szCs w:val="16"/>
              </w:rPr>
              <w:t>§ 6</w:t>
            </w:r>
          </w:p>
          <w:p w:rsidR="00B2665A" w:rsidRPr="00044773" w:rsidP="00174F73">
            <w:pPr>
              <w:rPr>
                <w:b/>
                <w:bCs/>
                <w:i w:val="0"/>
                <w:iCs w:val="0"/>
                <w:sz w:val="16"/>
                <w:szCs w:val="16"/>
              </w:rPr>
            </w:pPr>
            <w:r w:rsidRPr="00044773">
              <w:rPr>
                <w:b/>
                <w:bCs/>
                <w:i w:val="0"/>
                <w:iCs w:val="0"/>
                <w:sz w:val="16"/>
                <w:szCs w:val="16"/>
              </w:rPr>
              <w:t>O: 1</w:t>
            </w:r>
          </w:p>
          <w:p w:rsidR="00B2665A" w:rsidRPr="00044773" w:rsidP="00174F73">
            <w:pPr>
              <w:rPr>
                <w:b/>
                <w:bCs/>
                <w:i w:val="0"/>
                <w:iCs w:val="0"/>
                <w:sz w:val="16"/>
                <w:szCs w:val="16"/>
              </w:rPr>
            </w:pPr>
            <w:r w:rsidRPr="00044773">
              <w:rPr>
                <w:b/>
                <w:bCs/>
                <w:i w:val="0"/>
                <w:iCs w:val="0"/>
                <w:sz w:val="16"/>
                <w:szCs w:val="16"/>
              </w:rPr>
              <w:t>P: m</w:t>
            </w:r>
          </w:p>
        </w:tc>
        <w:tc>
          <w:tcPr>
            <w:tcW w:w="5103" w:type="dxa"/>
          </w:tcPr>
          <w:p w:rsidR="00B2665A" w:rsidRPr="00044773" w:rsidP="00174F73">
            <w:pPr>
              <w:pStyle w:val="BodyText"/>
            </w:pPr>
            <w:r w:rsidRPr="00044773">
              <w:t>(1) Národný inšpektorát práce</w:t>
            </w:r>
          </w:p>
          <w:p w:rsidR="00B2665A" w:rsidRPr="00044773" w:rsidP="00174F73">
            <w:pPr>
              <w:pStyle w:val="BodyText"/>
            </w:pPr>
            <w:r w:rsidRPr="00044773">
              <w:t>m) zverejňuje na svojom webovom sídle informácie o pracovných podmienkach podľa osobitného predpisu a informácie o povinnostiach zamestnávateľa podľa osobitného predpisu,</w:t>
            </w:r>
          </w:p>
        </w:tc>
        <w:tc>
          <w:tcPr>
            <w:tcW w:w="709" w:type="dxa"/>
          </w:tcPr>
          <w:p w:rsidR="00B2665A" w:rsidRPr="00044773">
            <w:pPr>
              <w:jc w:val="center"/>
              <w:rPr>
                <w:b/>
                <w:bCs/>
                <w:i w:val="0"/>
                <w:iCs w:val="0"/>
                <w:sz w:val="16"/>
                <w:szCs w:val="16"/>
              </w:rPr>
            </w:pPr>
            <w:r w:rsidR="003E3BF6">
              <w:rPr>
                <w:b/>
                <w:bCs/>
                <w:i w:val="0"/>
                <w:iCs w:val="0"/>
                <w:sz w:val="16"/>
                <w:szCs w:val="16"/>
              </w:rPr>
              <w:t>Ú</w:t>
            </w:r>
          </w:p>
        </w:tc>
        <w:tc>
          <w:tcPr>
            <w:tcW w:w="992" w:type="dxa"/>
          </w:tcPr>
          <w:p w:rsidR="00B2665A"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F9520B" w:rsidRPr="00044773" w:rsidP="00F23D4C">
            <w:pPr>
              <w:jc w:val="both"/>
              <w:rPr>
                <w:b/>
                <w:bCs/>
                <w:i w:val="0"/>
                <w:iCs w:val="0"/>
                <w:sz w:val="16"/>
                <w:szCs w:val="16"/>
              </w:rPr>
            </w:pPr>
            <w:r w:rsidRPr="00044773">
              <w:rPr>
                <w:b/>
                <w:bCs/>
                <w:i w:val="0"/>
                <w:iCs w:val="0"/>
                <w:sz w:val="16"/>
                <w:szCs w:val="16"/>
              </w:rPr>
              <w:t>Č: 1</w:t>
            </w:r>
          </w:p>
          <w:p w:rsidR="00F9520B" w:rsidRPr="00044773" w:rsidP="00F23D4C">
            <w:pPr>
              <w:jc w:val="both"/>
              <w:rPr>
                <w:b/>
                <w:bCs/>
                <w:i w:val="0"/>
                <w:iCs w:val="0"/>
                <w:sz w:val="16"/>
                <w:szCs w:val="16"/>
              </w:rPr>
            </w:pPr>
            <w:r w:rsidRPr="00044773">
              <w:rPr>
                <w:b/>
                <w:bCs/>
                <w:i w:val="0"/>
                <w:iCs w:val="0"/>
                <w:sz w:val="16"/>
                <w:szCs w:val="16"/>
              </w:rPr>
              <w:t>B: 2</w:t>
            </w:r>
          </w:p>
          <w:p w:rsidR="00F9520B" w:rsidRPr="00044773" w:rsidP="00F23D4C">
            <w:pPr>
              <w:jc w:val="both"/>
              <w:rPr>
                <w:b/>
                <w:bCs/>
                <w:i w:val="0"/>
                <w:iCs w:val="0"/>
                <w:sz w:val="16"/>
                <w:szCs w:val="16"/>
              </w:rPr>
            </w:pPr>
            <w:r w:rsidRPr="00044773">
              <w:rPr>
                <w:b/>
                <w:bCs/>
                <w:i w:val="0"/>
                <w:iCs w:val="0"/>
                <w:sz w:val="16"/>
                <w:szCs w:val="16"/>
              </w:rPr>
              <w:t>P: a)</w:t>
            </w:r>
          </w:p>
          <w:p w:rsidR="00F9520B" w:rsidRPr="00044773" w:rsidP="00F23D4C">
            <w:pPr>
              <w:jc w:val="both"/>
              <w:rPr>
                <w:b/>
                <w:bCs/>
                <w:i w:val="0"/>
                <w:iCs w:val="0"/>
                <w:sz w:val="16"/>
                <w:szCs w:val="16"/>
              </w:rPr>
            </w:pPr>
          </w:p>
          <w:p w:rsidR="00F9520B" w:rsidRPr="00044773" w:rsidP="00F23D4C">
            <w:pPr>
              <w:jc w:val="both"/>
              <w:rPr>
                <w:b/>
                <w:bCs/>
                <w:i w:val="0"/>
                <w:iCs w:val="0"/>
                <w:sz w:val="16"/>
                <w:szCs w:val="16"/>
              </w:rPr>
            </w:pPr>
            <w:r w:rsidRPr="00044773">
              <w:rPr>
                <w:b/>
                <w:bCs/>
                <w:i w:val="0"/>
                <w:iCs w:val="0"/>
                <w:sz w:val="16"/>
                <w:szCs w:val="16"/>
              </w:rPr>
              <w:t>O: 1</w:t>
            </w:r>
          </w:p>
          <w:p w:rsidR="00F9520B" w:rsidRPr="00044773" w:rsidP="00BA1F76">
            <w:pPr>
              <w:jc w:val="both"/>
              <w:rPr>
                <w:b/>
                <w:bCs/>
                <w:i w:val="0"/>
                <w:iCs w:val="0"/>
                <w:sz w:val="16"/>
                <w:szCs w:val="16"/>
              </w:rPr>
            </w:pPr>
            <w:r w:rsidRPr="00044773">
              <w:rPr>
                <w:b/>
                <w:bCs/>
                <w:i w:val="0"/>
                <w:iCs w:val="0"/>
                <w:sz w:val="16"/>
                <w:szCs w:val="16"/>
              </w:rPr>
              <w:t>V: 7</w:t>
            </w:r>
          </w:p>
        </w:tc>
        <w:tc>
          <w:tcPr>
            <w:tcW w:w="4820" w:type="dxa"/>
          </w:tcPr>
          <w:p w:rsidR="00F9520B" w:rsidRPr="00044773">
            <w:pPr>
              <w:pStyle w:val="BodyText"/>
            </w:pPr>
            <w:r w:rsidRPr="00044773">
              <w:t>Ak v rozpore s článkom 5 smernice 2014/67/EÚ informácie na jednotnej oficiálnej vnútroštátnej webovej stránke neuvádzajú, ktoré pracovné podmienky sa majú uplatniť, táto okolnosť sa zohľadní v súlade s vnútroštátnym právom a/alebo praxou pri určení sankcií v prípade porušenia vnútroštátnych ustanovení prijatých podľa tejto smernice, a to v rozsahu potrebnom na zabezpečenie ich primeranosti.</w:t>
            </w:r>
          </w:p>
          <w:p w:rsidR="00F9520B" w:rsidRPr="00044773">
            <w:pPr>
              <w:pStyle w:val="BodyText"/>
            </w:pPr>
          </w:p>
        </w:tc>
        <w:tc>
          <w:tcPr>
            <w:tcW w:w="709" w:type="dxa"/>
          </w:tcPr>
          <w:p w:rsidR="00F9520B" w:rsidRPr="00044773">
            <w:pPr>
              <w:jc w:val="center"/>
              <w:rPr>
                <w:b/>
                <w:bCs/>
                <w:i w:val="0"/>
                <w:iCs w:val="0"/>
                <w:sz w:val="16"/>
                <w:szCs w:val="16"/>
              </w:rPr>
            </w:pPr>
            <w:r w:rsidRPr="00044773">
              <w:rPr>
                <w:b/>
                <w:bCs/>
                <w:i w:val="0"/>
                <w:iCs w:val="0"/>
                <w:sz w:val="16"/>
                <w:szCs w:val="16"/>
              </w:rPr>
              <w:t>N</w:t>
            </w:r>
          </w:p>
        </w:tc>
        <w:tc>
          <w:tcPr>
            <w:tcW w:w="1134" w:type="dxa"/>
          </w:tcPr>
          <w:p w:rsidR="00F9520B" w:rsidRPr="00044773" w:rsidP="00F82422">
            <w:pPr>
              <w:rPr>
                <w:b/>
                <w:bCs/>
                <w:i w:val="0"/>
                <w:iCs w:val="0"/>
                <w:sz w:val="16"/>
                <w:szCs w:val="16"/>
              </w:rPr>
            </w:pPr>
            <w:r w:rsidRPr="00044773">
              <w:rPr>
                <w:b/>
                <w:bCs/>
                <w:i w:val="0"/>
                <w:iCs w:val="0"/>
                <w:sz w:val="16"/>
                <w:szCs w:val="16"/>
              </w:rPr>
              <w:t>125/2</w:t>
            </w:r>
            <w:r w:rsidRPr="00044773">
              <w:rPr>
                <w:b/>
                <w:bCs/>
                <w:i w:val="0"/>
                <w:iCs w:val="0"/>
                <w:sz w:val="16"/>
                <w:szCs w:val="16"/>
              </w:rPr>
              <w:t>006 Z. z.</w:t>
            </w:r>
          </w:p>
        </w:tc>
        <w:tc>
          <w:tcPr>
            <w:tcW w:w="708" w:type="dxa"/>
          </w:tcPr>
          <w:p w:rsidR="00F9520B" w:rsidRPr="00044773" w:rsidP="00F82422">
            <w:pPr>
              <w:rPr>
                <w:b/>
                <w:bCs/>
                <w:i w:val="0"/>
                <w:iCs w:val="0"/>
                <w:sz w:val="16"/>
                <w:szCs w:val="16"/>
              </w:rPr>
            </w:pPr>
            <w:r w:rsidRPr="00044773">
              <w:rPr>
                <w:b/>
                <w:bCs/>
                <w:i w:val="0"/>
                <w:iCs w:val="0"/>
                <w:sz w:val="16"/>
                <w:szCs w:val="16"/>
              </w:rPr>
              <w:t>§ 6</w:t>
            </w:r>
          </w:p>
          <w:p w:rsidR="00F9520B" w:rsidRPr="00044773" w:rsidP="00F82422">
            <w:pPr>
              <w:rPr>
                <w:b/>
                <w:bCs/>
                <w:i w:val="0"/>
                <w:iCs w:val="0"/>
                <w:sz w:val="16"/>
                <w:szCs w:val="16"/>
              </w:rPr>
            </w:pPr>
            <w:r w:rsidRPr="00044773">
              <w:rPr>
                <w:b/>
                <w:bCs/>
                <w:i w:val="0"/>
                <w:iCs w:val="0"/>
                <w:sz w:val="16"/>
                <w:szCs w:val="16"/>
              </w:rPr>
              <w:t>O: 1</w:t>
            </w:r>
          </w:p>
          <w:p w:rsidR="00F9520B" w:rsidRPr="00044773" w:rsidP="00F82422">
            <w:pPr>
              <w:rPr>
                <w:b/>
                <w:bCs/>
                <w:i w:val="0"/>
                <w:iCs w:val="0"/>
                <w:sz w:val="16"/>
                <w:szCs w:val="16"/>
              </w:rPr>
            </w:pPr>
            <w:r w:rsidRPr="00044773">
              <w:rPr>
                <w:b/>
                <w:bCs/>
                <w:i w:val="0"/>
                <w:iCs w:val="0"/>
                <w:sz w:val="16"/>
                <w:szCs w:val="16"/>
              </w:rPr>
              <w:t>P: m</w:t>
            </w:r>
          </w:p>
          <w:p w:rsidR="00F9520B" w:rsidRPr="00044773" w:rsidP="00F82422">
            <w:pPr>
              <w:rPr>
                <w:b/>
                <w:bCs/>
                <w:i w:val="0"/>
                <w:iCs w:val="0"/>
                <w:sz w:val="16"/>
                <w:szCs w:val="16"/>
              </w:rPr>
            </w:pPr>
          </w:p>
          <w:p w:rsidR="00F9520B" w:rsidRPr="00044773" w:rsidP="00F82422">
            <w:pPr>
              <w:rPr>
                <w:b/>
                <w:bCs/>
                <w:i w:val="0"/>
                <w:iCs w:val="0"/>
                <w:sz w:val="16"/>
                <w:szCs w:val="16"/>
              </w:rPr>
            </w:pPr>
          </w:p>
          <w:p w:rsidR="00F9520B" w:rsidRPr="00044773" w:rsidP="00F82422">
            <w:pPr>
              <w:rPr>
                <w:b/>
                <w:bCs/>
                <w:i w:val="0"/>
                <w:iCs w:val="0"/>
                <w:sz w:val="16"/>
                <w:szCs w:val="16"/>
              </w:rPr>
            </w:pPr>
            <w:r w:rsidRPr="00044773">
              <w:rPr>
                <w:b/>
                <w:bCs/>
                <w:i w:val="0"/>
                <w:iCs w:val="0"/>
                <w:sz w:val="16"/>
                <w:szCs w:val="16"/>
              </w:rPr>
              <w:t>§ 19</w:t>
            </w:r>
          </w:p>
          <w:p w:rsidR="00F9520B" w:rsidRPr="00044773" w:rsidP="00F82422">
            <w:pPr>
              <w:rPr>
                <w:b/>
                <w:bCs/>
                <w:i w:val="0"/>
                <w:iCs w:val="0"/>
                <w:sz w:val="16"/>
                <w:szCs w:val="16"/>
              </w:rPr>
            </w:pPr>
            <w:r w:rsidRPr="00044773">
              <w:rPr>
                <w:b/>
                <w:bCs/>
                <w:i w:val="0"/>
                <w:iCs w:val="0"/>
                <w:sz w:val="16"/>
                <w:szCs w:val="16"/>
              </w:rPr>
              <w:t>O: 6</w:t>
            </w:r>
          </w:p>
        </w:tc>
        <w:tc>
          <w:tcPr>
            <w:tcW w:w="5103" w:type="dxa"/>
          </w:tcPr>
          <w:p w:rsidR="00F9520B" w:rsidRPr="00044773" w:rsidP="00F82422">
            <w:pPr>
              <w:pStyle w:val="BodyText"/>
            </w:pPr>
            <w:r w:rsidRPr="00044773">
              <w:t>(1) Národný inšpektorát práce</w:t>
            </w:r>
          </w:p>
          <w:p w:rsidR="00F9520B" w:rsidRPr="00044773" w:rsidP="00F82422">
            <w:pPr>
              <w:pStyle w:val="BodyText"/>
            </w:pPr>
            <w:r w:rsidRPr="00044773">
              <w:t>m) zverejňuje na svojom webovom sídle informácie o pracovných podmienkach podľa osobitného predpisu a informácie o povinnostiach zamestnávateľa podľa osobitného predpisu,</w:t>
            </w:r>
          </w:p>
          <w:p w:rsidR="00F9520B" w:rsidRPr="00044773" w:rsidP="00F82422">
            <w:pPr>
              <w:pStyle w:val="BodyText"/>
            </w:pPr>
          </w:p>
          <w:p w:rsidR="00F9520B" w:rsidRPr="00044773" w:rsidP="00F9520B">
            <w:pPr>
              <w:pStyle w:val="BodyText"/>
            </w:pPr>
            <w:r w:rsidRPr="00044773">
              <w:t xml:space="preserve">(6) Inšpektorát práce pri ukladaní pokuty podľa odsekov 1 a 2 zohľadňuje jej preventívne pôsobenie a pri určovaní výšky pokuty prihliada najmä na </w:t>
            </w:r>
          </w:p>
          <w:p w:rsidR="00F9520B" w:rsidRPr="00044773" w:rsidP="00F9520B">
            <w:pPr>
              <w:pStyle w:val="BodyText"/>
            </w:pPr>
            <w:r w:rsidRPr="00044773">
              <w:t>a) závažnosť zisteného porušenia povinností a závažnosť ich následkov,</w:t>
            </w:r>
          </w:p>
          <w:p w:rsidR="00F9520B" w:rsidRPr="00044773" w:rsidP="00F9520B">
            <w:pPr>
              <w:pStyle w:val="BodyText"/>
            </w:pPr>
            <w:r w:rsidRPr="00044773">
              <w:t>b) počet zamestnancov zamestnávateľa a riziká, ktoré sa vyskytujú v činnosti zamestnávateľa,</w:t>
            </w:r>
          </w:p>
          <w:p w:rsidR="00F9520B" w:rsidRPr="00044773" w:rsidP="00F9520B">
            <w:pPr>
              <w:pStyle w:val="BodyText"/>
            </w:pPr>
            <w:r w:rsidRPr="00044773">
              <w:t xml:space="preserve">c) počet nelegálne zamestnaných fyzických osôb, ak ide o uloženie pokuty podľa odseku 2 písm. a) prvého bodu, </w:t>
            </w:r>
          </w:p>
          <w:p w:rsidR="00F9520B" w:rsidRPr="00044773" w:rsidP="00F9520B">
            <w:pPr>
              <w:pStyle w:val="BodyText"/>
            </w:pPr>
            <w:r w:rsidRPr="00044773">
              <w:t xml:space="preserve">d) skutočnosť, či zistené porušenie povinností je dôsledkom neúčinného systému riadenia ochrany práce u zamestnávateľa alebo či ide o ojedinelý výskyt nedostatku, </w:t>
            </w:r>
          </w:p>
          <w:p w:rsidR="00F9520B" w:rsidRPr="00044773" w:rsidP="00F9520B">
            <w:pPr>
              <w:pStyle w:val="BodyText"/>
            </w:pPr>
            <w:r w:rsidRPr="00044773">
              <w:t>e) opakované zistenie toho istého nedostatku.</w:t>
            </w:r>
          </w:p>
          <w:p w:rsidR="00F9520B" w:rsidRPr="00044773" w:rsidP="00F82422">
            <w:pPr>
              <w:pStyle w:val="BodyText"/>
            </w:pPr>
          </w:p>
        </w:tc>
        <w:tc>
          <w:tcPr>
            <w:tcW w:w="709" w:type="dxa"/>
          </w:tcPr>
          <w:p w:rsidR="00F9520B" w:rsidRPr="00044773">
            <w:pPr>
              <w:jc w:val="center"/>
              <w:rPr>
                <w:b/>
                <w:bCs/>
                <w:i w:val="0"/>
                <w:iCs w:val="0"/>
                <w:sz w:val="16"/>
                <w:szCs w:val="16"/>
              </w:rPr>
            </w:pPr>
            <w:r w:rsidR="003E3BF6">
              <w:rPr>
                <w:b/>
                <w:bCs/>
                <w:i w:val="0"/>
                <w:iCs w:val="0"/>
                <w:sz w:val="16"/>
                <w:szCs w:val="16"/>
              </w:rPr>
              <w:t>Ú</w:t>
            </w:r>
          </w:p>
        </w:tc>
        <w:tc>
          <w:tcPr>
            <w:tcW w:w="992" w:type="dxa"/>
          </w:tcPr>
          <w:p w:rsidR="00F9520B"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F9520B" w:rsidRPr="00044773" w:rsidP="00CD5644">
            <w:pPr>
              <w:jc w:val="both"/>
              <w:rPr>
                <w:b/>
                <w:bCs/>
                <w:i w:val="0"/>
                <w:iCs w:val="0"/>
                <w:sz w:val="16"/>
                <w:szCs w:val="16"/>
              </w:rPr>
            </w:pPr>
            <w:r w:rsidRPr="00044773">
              <w:rPr>
                <w:b/>
                <w:bCs/>
                <w:i w:val="0"/>
                <w:iCs w:val="0"/>
                <w:sz w:val="16"/>
                <w:szCs w:val="16"/>
              </w:rPr>
              <w:t>Č: 1</w:t>
            </w:r>
          </w:p>
          <w:p w:rsidR="00F9520B" w:rsidRPr="00044773" w:rsidP="00CD5644">
            <w:pPr>
              <w:jc w:val="both"/>
              <w:rPr>
                <w:b/>
                <w:bCs/>
                <w:i w:val="0"/>
                <w:iCs w:val="0"/>
                <w:sz w:val="16"/>
                <w:szCs w:val="16"/>
              </w:rPr>
            </w:pPr>
            <w:r w:rsidRPr="00044773">
              <w:rPr>
                <w:b/>
                <w:bCs/>
                <w:i w:val="0"/>
                <w:iCs w:val="0"/>
                <w:sz w:val="16"/>
                <w:szCs w:val="16"/>
              </w:rPr>
              <w:t>B: 2</w:t>
            </w:r>
          </w:p>
          <w:p w:rsidR="00F9520B" w:rsidRPr="00044773" w:rsidP="00CD5644">
            <w:pPr>
              <w:jc w:val="both"/>
              <w:rPr>
                <w:b/>
                <w:bCs/>
                <w:i w:val="0"/>
                <w:iCs w:val="0"/>
                <w:sz w:val="16"/>
                <w:szCs w:val="16"/>
              </w:rPr>
            </w:pPr>
            <w:r w:rsidRPr="00044773">
              <w:rPr>
                <w:b/>
                <w:bCs/>
                <w:i w:val="0"/>
                <w:iCs w:val="0"/>
                <w:sz w:val="16"/>
                <w:szCs w:val="16"/>
              </w:rPr>
              <w:t>P: b)</w:t>
            </w:r>
          </w:p>
          <w:p w:rsidR="00F9520B" w:rsidRPr="00044773">
            <w:pPr>
              <w:jc w:val="both"/>
              <w:rPr>
                <w:b/>
                <w:bCs/>
                <w:i w:val="0"/>
                <w:iCs w:val="0"/>
                <w:sz w:val="16"/>
                <w:szCs w:val="16"/>
              </w:rPr>
            </w:pPr>
          </w:p>
        </w:tc>
        <w:tc>
          <w:tcPr>
            <w:tcW w:w="4820" w:type="dxa"/>
          </w:tcPr>
          <w:p w:rsidR="00F9520B" w:rsidRPr="00044773" w:rsidP="00CD5644">
            <w:pPr>
              <w:rPr>
                <w:i w:val="0"/>
                <w:iCs w:val="0"/>
                <w:sz w:val="16"/>
                <w:szCs w:val="16"/>
              </w:rPr>
            </w:pPr>
            <w:r w:rsidRPr="00044773">
              <w:rPr>
                <w:i w:val="0"/>
                <w:iCs w:val="0"/>
                <w:sz w:val="16"/>
                <w:szCs w:val="16"/>
              </w:rPr>
              <w:t>b) vkladajú sa tieto odseky:</w:t>
            </w:r>
          </w:p>
          <w:p w:rsidR="00F9520B" w:rsidRPr="00044773">
            <w:pPr>
              <w:pStyle w:val="BodyText"/>
            </w:pPr>
          </w:p>
        </w:tc>
        <w:tc>
          <w:tcPr>
            <w:tcW w:w="709" w:type="dxa"/>
          </w:tcPr>
          <w:p w:rsidR="00F9520B" w:rsidRPr="00044773">
            <w:pPr>
              <w:jc w:val="center"/>
              <w:rPr>
                <w:b/>
                <w:bCs/>
                <w:i w:val="0"/>
                <w:iCs w:val="0"/>
                <w:sz w:val="16"/>
                <w:szCs w:val="16"/>
              </w:rPr>
            </w:pPr>
            <w:r w:rsidRPr="00044773">
              <w:rPr>
                <w:b/>
                <w:bCs/>
                <w:i w:val="0"/>
                <w:iCs w:val="0"/>
                <w:sz w:val="16"/>
                <w:szCs w:val="16"/>
              </w:rPr>
              <w:t>n.a.</w:t>
            </w:r>
          </w:p>
        </w:tc>
        <w:tc>
          <w:tcPr>
            <w:tcW w:w="1134" w:type="dxa"/>
          </w:tcPr>
          <w:p w:rsidR="00F9520B" w:rsidRPr="00044773">
            <w:pPr>
              <w:rPr>
                <w:b/>
                <w:bCs/>
                <w:i w:val="0"/>
                <w:iCs w:val="0"/>
                <w:sz w:val="16"/>
                <w:szCs w:val="16"/>
              </w:rPr>
            </w:pPr>
          </w:p>
        </w:tc>
        <w:tc>
          <w:tcPr>
            <w:tcW w:w="708" w:type="dxa"/>
          </w:tcPr>
          <w:p w:rsidR="00F9520B" w:rsidRPr="00044773">
            <w:pPr>
              <w:rPr>
                <w:b/>
                <w:bCs/>
                <w:i w:val="0"/>
                <w:iCs w:val="0"/>
                <w:sz w:val="16"/>
                <w:szCs w:val="16"/>
              </w:rPr>
            </w:pPr>
          </w:p>
        </w:tc>
        <w:tc>
          <w:tcPr>
            <w:tcW w:w="5103" w:type="dxa"/>
          </w:tcPr>
          <w:p w:rsidR="00F9520B" w:rsidRPr="00044773" w:rsidP="00CF0095">
            <w:pPr>
              <w:pStyle w:val="BodyText"/>
            </w:pPr>
          </w:p>
        </w:tc>
        <w:tc>
          <w:tcPr>
            <w:tcW w:w="709" w:type="dxa"/>
          </w:tcPr>
          <w:p w:rsidR="00F9520B" w:rsidRPr="00044773">
            <w:pPr>
              <w:jc w:val="center"/>
              <w:rPr>
                <w:b/>
                <w:bCs/>
                <w:i w:val="0"/>
                <w:iCs w:val="0"/>
                <w:sz w:val="16"/>
                <w:szCs w:val="16"/>
              </w:rPr>
            </w:pPr>
          </w:p>
        </w:tc>
        <w:tc>
          <w:tcPr>
            <w:tcW w:w="992" w:type="dxa"/>
          </w:tcPr>
          <w:p w:rsidR="00F9520B"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F9520B" w:rsidRPr="00044773" w:rsidP="00CD5644">
            <w:pPr>
              <w:jc w:val="both"/>
              <w:rPr>
                <w:b/>
                <w:bCs/>
                <w:i w:val="0"/>
                <w:iCs w:val="0"/>
                <w:sz w:val="16"/>
                <w:szCs w:val="16"/>
              </w:rPr>
            </w:pPr>
            <w:r w:rsidRPr="00044773">
              <w:rPr>
                <w:b/>
                <w:bCs/>
                <w:i w:val="0"/>
                <w:iCs w:val="0"/>
                <w:sz w:val="16"/>
                <w:szCs w:val="16"/>
              </w:rPr>
              <w:t>Č: 1</w:t>
            </w:r>
          </w:p>
          <w:p w:rsidR="00F9520B" w:rsidRPr="00044773" w:rsidP="00CD5644">
            <w:pPr>
              <w:jc w:val="both"/>
              <w:rPr>
                <w:b/>
                <w:bCs/>
                <w:i w:val="0"/>
                <w:iCs w:val="0"/>
                <w:sz w:val="16"/>
                <w:szCs w:val="16"/>
              </w:rPr>
            </w:pPr>
            <w:r w:rsidRPr="00044773">
              <w:rPr>
                <w:b/>
                <w:bCs/>
                <w:i w:val="0"/>
                <w:iCs w:val="0"/>
                <w:sz w:val="16"/>
                <w:szCs w:val="16"/>
              </w:rPr>
              <w:t>B: 2</w:t>
            </w:r>
          </w:p>
          <w:p w:rsidR="00F9520B" w:rsidRPr="00044773" w:rsidP="00CD5644">
            <w:pPr>
              <w:jc w:val="both"/>
              <w:rPr>
                <w:b/>
                <w:bCs/>
                <w:i w:val="0"/>
                <w:iCs w:val="0"/>
                <w:sz w:val="16"/>
                <w:szCs w:val="16"/>
              </w:rPr>
            </w:pPr>
            <w:r w:rsidRPr="00044773">
              <w:rPr>
                <w:b/>
                <w:bCs/>
                <w:i w:val="0"/>
                <w:iCs w:val="0"/>
                <w:sz w:val="16"/>
                <w:szCs w:val="16"/>
              </w:rPr>
              <w:t>P: b)</w:t>
            </w:r>
          </w:p>
          <w:p w:rsidR="00F9520B" w:rsidRPr="00044773" w:rsidP="00CD5644">
            <w:pPr>
              <w:jc w:val="both"/>
              <w:rPr>
                <w:b/>
                <w:bCs/>
                <w:i w:val="0"/>
                <w:iCs w:val="0"/>
                <w:sz w:val="16"/>
                <w:szCs w:val="16"/>
              </w:rPr>
            </w:pPr>
          </w:p>
          <w:p w:rsidR="00F9520B" w:rsidRPr="00044773" w:rsidP="00CD5644">
            <w:pPr>
              <w:jc w:val="both"/>
              <w:rPr>
                <w:b/>
                <w:bCs/>
                <w:i w:val="0"/>
                <w:iCs w:val="0"/>
                <w:sz w:val="16"/>
                <w:szCs w:val="16"/>
              </w:rPr>
            </w:pPr>
            <w:r w:rsidRPr="00044773">
              <w:rPr>
                <w:b/>
                <w:bCs/>
                <w:i w:val="0"/>
                <w:iCs w:val="0"/>
                <w:sz w:val="16"/>
                <w:szCs w:val="16"/>
              </w:rPr>
              <w:t>O: 1a</w:t>
            </w:r>
          </w:p>
          <w:p w:rsidR="00F9520B" w:rsidRPr="00044773" w:rsidP="00CD5644">
            <w:pPr>
              <w:jc w:val="both"/>
              <w:rPr>
                <w:b/>
                <w:bCs/>
                <w:i w:val="0"/>
                <w:iCs w:val="0"/>
                <w:sz w:val="16"/>
                <w:szCs w:val="16"/>
              </w:rPr>
            </w:pPr>
            <w:r w:rsidRPr="00044773">
              <w:rPr>
                <w:b/>
                <w:bCs/>
                <w:i w:val="0"/>
                <w:iCs w:val="0"/>
                <w:sz w:val="16"/>
                <w:szCs w:val="16"/>
              </w:rPr>
              <w:t>V: 1</w:t>
            </w:r>
          </w:p>
        </w:tc>
        <w:tc>
          <w:tcPr>
            <w:tcW w:w="4820" w:type="dxa"/>
            <w:shd w:val="clear" w:color="auto" w:fill="auto"/>
          </w:tcPr>
          <w:p w:rsidR="00F9520B" w:rsidRPr="00044773" w:rsidP="00CD5644">
            <w:pPr>
              <w:pStyle w:val="BodyText"/>
            </w:pPr>
            <w:r w:rsidRPr="00044773">
              <w:t>1a.   Ak skutočné trvanie vyslania presahuje 12 mesiacov, členské štáty zabezpečia, aby bez ohľadu na to, ktorý právny poriadok sa uplatňuje na pracovnoprávny vzťah, podniky uvedené v článku 1 ods. 1 zaručili na základe rovnakého zaobchádzania pracovníkom vyslaným na ich územie okrem pracovných podmienok uvedených v odseku 1 tohto článku aj všetky uplatniteľné pracovné podmienky, ktoré sú v členskom štáte výkonu práce stanovené:</w:t>
            </w:r>
          </w:p>
          <w:p w:rsidR="00F9520B" w:rsidRPr="00044773" w:rsidP="00CD5644">
            <w:pPr>
              <w:pStyle w:val="BodyText"/>
            </w:pPr>
            <w:r w:rsidRPr="00044773">
              <w:t>- v zákonoch, iných právnych predpisoch alebo správnych opatreniach, a/alebo</w:t>
            </w:r>
          </w:p>
          <w:p w:rsidR="00F9520B" w:rsidRPr="00044773" w:rsidP="00CD5644">
            <w:pPr>
              <w:pStyle w:val="BodyText"/>
            </w:pPr>
            <w:r w:rsidRPr="00044773">
              <w:t>- v kolektívnych zmluvách alebo v arbitrážnych nálezoch, ktoré boli vyhlásené za všeobecne uplatniteľné alebo sa inak uplatňujú v súlade s odsekom 8.</w:t>
            </w:r>
          </w:p>
        </w:tc>
        <w:tc>
          <w:tcPr>
            <w:tcW w:w="709" w:type="dxa"/>
          </w:tcPr>
          <w:p w:rsidR="00F9520B" w:rsidRPr="00044773">
            <w:pPr>
              <w:jc w:val="center"/>
              <w:rPr>
                <w:b/>
                <w:bCs/>
                <w:i w:val="0"/>
                <w:iCs w:val="0"/>
                <w:sz w:val="16"/>
                <w:szCs w:val="16"/>
              </w:rPr>
            </w:pPr>
            <w:r w:rsidRPr="00044773">
              <w:rPr>
                <w:b/>
                <w:bCs/>
                <w:i w:val="0"/>
                <w:iCs w:val="0"/>
                <w:sz w:val="16"/>
                <w:szCs w:val="16"/>
              </w:rPr>
              <w:t>N</w:t>
            </w:r>
          </w:p>
        </w:tc>
        <w:tc>
          <w:tcPr>
            <w:tcW w:w="1134" w:type="dxa"/>
          </w:tcPr>
          <w:p w:rsidR="00F9520B" w:rsidRPr="00044773">
            <w:pPr>
              <w:rPr>
                <w:b/>
                <w:bCs/>
                <w:i w:val="0"/>
                <w:iCs w:val="0"/>
                <w:sz w:val="16"/>
                <w:szCs w:val="16"/>
              </w:rPr>
            </w:pPr>
            <w:r w:rsidR="00D94BBB">
              <w:rPr>
                <w:b/>
                <w:bCs/>
                <w:i w:val="0"/>
                <w:iCs w:val="0"/>
                <w:sz w:val="16"/>
                <w:szCs w:val="16"/>
              </w:rPr>
              <w:t>návrh zákona (čl. I)</w:t>
            </w:r>
          </w:p>
        </w:tc>
        <w:tc>
          <w:tcPr>
            <w:tcW w:w="708" w:type="dxa"/>
          </w:tcPr>
          <w:p w:rsidR="00F9520B" w:rsidRPr="00044773">
            <w:pPr>
              <w:rPr>
                <w:b/>
                <w:bCs/>
                <w:i w:val="0"/>
                <w:iCs w:val="0"/>
                <w:sz w:val="16"/>
                <w:szCs w:val="16"/>
              </w:rPr>
            </w:pPr>
            <w:r w:rsidRPr="00044773">
              <w:rPr>
                <w:b/>
                <w:bCs/>
                <w:i w:val="0"/>
                <w:iCs w:val="0"/>
                <w:sz w:val="16"/>
                <w:szCs w:val="16"/>
              </w:rPr>
              <w:t xml:space="preserve">§ 5 </w:t>
            </w:r>
          </w:p>
          <w:p w:rsidR="00F9520B" w:rsidRPr="00044773">
            <w:pPr>
              <w:rPr>
                <w:b/>
                <w:bCs/>
                <w:i w:val="0"/>
                <w:iCs w:val="0"/>
                <w:sz w:val="16"/>
                <w:szCs w:val="16"/>
              </w:rPr>
            </w:pPr>
            <w:r w:rsidRPr="00044773">
              <w:rPr>
                <w:b/>
                <w:bCs/>
                <w:i w:val="0"/>
                <w:iCs w:val="0"/>
                <w:sz w:val="16"/>
                <w:szCs w:val="16"/>
              </w:rPr>
              <w:t>O: 3</w:t>
            </w:r>
          </w:p>
          <w:p w:rsidR="000605F9" w:rsidRPr="00044773">
            <w:pPr>
              <w:rPr>
                <w:b/>
                <w:bCs/>
                <w:i w:val="0"/>
                <w:iCs w:val="0"/>
                <w:sz w:val="16"/>
                <w:szCs w:val="16"/>
              </w:rPr>
            </w:pPr>
            <w:r w:rsidRPr="00044773">
              <w:rPr>
                <w:b/>
                <w:bCs/>
                <w:i w:val="0"/>
                <w:iCs w:val="0"/>
                <w:sz w:val="16"/>
                <w:szCs w:val="16"/>
              </w:rPr>
              <w:t>V: 1</w:t>
            </w:r>
          </w:p>
        </w:tc>
        <w:tc>
          <w:tcPr>
            <w:tcW w:w="5103" w:type="dxa"/>
          </w:tcPr>
          <w:p w:rsidR="00F9520B" w:rsidRPr="00044773" w:rsidP="00E33B4C">
            <w:pPr>
              <w:pStyle w:val="BodyText"/>
            </w:pPr>
            <w:r w:rsidRPr="00044773" w:rsidR="004E0570">
              <w:rPr>
                <w:iCs/>
              </w:rPr>
              <w:t xml:space="preserve">(3) </w:t>
            </w:r>
            <w:r w:rsidRPr="00044773" w:rsidR="001D370C">
              <w:rPr>
                <w:iCs/>
              </w:rPr>
              <w:t>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w:t>
            </w:r>
            <w:r w:rsidRPr="00044773" w:rsidR="001D370C">
              <w:rPr>
                <w:iCs/>
              </w:rPr>
              <w:t xml:space="preserve">ého pomeru. </w:t>
            </w:r>
          </w:p>
        </w:tc>
        <w:tc>
          <w:tcPr>
            <w:tcW w:w="709" w:type="dxa"/>
          </w:tcPr>
          <w:p w:rsidR="00F9520B" w:rsidRPr="00044773">
            <w:pPr>
              <w:jc w:val="center"/>
              <w:rPr>
                <w:b/>
                <w:bCs/>
                <w:i w:val="0"/>
                <w:iCs w:val="0"/>
                <w:sz w:val="16"/>
                <w:szCs w:val="16"/>
              </w:rPr>
            </w:pPr>
            <w:r w:rsidR="003E3BF6">
              <w:rPr>
                <w:b/>
                <w:bCs/>
                <w:i w:val="0"/>
                <w:iCs w:val="0"/>
                <w:sz w:val="16"/>
                <w:szCs w:val="16"/>
              </w:rPr>
              <w:t>Ú</w:t>
            </w:r>
          </w:p>
        </w:tc>
        <w:tc>
          <w:tcPr>
            <w:tcW w:w="992" w:type="dxa"/>
          </w:tcPr>
          <w:p w:rsidR="00F9520B"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4E0570" w:rsidRPr="00044773" w:rsidP="00CD5644">
            <w:pPr>
              <w:jc w:val="both"/>
              <w:rPr>
                <w:b/>
                <w:bCs/>
                <w:i w:val="0"/>
                <w:iCs w:val="0"/>
                <w:sz w:val="16"/>
                <w:szCs w:val="16"/>
              </w:rPr>
            </w:pPr>
            <w:r w:rsidRPr="00044773">
              <w:rPr>
                <w:b/>
                <w:bCs/>
                <w:i w:val="0"/>
                <w:iCs w:val="0"/>
                <w:sz w:val="16"/>
                <w:szCs w:val="16"/>
              </w:rPr>
              <w:t>Č: 1</w:t>
            </w:r>
          </w:p>
          <w:p w:rsidR="004E0570" w:rsidRPr="00044773" w:rsidP="00CD5644">
            <w:pPr>
              <w:jc w:val="both"/>
              <w:rPr>
                <w:b/>
                <w:bCs/>
                <w:i w:val="0"/>
                <w:iCs w:val="0"/>
                <w:sz w:val="16"/>
                <w:szCs w:val="16"/>
              </w:rPr>
            </w:pPr>
            <w:r w:rsidRPr="00044773">
              <w:rPr>
                <w:b/>
                <w:bCs/>
                <w:i w:val="0"/>
                <w:iCs w:val="0"/>
                <w:sz w:val="16"/>
                <w:szCs w:val="16"/>
              </w:rPr>
              <w:t>B: 2</w:t>
            </w:r>
          </w:p>
          <w:p w:rsidR="004E0570" w:rsidRPr="00044773" w:rsidP="00CD5644">
            <w:pPr>
              <w:jc w:val="both"/>
              <w:rPr>
                <w:b/>
                <w:bCs/>
                <w:i w:val="0"/>
                <w:iCs w:val="0"/>
                <w:sz w:val="16"/>
                <w:szCs w:val="16"/>
              </w:rPr>
            </w:pPr>
            <w:r w:rsidRPr="00044773">
              <w:rPr>
                <w:b/>
                <w:bCs/>
                <w:i w:val="0"/>
                <w:iCs w:val="0"/>
                <w:sz w:val="16"/>
                <w:szCs w:val="16"/>
              </w:rPr>
              <w:t>P: b)</w:t>
            </w:r>
          </w:p>
          <w:p w:rsidR="004E0570" w:rsidRPr="00044773" w:rsidP="00CD5644">
            <w:pPr>
              <w:jc w:val="both"/>
              <w:rPr>
                <w:b/>
                <w:bCs/>
                <w:i w:val="0"/>
                <w:iCs w:val="0"/>
                <w:sz w:val="16"/>
                <w:szCs w:val="16"/>
              </w:rPr>
            </w:pPr>
          </w:p>
          <w:p w:rsidR="004E0570" w:rsidRPr="00044773" w:rsidP="00CD5644">
            <w:pPr>
              <w:jc w:val="both"/>
              <w:rPr>
                <w:b/>
                <w:bCs/>
                <w:i w:val="0"/>
                <w:iCs w:val="0"/>
                <w:sz w:val="16"/>
                <w:szCs w:val="16"/>
              </w:rPr>
            </w:pPr>
            <w:r w:rsidRPr="00044773">
              <w:rPr>
                <w:b/>
                <w:bCs/>
                <w:i w:val="0"/>
                <w:iCs w:val="0"/>
                <w:sz w:val="16"/>
                <w:szCs w:val="16"/>
              </w:rPr>
              <w:t>O: 1a</w:t>
            </w:r>
          </w:p>
          <w:p w:rsidR="004E0570" w:rsidRPr="00044773" w:rsidP="00CD5644">
            <w:pPr>
              <w:jc w:val="both"/>
              <w:rPr>
                <w:b/>
                <w:bCs/>
                <w:i w:val="0"/>
                <w:iCs w:val="0"/>
                <w:sz w:val="16"/>
                <w:szCs w:val="16"/>
              </w:rPr>
            </w:pPr>
            <w:r w:rsidRPr="00044773">
              <w:rPr>
                <w:b/>
                <w:bCs/>
                <w:i w:val="0"/>
                <w:iCs w:val="0"/>
                <w:sz w:val="16"/>
                <w:szCs w:val="16"/>
              </w:rPr>
              <w:t>V: 2</w:t>
            </w:r>
          </w:p>
          <w:p w:rsidR="004E0570" w:rsidRPr="00044773" w:rsidP="00CD5644">
            <w:pPr>
              <w:jc w:val="both"/>
              <w:rPr>
                <w:b/>
                <w:bCs/>
                <w:i w:val="0"/>
                <w:iCs w:val="0"/>
                <w:sz w:val="16"/>
                <w:szCs w:val="16"/>
              </w:rPr>
            </w:pPr>
          </w:p>
        </w:tc>
        <w:tc>
          <w:tcPr>
            <w:tcW w:w="4820" w:type="dxa"/>
          </w:tcPr>
          <w:p w:rsidR="004E0570" w:rsidRPr="00044773" w:rsidP="00CD5644">
            <w:pPr>
              <w:pStyle w:val="BodyText"/>
            </w:pPr>
            <w:r w:rsidRPr="00044773">
              <w:t>Prvý pododsek tohto odseku sa nevzťahuje na tieto záležitosti:</w:t>
            </w:r>
          </w:p>
          <w:p w:rsidR="004E0570" w:rsidRPr="00044773" w:rsidP="00CD5644">
            <w:pPr>
              <w:pStyle w:val="BodyText"/>
            </w:pPr>
            <w:r w:rsidRPr="00044773">
              <w:t>a) postupy, formality a podmienky uzatvárania a skončenia pracovnoprávneho vzťahu vrátane doložiek o zákaze konkurencie,</w:t>
            </w:r>
          </w:p>
          <w:p w:rsidR="004E0570" w:rsidRPr="00044773" w:rsidP="00CD5644">
            <w:pPr>
              <w:pStyle w:val="BodyText"/>
            </w:pPr>
            <w:r w:rsidRPr="00044773">
              <w:t xml:space="preserve">b)  zamestnanecké systémy </w:t>
            </w:r>
            <w:r w:rsidRPr="00044773">
              <w:t>doplnkového dôchodkového poistenia.</w:t>
            </w:r>
          </w:p>
        </w:tc>
        <w:tc>
          <w:tcPr>
            <w:tcW w:w="709" w:type="dxa"/>
          </w:tcPr>
          <w:p w:rsidR="004E0570" w:rsidRPr="00044773">
            <w:pPr>
              <w:jc w:val="center"/>
              <w:rPr>
                <w:b/>
                <w:bCs/>
                <w:i w:val="0"/>
                <w:iCs w:val="0"/>
                <w:sz w:val="16"/>
                <w:szCs w:val="16"/>
              </w:rPr>
            </w:pPr>
            <w:r w:rsidRPr="00044773">
              <w:rPr>
                <w:b/>
                <w:bCs/>
                <w:i w:val="0"/>
                <w:iCs w:val="0"/>
                <w:sz w:val="16"/>
                <w:szCs w:val="16"/>
              </w:rPr>
              <w:t>N</w:t>
            </w:r>
          </w:p>
        </w:tc>
        <w:tc>
          <w:tcPr>
            <w:tcW w:w="1134" w:type="dxa"/>
          </w:tcPr>
          <w:p w:rsidR="004E0570" w:rsidRPr="00044773" w:rsidP="00F82422">
            <w:pPr>
              <w:rPr>
                <w:b/>
                <w:bCs/>
                <w:i w:val="0"/>
                <w:iCs w:val="0"/>
                <w:sz w:val="16"/>
                <w:szCs w:val="16"/>
              </w:rPr>
            </w:pPr>
            <w:r w:rsidR="00D94BBB">
              <w:rPr>
                <w:b/>
                <w:bCs/>
                <w:i w:val="0"/>
                <w:iCs w:val="0"/>
                <w:sz w:val="16"/>
                <w:szCs w:val="16"/>
              </w:rPr>
              <w:t>návrh zákona (čl. I)</w:t>
            </w:r>
          </w:p>
        </w:tc>
        <w:tc>
          <w:tcPr>
            <w:tcW w:w="708" w:type="dxa"/>
          </w:tcPr>
          <w:p w:rsidR="004E0570" w:rsidRPr="00044773" w:rsidP="00F82422">
            <w:pPr>
              <w:rPr>
                <w:b/>
                <w:bCs/>
                <w:i w:val="0"/>
                <w:iCs w:val="0"/>
                <w:sz w:val="16"/>
                <w:szCs w:val="16"/>
              </w:rPr>
            </w:pPr>
            <w:r w:rsidRPr="00044773">
              <w:rPr>
                <w:b/>
                <w:bCs/>
                <w:i w:val="0"/>
                <w:iCs w:val="0"/>
                <w:sz w:val="16"/>
                <w:szCs w:val="16"/>
              </w:rPr>
              <w:t xml:space="preserve">§ 5 </w:t>
            </w:r>
          </w:p>
          <w:p w:rsidR="004E0570" w:rsidRPr="00044773" w:rsidP="00F82422">
            <w:pPr>
              <w:rPr>
                <w:b/>
                <w:bCs/>
                <w:i w:val="0"/>
                <w:iCs w:val="0"/>
                <w:sz w:val="16"/>
                <w:szCs w:val="16"/>
              </w:rPr>
            </w:pPr>
            <w:r w:rsidRPr="00044773">
              <w:rPr>
                <w:b/>
                <w:bCs/>
                <w:i w:val="0"/>
                <w:iCs w:val="0"/>
                <w:sz w:val="16"/>
                <w:szCs w:val="16"/>
              </w:rPr>
              <w:t>O: 3</w:t>
            </w:r>
          </w:p>
          <w:p w:rsidR="00AE65A1" w:rsidRPr="00044773" w:rsidP="00F82422">
            <w:pPr>
              <w:rPr>
                <w:b/>
                <w:bCs/>
                <w:i w:val="0"/>
                <w:iCs w:val="0"/>
                <w:sz w:val="16"/>
                <w:szCs w:val="16"/>
              </w:rPr>
            </w:pPr>
            <w:r w:rsidRPr="00044773">
              <w:rPr>
                <w:b/>
                <w:bCs/>
                <w:i w:val="0"/>
                <w:iCs w:val="0"/>
                <w:sz w:val="16"/>
                <w:szCs w:val="16"/>
              </w:rPr>
              <w:t>V: 1</w:t>
            </w:r>
          </w:p>
        </w:tc>
        <w:tc>
          <w:tcPr>
            <w:tcW w:w="5103" w:type="dxa"/>
          </w:tcPr>
          <w:p w:rsidR="004E0570" w:rsidRPr="00044773" w:rsidP="00F82422">
            <w:pPr>
              <w:pStyle w:val="BodyText"/>
              <w:rPr>
                <w:iCs/>
              </w:rPr>
            </w:pPr>
            <w:r w:rsidRPr="00044773">
              <w:rPr>
                <w:iCs/>
              </w:rPr>
              <w:t xml:space="preserve">(3) </w:t>
            </w:r>
            <w:r w:rsidRPr="00044773" w:rsidR="001D370C">
              <w:rPr>
                <w:iCs/>
              </w:rPr>
              <w:t>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w:t>
            </w:r>
          </w:p>
          <w:p w:rsidR="001D370C" w:rsidRPr="00044773" w:rsidP="00F82422">
            <w:pPr>
              <w:pStyle w:val="BodyText"/>
            </w:pPr>
          </w:p>
        </w:tc>
        <w:tc>
          <w:tcPr>
            <w:tcW w:w="709" w:type="dxa"/>
          </w:tcPr>
          <w:p w:rsidR="004E0570" w:rsidRPr="00044773">
            <w:pPr>
              <w:jc w:val="center"/>
              <w:rPr>
                <w:b/>
                <w:bCs/>
                <w:i w:val="0"/>
                <w:iCs w:val="0"/>
                <w:sz w:val="16"/>
                <w:szCs w:val="16"/>
              </w:rPr>
            </w:pPr>
            <w:r w:rsidR="003E3BF6">
              <w:rPr>
                <w:b/>
                <w:bCs/>
                <w:i w:val="0"/>
                <w:iCs w:val="0"/>
                <w:sz w:val="16"/>
                <w:szCs w:val="16"/>
              </w:rPr>
              <w:t>Ú</w:t>
            </w:r>
          </w:p>
        </w:tc>
        <w:tc>
          <w:tcPr>
            <w:tcW w:w="992" w:type="dxa"/>
          </w:tcPr>
          <w:p w:rsidR="004E0570"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4E0570" w:rsidRPr="00044773" w:rsidP="00CD5644">
            <w:pPr>
              <w:jc w:val="both"/>
              <w:rPr>
                <w:b/>
                <w:bCs/>
                <w:i w:val="0"/>
                <w:iCs w:val="0"/>
                <w:sz w:val="16"/>
                <w:szCs w:val="16"/>
              </w:rPr>
            </w:pPr>
            <w:r w:rsidRPr="00044773">
              <w:rPr>
                <w:b/>
                <w:bCs/>
                <w:i w:val="0"/>
                <w:iCs w:val="0"/>
                <w:sz w:val="16"/>
                <w:szCs w:val="16"/>
              </w:rPr>
              <w:t>Č: 1</w:t>
            </w:r>
          </w:p>
          <w:p w:rsidR="004E0570" w:rsidRPr="00044773" w:rsidP="00CD5644">
            <w:pPr>
              <w:jc w:val="both"/>
              <w:rPr>
                <w:b/>
                <w:bCs/>
                <w:i w:val="0"/>
                <w:iCs w:val="0"/>
                <w:sz w:val="16"/>
                <w:szCs w:val="16"/>
              </w:rPr>
            </w:pPr>
            <w:r w:rsidRPr="00044773">
              <w:rPr>
                <w:b/>
                <w:bCs/>
                <w:i w:val="0"/>
                <w:iCs w:val="0"/>
                <w:sz w:val="16"/>
                <w:szCs w:val="16"/>
              </w:rPr>
              <w:t>B: 2</w:t>
            </w:r>
          </w:p>
          <w:p w:rsidR="004E0570" w:rsidRPr="00044773" w:rsidP="00CD5644">
            <w:pPr>
              <w:jc w:val="both"/>
              <w:rPr>
                <w:b/>
                <w:bCs/>
                <w:i w:val="0"/>
                <w:iCs w:val="0"/>
                <w:sz w:val="16"/>
                <w:szCs w:val="16"/>
              </w:rPr>
            </w:pPr>
            <w:r w:rsidRPr="00044773">
              <w:rPr>
                <w:b/>
                <w:bCs/>
                <w:i w:val="0"/>
                <w:iCs w:val="0"/>
                <w:sz w:val="16"/>
                <w:szCs w:val="16"/>
              </w:rPr>
              <w:t>P: b)</w:t>
            </w:r>
          </w:p>
          <w:p w:rsidR="004E0570" w:rsidRPr="00044773" w:rsidP="00CD5644">
            <w:pPr>
              <w:jc w:val="both"/>
              <w:rPr>
                <w:b/>
                <w:bCs/>
                <w:i w:val="0"/>
                <w:iCs w:val="0"/>
                <w:sz w:val="16"/>
                <w:szCs w:val="16"/>
              </w:rPr>
            </w:pPr>
          </w:p>
          <w:p w:rsidR="004E0570" w:rsidRPr="00044773" w:rsidP="00CD5644">
            <w:pPr>
              <w:jc w:val="both"/>
              <w:rPr>
                <w:b/>
                <w:bCs/>
                <w:i w:val="0"/>
                <w:iCs w:val="0"/>
                <w:sz w:val="16"/>
                <w:szCs w:val="16"/>
              </w:rPr>
            </w:pPr>
            <w:r w:rsidRPr="00044773">
              <w:rPr>
                <w:b/>
                <w:bCs/>
                <w:i w:val="0"/>
                <w:iCs w:val="0"/>
                <w:sz w:val="16"/>
                <w:szCs w:val="16"/>
              </w:rPr>
              <w:t>O: 1a</w:t>
            </w:r>
          </w:p>
          <w:p w:rsidR="004E0570" w:rsidRPr="00044773" w:rsidP="00CD5644">
            <w:pPr>
              <w:jc w:val="both"/>
              <w:rPr>
                <w:b/>
                <w:bCs/>
                <w:i w:val="0"/>
                <w:iCs w:val="0"/>
                <w:sz w:val="16"/>
                <w:szCs w:val="16"/>
              </w:rPr>
            </w:pPr>
            <w:r w:rsidRPr="00044773">
              <w:rPr>
                <w:b/>
                <w:bCs/>
                <w:i w:val="0"/>
                <w:iCs w:val="0"/>
                <w:sz w:val="16"/>
                <w:szCs w:val="16"/>
              </w:rPr>
              <w:t>V: 3</w:t>
            </w:r>
          </w:p>
          <w:p w:rsidR="004E0570" w:rsidRPr="00044773">
            <w:pPr>
              <w:jc w:val="both"/>
              <w:rPr>
                <w:b/>
                <w:bCs/>
                <w:i w:val="0"/>
                <w:iCs w:val="0"/>
                <w:sz w:val="16"/>
                <w:szCs w:val="16"/>
              </w:rPr>
            </w:pPr>
          </w:p>
        </w:tc>
        <w:tc>
          <w:tcPr>
            <w:tcW w:w="4820" w:type="dxa"/>
          </w:tcPr>
          <w:p w:rsidR="004E0570" w:rsidRPr="00044773">
            <w:pPr>
              <w:pStyle w:val="BodyText"/>
            </w:pPr>
            <w:r w:rsidRPr="00044773">
              <w:t>Ak poskytovateľ služieb podá oznámenie obsahujúce odôvodnenie, členský štát, v ktorom sa služba poskytuje, predĺži obdobie uvedené v prvom pododseku na 18 mesiacov.</w:t>
            </w:r>
          </w:p>
        </w:tc>
        <w:tc>
          <w:tcPr>
            <w:tcW w:w="709" w:type="dxa"/>
          </w:tcPr>
          <w:p w:rsidR="004E0570" w:rsidRPr="00044773">
            <w:pPr>
              <w:jc w:val="center"/>
              <w:rPr>
                <w:b/>
                <w:bCs/>
                <w:i w:val="0"/>
                <w:iCs w:val="0"/>
                <w:sz w:val="16"/>
                <w:szCs w:val="16"/>
              </w:rPr>
            </w:pPr>
            <w:r w:rsidRPr="00044773">
              <w:rPr>
                <w:b/>
                <w:bCs/>
                <w:i w:val="0"/>
                <w:iCs w:val="0"/>
                <w:sz w:val="16"/>
                <w:szCs w:val="16"/>
              </w:rPr>
              <w:t>N</w:t>
            </w:r>
          </w:p>
        </w:tc>
        <w:tc>
          <w:tcPr>
            <w:tcW w:w="1134" w:type="dxa"/>
          </w:tcPr>
          <w:p w:rsidR="001D370C" w:rsidRPr="00044773" w:rsidP="001D370C">
            <w:pPr>
              <w:rPr>
                <w:b/>
                <w:bCs/>
                <w:i w:val="0"/>
                <w:iCs w:val="0"/>
                <w:sz w:val="16"/>
                <w:szCs w:val="16"/>
              </w:rPr>
            </w:pPr>
            <w:r w:rsidR="00D94BBB">
              <w:rPr>
                <w:b/>
                <w:bCs/>
                <w:i w:val="0"/>
                <w:iCs w:val="0"/>
                <w:sz w:val="16"/>
                <w:szCs w:val="16"/>
              </w:rPr>
              <w:t>návrh zákona (čl. I)</w:t>
            </w: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1D370C" w:rsidRPr="00044773" w:rsidP="001D370C">
            <w:pPr>
              <w:rPr>
                <w:b/>
                <w:bCs/>
                <w:i w:val="0"/>
                <w:iCs w:val="0"/>
                <w:sz w:val="16"/>
                <w:szCs w:val="16"/>
              </w:rPr>
            </w:pPr>
          </w:p>
          <w:p w:rsidR="004E0570" w:rsidRPr="00044773" w:rsidP="001D370C">
            <w:pPr>
              <w:rPr>
                <w:b/>
                <w:bCs/>
                <w:i w:val="0"/>
                <w:iCs w:val="0"/>
                <w:sz w:val="16"/>
                <w:szCs w:val="16"/>
              </w:rPr>
            </w:pPr>
            <w:r w:rsidR="00D94BBB">
              <w:rPr>
                <w:b/>
                <w:bCs/>
                <w:i w:val="0"/>
                <w:iCs w:val="0"/>
                <w:sz w:val="16"/>
                <w:szCs w:val="16"/>
              </w:rPr>
              <w:t>návrh zákona (čl. III)</w:t>
            </w:r>
          </w:p>
        </w:tc>
        <w:tc>
          <w:tcPr>
            <w:tcW w:w="708" w:type="dxa"/>
          </w:tcPr>
          <w:p w:rsidR="004E0570" w:rsidRPr="00044773">
            <w:pPr>
              <w:rPr>
                <w:b/>
                <w:bCs/>
                <w:i w:val="0"/>
                <w:iCs w:val="0"/>
                <w:sz w:val="16"/>
                <w:szCs w:val="16"/>
              </w:rPr>
            </w:pPr>
            <w:r w:rsidRPr="00044773" w:rsidR="001D370C">
              <w:rPr>
                <w:b/>
                <w:bCs/>
                <w:i w:val="0"/>
                <w:iCs w:val="0"/>
                <w:sz w:val="16"/>
                <w:szCs w:val="16"/>
              </w:rPr>
              <w:t xml:space="preserve">§ 5 </w:t>
            </w:r>
          </w:p>
          <w:p w:rsidR="001D370C" w:rsidRPr="00044773">
            <w:pPr>
              <w:rPr>
                <w:b/>
                <w:bCs/>
                <w:i w:val="0"/>
                <w:iCs w:val="0"/>
                <w:sz w:val="16"/>
                <w:szCs w:val="16"/>
              </w:rPr>
            </w:pPr>
            <w:r w:rsidRPr="00044773">
              <w:rPr>
                <w:b/>
                <w:bCs/>
                <w:i w:val="0"/>
                <w:iCs w:val="0"/>
                <w:sz w:val="16"/>
                <w:szCs w:val="16"/>
              </w:rPr>
              <w:t>O: 3</w:t>
              <w:br/>
              <w:t>V: 1</w:t>
            </w: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p>
          <w:p w:rsidR="001D370C" w:rsidRPr="00044773">
            <w:pPr>
              <w:rPr>
                <w:b/>
                <w:bCs/>
                <w:i w:val="0"/>
                <w:iCs w:val="0"/>
                <w:sz w:val="16"/>
                <w:szCs w:val="16"/>
              </w:rPr>
            </w:pPr>
            <w:r w:rsidRPr="00044773">
              <w:rPr>
                <w:b/>
                <w:bCs/>
                <w:i w:val="0"/>
                <w:iCs w:val="0"/>
                <w:sz w:val="16"/>
                <w:szCs w:val="16"/>
              </w:rPr>
              <w:t xml:space="preserve">§ 4 </w:t>
            </w:r>
          </w:p>
          <w:p w:rsidR="001D370C" w:rsidRPr="00044773">
            <w:pPr>
              <w:rPr>
                <w:b/>
                <w:bCs/>
                <w:i w:val="0"/>
                <w:iCs w:val="0"/>
                <w:sz w:val="16"/>
                <w:szCs w:val="16"/>
              </w:rPr>
            </w:pPr>
            <w:r w:rsidRPr="00044773">
              <w:rPr>
                <w:b/>
                <w:bCs/>
                <w:i w:val="0"/>
                <w:iCs w:val="0"/>
                <w:sz w:val="16"/>
                <w:szCs w:val="16"/>
              </w:rPr>
              <w:t>O: 5</w:t>
              <w:br/>
            </w:r>
          </w:p>
        </w:tc>
        <w:tc>
          <w:tcPr>
            <w:tcW w:w="5103" w:type="dxa"/>
          </w:tcPr>
          <w:p w:rsidR="004E0570" w:rsidRPr="00044773" w:rsidP="00CF0095">
            <w:pPr>
              <w:pStyle w:val="BodyText"/>
            </w:pPr>
            <w:r w:rsidRPr="00044773" w:rsidR="001D370C">
              <w:t>(3) 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w:t>
            </w:r>
          </w:p>
          <w:p w:rsidR="001D370C" w:rsidRPr="00044773" w:rsidP="00CF0095">
            <w:pPr>
              <w:pStyle w:val="BodyText"/>
            </w:pPr>
          </w:p>
          <w:p w:rsidR="001D370C" w:rsidRPr="00044773" w:rsidP="00CF0095">
            <w:pPr>
              <w:pStyle w:val="BodyText"/>
            </w:pPr>
            <w:r w:rsidRPr="00044773">
              <w:t>(5) Hosťujúci zamestnávateľ podáva oznámenie podľa odseku 1 a odôvodnené oznámenie podľa osobitného predpisu</w:t>
            </w:r>
            <w:r w:rsidRPr="00044773">
              <w:rPr>
                <w:vertAlign w:val="superscript"/>
              </w:rPr>
              <w:t>6a</w:t>
            </w:r>
            <w:r w:rsidRPr="00044773">
              <w:t>) na formulári, ktorého vzor určí Národný inšpektorát práce, alebo prostredníctvom registračného portálu dostupného na webovom sídle Národného inšpektorátu práce.</w:t>
            </w:r>
          </w:p>
          <w:p w:rsidR="001D370C" w:rsidRPr="00044773" w:rsidP="00CF0095">
            <w:pPr>
              <w:pStyle w:val="BodyText"/>
            </w:pPr>
          </w:p>
          <w:p w:rsidR="001D370C" w:rsidRPr="00044773" w:rsidP="00CF0095">
            <w:pPr>
              <w:pStyle w:val="BodyText"/>
            </w:pPr>
            <w:r w:rsidRPr="00044773">
              <w:rPr>
                <w:color w:val="000000"/>
                <w:vertAlign w:val="superscript"/>
              </w:rPr>
              <w:t>6a</w:t>
            </w:r>
            <w:r w:rsidRPr="00044773">
              <w:rPr>
                <w:color w:val="000000"/>
              </w:rPr>
              <w:t>) § 5 ods. 3 Zákonníka práce.</w:t>
            </w:r>
          </w:p>
          <w:p w:rsidR="001D370C" w:rsidRPr="00044773" w:rsidP="00CF0095">
            <w:pPr>
              <w:pStyle w:val="BodyText"/>
            </w:pPr>
          </w:p>
        </w:tc>
        <w:tc>
          <w:tcPr>
            <w:tcW w:w="709" w:type="dxa"/>
          </w:tcPr>
          <w:p w:rsidR="004E0570" w:rsidRPr="00044773">
            <w:pPr>
              <w:jc w:val="center"/>
              <w:rPr>
                <w:b/>
                <w:bCs/>
                <w:i w:val="0"/>
                <w:iCs w:val="0"/>
                <w:sz w:val="16"/>
                <w:szCs w:val="16"/>
              </w:rPr>
            </w:pPr>
            <w:r w:rsidR="003E3BF6">
              <w:rPr>
                <w:b/>
                <w:bCs/>
                <w:i w:val="0"/>
                <w:iCs w:val="0"/>
                <w:sz w:val="16"/>
                <w:szCs w:val="16"/>
              </w:rPr>
              <w:t>Ú</w:t>
            </w:r>
          </w:p>
        </w:tc>
        <w:tc>
          <w:tcPr>
            <w:tcW w:w="992" w:type="dxa"/>
          </w:tcPr>
          <w:p w:rsidR="004E0570"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E65A1" w:rsidRPr="00044773" w:rsidP="00CD5644">
            <w:pPr>
              <w:jc w:val="both"/>
              <w:rPr>
                <w:b/>
                <w:bCs/>
                <w:i w:val="0"/>
                <w:iCs w:val="0"/>
                <w:sz w:val="16"/>
                <w:szCs w:val="16"/>
              </w:rPr>
            </w:pPr>
            <w:r w:rsidRPr="00044773">
              <w:rPr>
                <w:b/>
                <w:bCs/>
                <w:i w:val="0"/>
                <w:iCs w:val="0"/>
                <w:sz w:val="16"/>
                <w:szCs w:val="16"/>
              </w:rPr>
              <w:t>Č: 1</w:t>
            </w:r>
          </w:p>
          <w:p w:rsidR="00AE65A1" w:rsidRPr="00044773" w:rsidP="00CD5644">
            <w:pPr>
              <w:jc w:val="both"/>
              <w:rPr>
                <w:b/>
                <w:bCs/>
                <w:i w:val="0"/>
                <w:iCs w:val="0"/>
                <w:sz w:val="16"/>
                <w:szCs w:val="16"/>
              </w:rPr>
            </w:pPr>
            <w:r w:rsidRPr="00044773">
              <w:rPr>
                <w:b/>
                <w:bCs/>
                <w:i w:val="0"/>
                <w:iCs w:val="0"/>
                <w:sz w:val="16"/>
                <w:szCs w:val="16"/>
              </w:rPr>
              <w:t>B: 2</w:t>
            </w:r>
          </w:p>
          <w:p w:rsidR="00AE65A1" w:rsidRPr="00044773" w:rsidP="00CD5644">
            <w:pPr>
              <w:jc w:val="both"/>
              <w:rPr>
                <w:b/>
                <w:bCs/>
                <w:i w:val="0"/>
                <w:iCs w:val="0"/>
                <w:sz w:val="16"/>
                <w:szCs w:val="16"/>
              </w:rPr>
            </w:pPr>
            <w:r w:rsidRPr="00044773">
              <w:rPr>
                <w:b/>
                <w:bCs/>
                <w:i w:val="0"/>
                <w:iCs w:val="0"/>
                <w:sz w:val="16"/>
                <w:szCs w:val="16"/>
              </w:rPr>
              <w:t>P: b)</w:t>
            </w:r>
          </w:p>
          <w:p w:rsidR="00AE65A1" w:rsidRPr="00044773" w:rsidP="00CD5644">
            <w:pPr>
              <w:jc w:val="both"/>
              <w:rPr>
                <w:b/>
                <w:bCs/>
                <w:i w:val="0"/>
                <w:iCs w:val="0"/>
                <w:sz w:val="16"/>
                <w:szCs w:val="16"/>
              </w:rPr>
            </w:pPr>
          </w:p>
          <w:p w:rsidR="00AE65A1" w:rsidRPr="00044773" w:rsidP="00CD5644">
            <w:pPr>
              <w:jc w:val="both"/>
              <w:rPr>
                <w:b/>
                <w:bCs/>
                <w:i w:val="0"/>
                <w:iCs w:val="0"/>
                <w:sz w:val="16"/>
                <w:szCs w:val="16"/>
              </w:rPr>
            </w:pPr>
            <w:r w:rsidRPr="00044773">
              <w:rPr>
                <w:b/>
                <w:bCs/>
                <w:i w:val="0"/>
                <w:iCs w:val="0"/>
                <w:sz w:val="16"/>
                <w:szCs w:val="16"/>
              </w:rPr>
              <w:t>O: 1a</w:t>
            </w:r>
          </w:p>
          <w:p w:rsidR="00AE65A1" w:rsidRPr="00044773" w:rsidP="00CD5644">
            <w:pPr>
              <w:jc w:val="both"/>
              <w:rPr>
                <w:b/>
                <w:bCs/>
                <w:i w:val="0"/>
                <w:iCs w:val="0"/>
                <w:sz w:val="16"/>
                <w:szCs w:val="16"/>
              </w:rPr>
            </w:pPr>
            <w:r w:rsidRPr="00044773">
              <w:rPr>
                <w:b/>
                <w:bCs/>
                <w:i w:val="0"/>
                <w:iCs w:val="0"/>
                <w:sz w:val="16"/>
                <w:szCs w:val="16"/>
              </w:rPr>
              <w:t>V: 4</w:t>
            </w:r>
          </w:p>
          <w:p w:rsidR="00AE65A1" w:rsidRPr="00044773" w:rsidP="00CD5644">
            <w:pPr>
              <w:jc w:val="both"/>
              <w:rPr>
                <w:b/>
                <w:bCs/>
                <w:i w:val="0"/>
                <w:iCs w:val="0"/>
                <w:sz w:val="16"/>
                <w:szCs w:val="16"/>
              </w:rPr>
            </w:pPr>
          </w:p>
        </w:tc>
        <w:tc>
          <w:tcPr>
            <w:tcW w:w="4820" w:type="dxa"/>
          </w:tcPr>
          <w:p w:rsidR="00AE65A1" w:rsidRPr="00044773">
            <w:pPr>
              <w:pStyle w:val="BodyText"/>
            </w:pPr>
            <w:r w:rsidRPr="00044773">
              <w:t>Ak podnik uvedený v článku 1 ods. 1 nahrádza vyslaného pracovníka iným vyslaným pracovníkom vykonávajúcim tú istú úlohu na tom istom mieste, trvanie vyslania je na účely tohto odseku súhrnné trvanie období vyslania dotknutých jednotlivých vyslaných pracovníkov.</w:t>
            </w:r>
          </w:p>
        </w:tc>
        <w:tc>
          <w:tcPr>
            <w:tcW w:w="709" w:type="dxa"/>
          </w:tcPr>
          <w:p w:rsidR="00AE65A1" w:rsidRPr="00044773">
            <w:pPr>
              <w:jc w:val="center"/>
              <w:rPr>
                <w:b/>
                <w:bCs/>
                <w:i w:val="0"/>
                <w:iCs w:val="0"/>
                <w:sz w:val="16"/>
                <w:szCs w:val="16"/>
              </w:rPr>
            </w:pPr>
            <w:r w:rsidRPr="00044773">
              <w:rPr>
                <w:b/>
                <w:bCs/>
                <w:i w:val="0"/>
                <w:iCs w:val="0"/>
                <w:sz w:val="16"/>
                <w:szCs w:val="16"/>
              </w:rPr>
              <w:t>N</w:t>
            </w:r>
          </w:p>
        </w:tc>
        <w:tc>
          <w:tcPr>
            <w:tcW w:w="1134" w:type="dxa"/>
          </w:tcPr>
          <w:p w:rsidR="00AE65A1" w:rsidRPr="00044773" w:rsidP="00F82422">
            <w:pPr>
              <w:rPr>
                <w:b/>
                <w:bCs/>
                <w:i w:val="0"/>
                <w:iCs w:val="0"/>
                <w:sz w:val="16"/>
                <w:szCs w:val="16"/>
              </w:rPr>
            </w:pPr>
            <w:r w:rsidR="00D94BBB">
              <w:rPr>
                <w:b/>
                <w:bCs/>
                <w:i w:val="0"/>
                <w:iCs w:val="0"/>
                <w:sz w:val="16"/>
                <w:szCs w:val="16"/>
              </w:rPr>
              <w:t>návrh zákona (čl. I)</w:t>
            </w:r>
          </w:p>
        </w:tc>
        <w:tc>
          <w:tcPr>
            <w:tcW w:w="708" w:type="dxa"/>
          </w:tcPr>
          <w:p w:rsidR="00AE65A1" w:rsidRPr="00044773" w:rsidP="00F82422">
            <w:pPr>
              <w:rPr>
                <w:b/>
                <w:bCs/>
                <w:i w:val="0"/>
                <w:iCs w:val="0"/>
                <w:sz w:val="16"/>
                <w:szCs w:val="16"/>
              </w:rPr>
            </w:pPr>
            <w:r w:rsidRPr="00044773">
              <w:rPr>
                <w:b/>
                <w:bCs/>
                <w:i w:val="0"/>
                <w:iCs w:val="0"/>
                <w:sz w:val="16"/>
                <w:szCs w:val="16"/>
              </w:rPr>
              <w:t xml:space="preserve">§ </w:t>
            </w:r>
            <w:r w:rsidRPr="00044773">
              <w:rPr>
                <w:b/>
                <w:bCs/>
                <w:i w:val="0"/>
                <w:iCs w:val="0"/>
                <w:sz w:val="16"/>
                <w:szCs w:val="16"/>
              </w:rPr>
              <w:t xml:space="preserve">5 </w:t>
            </w:r>
          </w:p>
          <w:p w:rsidR="00AE65A1" w:rsidRPr="00044773" w:rsidP="00F82422">
            <w:pPr>
              <w:rPr>
                <w:b/>
                <w:bCs/>
                <w:i w:val="0"/>
                <w:iCs w:val="0"/>
                <w:sz w:val="16"/>
                <w:szCs w:val="16"/>
              </w:rPr>
            </w:pPr>
            <w:r w:rsidRPr="00044773">
              <w:rPr>
                <w:b/>
                <w:bCs/>
                <w:i w:val="0"/>
                <w:iCs w:val="0"/>
                <w:sz w:val="16"/>
                <w:szCs w:val="16"/>
              </w:rPr>
              <w:t>O: 3</w:t>
            </w:r>
          </w:p>
          <w:p w:rsidR="00AE65A1" w:rsidRPr="00044773" w:rsidP="00F82422">
            <w:pPr>
              <w:rPr>
                <w:b/>
                <w:bCs/>
                <w:i w:val="0"/>
                <w:iCs w:val="0"/>
                <w:sz w:val="16"/>
                <w:szCs w:val="16"/>
              </w:rPr>
            </w:pPr>
          </w:p>
        </w:tc>
        <w:tc>
          <w:tcPr>
            <w:tcW w:w="5103" w:type="dxa"/>
          </w:tcPr>
          <w:p w:rsidR="00AE65A1" w:rsidRPr="00044773" w:rsidP="00E33B4C">
            <w:pPr>
              <w:pStyle w:val="BodyText"/>
            </w:pPr>
            <w:r w:rsidRPr="00044773" w:rsidR="001D370C">
              <w:t xml:space="preserve">(3) 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 Ak hosťujúci zamestnanec nahrádza iného hosťujúceho zamestnanca, ktorý vykonával tú istú </w:t>
            </w:r>
            <w:r w:rsidR="00BC1171">
              <w:t xml:space="preserve">pracovnú </w:t>
            </w:r>
            <w:r w:rsidRPr="00044773" w:rsidR="001D370C">
              <w:t xml:space="preserve">úlohu na tom istom mieste, do trvania vyslania na účely prvej vety sa započítava aj trvanie vyslania nahrádzaného hosťujúceho zamestnanca; vykonávanie tej istej </w:t>
            </w:r>
            <w:r w:rsidR="00BC1171">
              <w:t xml:space="preserve">pracovnej </w:t>
            </w:r>
            <w:r w:rsidRPr="00044773" w:rsidR="001D370C">
              <w:t>úlohy na tom istom mieste sa posudzuje s ohľadom na povahu vykonávaných činností</w:t>
            </w:r>
            <w:r w:rsidR="00BC1171">
              <w:t xml:space="preserve"> a miesto</w:t>
            </w:r>
            <w:r w:rsidR="00BC1171">
              <w:t xml:space="preserve"> ich vykonávania a</w:t>
            </w:r>
            <w:r w:rsidRPr="00044773" w:rsidR="001D370C">
              <w:t xml:space="preserve"> povahu poskytovanej služby</w:t>
            </w:r>
            <w:r w:rsidR="00BC1171">
              <w:t>.</w:t>
            </w:r>
          </w:p>
          <w:p w:rsidR="001D370C" w:rsidRPr="00044773" w:rsidP="00E33B4C">
            <w:pPr>
              <w:pStyle w:val="BodyText"/>
            </w:pPr>
          </w:p>
        </w:tc>
        <w:tc>
          <w:tcPr>
            <w:tcW w:w="709" w:type="dxa"/>
          </w:tcPr>
          <w:p w:rsidR="00AE65A1" w:rsidRPr="00044773">
            <w:pPr>
              <w:jc w:val="center"/>
              <w:rPr>
                <w:b/>
                <w:bCs/>
                <w:i w:val="0"/>
                <w:iCs w:val="0"/>
                <w:sz w:val="16"/>
                <w:szCs w:val="16"/>
              </w:rPr>
            </w:pPr>
            <w:r w:rsidR="003E3BF6">
              <w:rPr>
                <w:b/>
                <w:bCs/>
                <w:i w:val="0"/>
                <w:iCs w:val="0"/>
                <w:sz w:val="16"/>
                <w:szCs w:val="16"/>
              </w:rPr>
              <w:t>Ú</w:t>
            </w:r>
          </w:p>
        </w:tc>
        <w:tc>
          <w:tcPr>
            <w:tcW w:w="992" w:type="dxa"/>
          </w:tcPr>
          <w:p w:rsidR="00AE65A1"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E65A1" w:rsidRPr="00044773" w:rsidP="00CD5644">
            <w:pPr>
              <w:jc w:val="both"/>
              <w:rPr>
                <w:b/>
                <w:bCs/>
                <w:i w:val="0"/>
                <w:iCs w:val="0"/>
                <w:sz w:val="16"/>
                <w:szCs w:val="16"/>
              </w:rPr>
            </w:pPr>
            <w:r w:rsidRPr="00044773">
              <w:rPr>
                <w:b/>
                <w:bCs/>
                <w:i w:val="0"/>
                <w:iCs w:val="0"/>
                <w:sz w:val="16"/>
                <w:szCs w:val="16"/>
              </w:rPr>
              <w:t>Č: 1</w:t>
            </w:r>
          </w:p>
          <w:p w:rsidR="00AE65A1" w:rsidRPr="00044773" w:rsidP="00CD5644">
            <w:pPr>
              <w:jc w:val="both"/>
              <w:rPr>
                <w:b/>
                <w:bCs/>
                <w:i w:val="0"/>
                <w:iCs w:val="0"/>
                <w:sz w:val="16"/>
                <w:szCs w:val="16"/>
              </w:rPr>
            </w:pPr>
            <w:r w:rsidRPr="00044773">
              <w:rPr>
                <w:b/>
                <w:bCs/>
                <w:i w:val="0"/>
                <w:iCs w:val="0"/>
                <w:sz w:val="16"/>
                <w:szCs w:val="16"/>
              </w:rPr>
              <w:t>B: 2</w:t>
            </w:r>
          </w:p>
          <w:p w:rsidR="00AE65A1" w:rsidRPr="00044773" w:rsidP="00CD5644">
            <w:pPr>
              <w:jc w:val="both"/>
              <w:rPr>
                <w:b/>
                <w:bCs/>
                <w:i w:val="0"/>
                <w:iCs w:val="0"/>
                <w:sz w:val="16"/>
                <w:szCs w:val="16"/>
              </w:rPr>
            </w:pPr>
            <w:r w:rsidRPr="00044773">
              <w:rPr>
                <w:b/>
                <w:bCs/>
                <w:i w:val="0"/>
                <w:iCs w:val="0"/>
                <w:sz w:val="16"/>
                <w:szCs w:val="16"/>
              </w:rPr>
              <w:t>P: b)</w:t>
            </w:r>
          </w:p>
          <w:p w:rsidR="00AE65A1" w:rsidRPr="00044773" w:rsidP="00CD5644">
            <w:pPr>
              <w:jc w:val="both"/>
              <w:rPr>
                <w:b/>
                <w:bCs/>
                <w:i w:val="0"/>
                <w:iCs w:val="0"/>
                <w:sz w:val="16"/>
                <w:szCs w:val="16"/>
              </w:rPr>
            </w:pPr>
          </w:p>
          <w:p w:rsidR="00AE65A1" w:rsidRPr="00044773" w:rsidP="00CD5644">
            <w:pPr>
              <w:jc w:val="both"/>
              <w:rPr>
                <w:b/>
                <w:bCs/>
                <w:i w:val="0"/>
                <w:iCs w:val="0"/>
                <w:sz w:val="16"/>
                <w:szCs w:val="16"/>
              </w:rPr>
            </w:pPr>
            <w:r w:rsidRPr="00044773">
              <w:rPr>
                <w:b/>
                <w:bCs/>
                <w:i w:val="0"/>
                <w:iCs w:val="0"/>
                <w:sz w:val="16"/>
                <w:szCs w:val="16"/>
              </w:rPr>
              <w:t>O: 1a</w:t>
            </w:r>
          </w:p>
          <w:p w:rsidR="00AE65A1" w:rsidRPr="00044773" w:rsidP="00CD5644">
            <w:pPr>
              <w:jc w:val="both"/>
              <w:rPr>
                <w:b/>
                <w:bCs/>
                <w:i w:val="0"/>
                <w:iCs w:val="0"/>
                <w:sz w:val="16"/>
                <w:szCs w:val="16"/>
              </w:rPr>
            </w:pPr>
            <w:r w:rsidRPr="00044773">
              <w:rPr>
                <w:b/>
                <w:bCs/>
                <w:i w:val="0"/>
                <w:iCs w:val="0"/>
                <w:sz w:val="16"/>
                <w:szCs w:val="16"/>
              </w:rPr>
              <w:t>V: 5</w:t>
            </w:r>
          </w:p>
          <w:p w:rsidR="00AE65A1" w:rsidRPr="00044773" w:rsidP="00CD5644">
            <w:pPr>
              <w:jc w:val="both"/>
              <w:rPr>
                <w:b/>
                <w:bCs/>
                <w:i w:val="0"/>
                <w:iCs w:val="0"/>
                <w:sz w:val="16"/>
                <w:szCs w:val="16"/>
              </w:rPr>
            </w:pPr>
          </w:p>
        </w:tc>
        <w:tc>
          <w:tcPr>
            <w:tcW w:w="4820" w:type="dxa"/>
          </w:tcPr>
          <w:p w:rsidR="00AE65A1" w:rsidRPr="00044773">
            <w:pPr>
              <w:pStyle w:val="BodyText"/>
            </w:pPr>
            <w:r w:rsidRPr="00044773">
              <w:t>Pojem „tá istá úloha na tom istom mieste“ uvedený v štvrtom pododseku tohto odseku sa okrem iného vymedzuje s ohľadom na povahu služby, ktorá sa má poskytnúť, prácu, ktorá sa má vykonať, a adresu/adresy miesta výkonu práce.</w:t>
            </w:r>
          </w:p>
        </w:tc>
        <w:tc>
          <w:tcPr>
            <w:tcW w:w="709" w:type="dxa"/>
          </w:tcPr>
          <w:p w:rsidR="00AE65A1" w:rsidRPr="00044773">
            <w:pPr>
              <w:jc w:val="center"/>
              <w:rPr>
                <w:b/>
                <w:bCs/>
                <w:i w:val="0"/>
                <w:iCs w:val="0"/>
                <w:sz w:val="16"/>
                <w:szCs w:val="16"/>
              </w:rPr>
            </w:pPr>
            <w:r w:rsidRPr="00044773">
              <w:rPr>
                <w:b/>
                <w:bCs/>
                <w:i w:val="0"/>
                <w:iCs w:val="0"/>
                <w:sz w:val="16"/>
                <w:szCs w:val="16"/>
              </w:rPr>
              <w:t>N</w:t>
            </w:r>
          </w:p>
        </w:tc>
        <w:tc>
          <w:tcPr>
            <w:tcW w:w="1134" w:type="dxa"/>
          </w:tcPr>
          <w:p w:rsidR="00AE65A1" w:rsidRPr="00044773" w:rsidP="00F82422">
            <w:pPr>
              <w:rPr>
                <w:b/>
                <w:bCs/>
                <w:i w:val="0"/>
                <w:iCs w:val="0"/>
                <w:sz w:val="16"/>
                <w:szCs w:val="16"/>
              </w:rPr>
            </w:pPr>
            <w:r w:rsidR="00D94BBB">
              <w:rPr>
                <w:b/>
                <w:bCs/>
                <w:i w:val="0"/>
                <w:iCs w:val="0"/>
                <w:sz w:val="16"/>
                <w:szCs w:val="16"/>
              </w:rPr>
              <w:t>návrh zákona (čl. I)</w:t>
            </w:r>
          </w:p>
        </w:tc>
        <w:tc>
          <w:tcPr>
            <w:tcW w:w="708" w:type="dxa"/>
          </w:tcPr>
          <w:p w:rsidR="00AE65A1" w:rsidRPr="00044773" w:rsidP="00F82422">
            <w:pPr>
              <w:rPr>
                <w:b/>
                <w:bCs/>
                <w:i w:val="0"/>
                <w:iCs w:val="0"/>
                <w:sz w:val="16"/>
                <w:szCs w:val="16"/>
              </w:rPr>
            </w:pPr>
            <w:r w:rsidRPr="00044773">
              <w:rPr>
                <w:b/>
                <w:bCs/>
                <w:i w:val="0"/>
                <w:iCs w:val="0"/>
                <w:sz w:val="16"/>
                <w:szCs w:val="16"/>
              </w:rPr>
              <w:t xml:space="preserve">§ 5 </w:t>
            </w:r>
          </w:p>
          <w:p w:rsidR="00AE65A1" w:rsidRPr="00044773" w:rsidP="00F82422">
            <w:pPr>
              <w:rPr>
                <w:b/>
                <w:bCs/>
                <w:i w:val="0"/>
                <w:iCs w:val="0"/>
                <w:sz w:val="16"/>
                <w:szCs w:val="16"/>
              </w:rPr>
            </w:pPr>
            <w:r w:rsidRPr="00044773">
              <w:rPr>
                <w:b/>
                <w:bCs/>
                <w:i w:val="0"/>
                <w:iCs w:val="0"/>
                <w:sz w:val="16"/>
                <w:szCs w:val="16"/>
              </w:rPr>
              <w:t>O: 3</w:t>
            </w:r>
          </w:p>
          <w:p w:rsidR="00AE65A1" w:rsidRPr="00044773" w:rsidP="00F82422">
            <w:pPr>
              <w:rPr>
                <w:b/>
                <w:bCs/>
                <w:i w:val="0"/>
                <w:iCs w:val="0"/>
                <w:sz w:val="16"/>
                <w:szCs w:val="16"/>
              </w:rPr>
            </w:pPr>
          </w:p>
        </w:tc>
        <w:tc>
          <w:tcPr>
            <w:tcW w:w="5103" w:type="dxa"/>
          </w:tcPr>
          <w:p w:rsidR="00AE65A1" w:rsidRPr="00044773" w:rsidP="00E33B4C">
            <w:pPr>
              <w:pStyle w:val="BodyText"/>
            </w:pPr>
            <w:r w:rsidRPr="00044773" w:rsidR="001D370C">
              <w:t xml:space="preserve">(3) 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 Ak hosťujúci zamestnanec nahrádza iného hosťujúceho zamestnanca, ktorý vykonával tú istú </w:t>
            </w:r>
            <w:r w:rsidR="00BC1171">
              <w:t xml:space="preserve">pracovnú </w:t>
            </w:r>
            <w:r w:rsidRPr="00044773" w:rsidR="001D370C">
              <w:t xml:space="preserve">úlohu na tom istom mieste, do trvania vyslania na účely prvej vety sa započítava aj trvanie vyslania nahrádzaného hosťujúceho zamestnanca; vykonávanie tej istej </w:t>
            </w:r>
            <w:r w:rsidR="00BC1171">
              <w:t xml:space="preserve">pracovnej </w:t>
            </w:r>
            <w:r w:rsidRPr="00044773" w:rsidR="001D370C">
              <w:t>úlohy na tom istom mieste sa posudzuje s ohľadom na povahu vykonávaných činností</w:t>
            </w:r>
            <w:r w:rsidR="00BC1171">
              <w:t xml:space="preserve"> miesto ich vykonávania a</w:t>
            </w:r>
            <w:r w:rsidRPr="00044773" w:rsidR="001D370C">
              <w:t xml:space="preserve"> povahu poskytov</w:t>
            </w:r>
            <w:r w:rsidR="00BC1171">
              <w:t>anej služby.</w:t>
            </w:r>
          </w:p>
          <w:p w:rsidR="001D370C" w:rsidRPr="00044773" w:rsidP="00E33B4C">
            <w:pPr>
              <w:pStyle w:val="BodyText"/>
            </w:pPr>
          </w:p>
        </w:tc>
        <w:tc>
          <w:tcPr>
            <w:tcW w:w="709" w:type="dxa"/>
          </w:tcPr>
          <w:p w:rsidR="00AE65A1" w:rsidRPr="00044773">
            <w:pPr>
              <w:jc w:val="center"/>
              <w:rPr>
                <w:b/>
                <w:bCs/>
                <w:i w:val="0"/>
                <w:iCs w:val="0"/>
                <w:sz w:val="16"/>
                <w:szCs w:val="16"/>
              </w:rPr>
            </w:pPr>
            <w:r w:rsidR="003E3BF6">
              <w:rPr>
                <w:b/>
                <w:bCs/>
                <w:i w:val="0"/>
                <w:iCs w:val="0"/>
                <w:sz w:val="16"/>
                <w:szCs w:val="16"/>
              </w:rPr>
              <w:t>Ú</w:t>
            </w:r>
          </w:p>
        </w:tc>
        <w:tc>
          <w:tcPr>
            <w:tcW w:w="992" w:type="dxa"/>
          </w:tcPr>
          <w:p w:rsidR="00AE65A1"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AE65A1" w:rsidRPr="00044773" w:rsidP="00CD5644">
            <w:pPr>
              <w:jc w:val="both"/>
              <w:rPr>
                <w:b/>
                <w:bCs/>
                <w:i w:val="0"/>
                <w:iCs w:val="0"/>
                <w:sz w:val="16"/>
                <w:szCs w:val="16"/>
              </w:rPr>
            </w:pPr>
            <w:r w:rsidRPr="00044773">
              <w:rPr>
                <w:b/>
                <w:bCs/>
                <w:i w:val="0"/>
                <w:iCs w:val="0"/>
                <w:sz w:val="16"/>
                <w:szCs w:val="16"/>
              </w:rPr>
              <w:t>Č: 1</w:t>
            </w:r>
          </w:p>
          <w:p w:rsidR="00AE65A1" w:rsidRPr="00044773" w:rsidP="00CD5644">
            <w:pPr>
              <w:jc w:val="both"/>
              <w:rPr>
                <w:b/>
                <w:bCs/>
                <w:i w:val="0"/>
                <w:iCs w:val="0"/>
                <w:sz w:val="16"/>
                <w:szCs w:val="16"/>
              </w:rPr>
            </w:pPr>
            <w:r w:rsidRPr="00044773">
              <w:rPr>
                <w:b/>
                <w:bCs/>
                <w:i w:val="0"/>
                <w:iCs w:val="0"/>
                <w:sz w:val="16"/>
                <w:szCs w:val="16"/>
              </w:rPr>
              <w:t>B: 2</w:t>
            </w:r>
          </w:p>
          <w:p w:rsidR="00AE65A1" w:rsidRPr="00044773" w:rsidP="00CD5644">
            <w:pPr>
              <w:jc w:val="both"/>
              <w:rPr>
                <w:b/>
                <w:bCs/>
                <w:i w:val="0"/>
                <w:iCs w:val="0"/>
                <w:sz w:val="16"/>
                <w:szCs w:val="16"/>
              </w:rPr>
            </w:pPr>
            <w:r w:rsidRPr="00044773">
              <w:rPr>
                <w:b/>
                <w:bCs/>
                <w:i w:val="0"/>
                <w:iCs w:val="0"/>
                <w:sz w:val="16"/>
                <w:szCs w:val="16"/>
              </w:rPr>
              <w:t>P: b)</w:t>
            </w:r>
          </w:p>
          <w:p w:rsidR="00AE65A1" w:rsidRPr="00044773" w:rsidP="00CD5644">
            <w:pPr>
              <w:jc w:val="both"/>
              <w:rPr>
                <w:b/>
                <w:bCs/>
                <w:i w:val="0"/>
                <w:iCs w:val="0"/>
                <w:sz w:val="16"/>
                <w:szCs w:val="16"/>
              </w:rPr>
            </w:pPr>
          </w:p>
          <w:p w:rsidR="00AE65A1" w:rsidRPr="00044773" w:rsidP="00CD5644">
            <w:pPr>
              <w:jc w:val="both"/>
              <w:rPr>
                <w:b/>
                <w:bCs/>
                <w:i w:val="0"/>
                <w:iCs w:val="0"/>
                <w:sz w:val="16"/>
                <w:szCs w:val="16"/>
              </w:rPr>
            </w:pPr>
            <w:r w:rsidRPr="00044773">
              <w:rPr>
                <w:b/>
                <w:bCs/>
                <w:i w:val="0"/>
                <w:iCs w:val="0"/>
                <w:sz w:val="16"/>
                <w:szCs w:val="16"/>
              </w:rPr>
              <w:t>O: 1b</w:t>
            </w:r>
          </w:p>
          <w:p w:rsidR="00AE65A1" w:rsidRPr="00044773" w:rsidP="00CD5644">
            <w:pPr>
              <w:jc w:val="both"/>
              <w:rPr>
                <w:b/>
                <w:bCs/>
                <w:i w:val="0"/>
                <w:iCs w:val="0"/>
                <w:sz w:val="16"/>
                <w:szCs w:val="16"/>
              </w:rPr>
            </w:pPr>
            <w:r w:rsidRPr="00044773">
              <w:rPr>
                <w:b/>
                <w:bCs/>
                <w:i w:val="0"/>
                <w:iCs w:val="0"/>
                <w:sz w:val="16"/>
                <w:szCs w:val="16"/>
              </w:rPr>
              <w:t>V: 1</w:t>
            </w:r>
          </w:p>
        </w:tc>
        <w:tc>
          <w:tcPr>
            <w:tcW w:w="4820" w:type="dxa"/>
          </w:tcPr>
          <w:p w:rsidR="00AE65A1" w:rsidRPr="00044773">
            <w:pPr>
              <w:pStyle w:val="BodyText"/>
            </w:pPr>
            <w:r w:rsidRPr="00044773">
              <w:t>1b.   Členské štáty stanovia, že podniky uvedené v článku 1 ods. 3 písm. c) zaručujú vyslaným pracovníkom pracovné podmienky, ktoré sa uplatňujú podľa článku 5 smernice Európskeho parlamentu a Rady 2008/104/ES (*2) na dočasných agentúrnych pracovníkov prenajatých agentúrami dočasného zamestnávania zriadenými v členskom štáte, v ktorom sa práca vykonáva.</w:t>
            </w:r>
          </w:p>
          <w:p w:rsidR="00AE65A1" w:rsidRPr="00044773">
            <w:pPr>
              <w:pStyle w:val="BodyText"/>
            </w:pPr>
          </w:p>
        </w:tc>
        <w:tc>
          <w:tcPr>
            <w:tcW w:w="709" w:type="dxa"/>
          </w:tcPr>
          <w:p w:rsidR="00AE65A1"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00D94BBB">
              <w:rPr>
                <w:b/>
                <w:bCs/>
                <w:i w:val="0"/>
                <w:iCs w:val="0"/>
                <w:sz w:val="16"/>
                <w:szCs w:val="16"/>
              </w:rPr>
              <w:t>návrh zákona (čl. I)</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311/2001 Z. z.</w:t>
            </w:r>
          </w:p>
        </w:tc>
        <w:tc>
          <w:tcPr>
            <w:tcW w:w="708" w:type="dxa"/>
          </w:tcPr>
          <w:p w:rsidR="00A77534" w:rsidRPr="00044773">
            <w:pPr>
              <w:rPr>
                <w:b/>
                <w:bCs/>
                <w:i w:val="0"/>
                <w:iCs w:val="0"/>
                <w:sz w:val="16"/>
                <w:szCs w:val="16"/>
              </w:rPr>
            </w:pPr>
            <w:r w:rsidRPr="00044773">
              <w:rPr>
                <w:b/>
                <w:bCs/>
                <w:i w:val="0"/>
                <w:iCs w:val="0"/>
                <w:sz w:val="16"/>
                <w:szCs w:val="16"/>
              </w:rPr>
              <w:t xml:space="preserve">§ 5 </w:t>
            </w:r>
          </w:p>
          <w:p w:rsidR="00A77534" w:rsidRPr="00044773">
            <w:pPr>
              <w:rPr>
                <w:b/>
                <w:bCs/>
                <w:i w:val="0"/>
                <w:iCs w:val="0"/>
                <w:sz w:val="16"/>
                <w:szCs w:val="16"/>
              </w:rPr>
            </w:pPr>
            <w:r w:rsidRPr="00044773">
              <w:rPr>
                <w:b/>
                <w:bCs/>
                <w:i w:val="0"/>
                <w:iCs w:val="0"/>
                <w:sz w:val="16"/>
                <w:szCs w:val="16"/>
              </w:rPr>
              <w:t>O: 2</w:t>
            </w:r>
          </w:p>
          <w:p w:rsidR="00A77534" w:rsidRPr="00044773">
            <w:pPr>
              <w:rPr>
                <w:b/>
                <w:bCs/>
                <w:i w:val="0"/>
                <w:iCs w:val="0"/>
                <w:sz w:val="16"/>
                <w:szCs w:val="16"/>
              </w:rPr>
            </w:pPr>
            <w:r w:rsidRPr="00044773">
              <w:rPr>
                <w:b/>
                <w:bCs/>
                <w:i w:val="0"/>
                <w:iCs w:val="0"/>
                <w:sz w:val="16"/>
                <w:szCs w:val="16"/>
              </w:rPr>
              <w:t>P: g</w:t>
            </w: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A77534"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 58</w:t>
            </w:r>
          </w:p>
          <w:p w:rsidR="00FF7BE8" w:rsidRPr="00044773">
            <w:pPr>
              <w:rPr>
                <w:b/>
                <w:bCs/>
                <w:i w:val="0"/>
                <w:iCs w:val="0"/>
                <w:sz w:val="16"/>
                <w:szCs w:val="16"/>
              </w:rPr>
            </w:pPr>
            <w:r w:rsidRPr="00044773">
              <w:rPr>
                <w:b/>
                <w:bCs/>
                <w:i w:val="0"/>
                <w:iCs w:val="0"/>
                <w:sz w:val="16"/>
                <w:szCs w:val="16"/>
              </w:rPr>
              <w:t>O: 11</w:t>
            </w:r>
          </w:p>
        </w:tc>
        <w:tc>
          <w:tcPr>
            <w:tcW w:w="5103" w:type="dxa"/>
          </w:tcPr>
          <w:p w:rsidR="00A77534" w:rsidRPr="00044773" w:rsidP="00081973">
            <w:pPr>
              <w:pStyle w:val="BodyText"/>
            </w:pPr>
            <w:r w:rsidRPr="00044773">
              <w:t>(2) Pracovnoprávne vzťahy 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únie“) na územie Slovenskej republiky sa spravujú týmto zákonom, osobitnými predpismi alebo príslušnou kolektívnou zmluvou, ktoré upravujú</w:t>
            </w:r>
          </w:p>
          <w:p w:rsidR="00A77534" w:rsidRPr="00044773" w:rsidP="00081973">
            <w:pPr>
              <w:pStyle w:val="BodyText"/>
            </w:pPr>
            <w:r w:rsidRPr="00044773">
              <w:t>g)  podmienky, za ktorých možno zamestnanca dočasne prideliť, pracovné podmienky vrátane mzdových podmienok a podmienky zamestnávania dočasne prideleného zamestnanca, ak ide o vyslanie podľa odseku 6 písm. c),</w:t>
            </w:r>
          </w:p>
          <w:p w:rsidR="00A77534" w:rsidRPr="00044773" w:rsidP="00081973">
            <w:pPr>
              <w:pStyle w:val="BodyText"/>
            </w:pPr>
          </w:p>
          <w:p w:rsidR="00FF7BE8" w:rsidRPr="00044773" w:rsidP="00FF7BE8">
            <w:pPr>
              <w:pStyle w:val="BodyText"/>
            </w:pPr>
            <w:r w:rsidRPr="00044773">
              <w:t>(11) Pracovnými podmienkami a podmienkami zamestnávania sú:</w:t>
            </w:r>
          </w:p>
          <w:p w:rsidR="00FF7BE8" w:rsidRPr="00044773" w:rsidP="00FF7BE8">
            <w:pPr>
              <w:pStyle w:val="BodyText"/>
            </w:pPr>
            <w:r w:rsidRPr="00044773">
              <w:t xml:space="preserve">a) pracovný čas, prestávky v práci, odpočinok, práca nadčas, pracovná pohotovosť, práca v noci, dovolenka a sviatky, </w:t>
            </w:r>
          </w:p>
          <w:p w:rsidR="00FF7BE8" w:rsidRPr="00044773" w:rsidP="00FF7BE8">
            <w:pPr>
              <w:pStyle w:val="BodyText"/>
            </w:pPr>
            <w:r w:rsidRPr="00044773">
              <w:t>b) mzdové podmienky,</w:t>
            </w:r>
          </w:p>
          <w:p w:rsidR="00FF7BE8" w:rsidRPr="00044773" w:rsidP="00FF7BE8">
            <w:pPr>
              <w:pStyle w:val="BodyText"/>
            </w:pPr>
            <w:r w:rsidRPr="00044773">
              <w:t>c) bezpečnosť a ochrana zdravia pri práci,</w:t>
            </w:r>
          </w:p>
          <w:p w:rsidR="00FF7BE8" w:rsidRPr="00044773" w:rsidP="00FF7BE8">
            <w:pPr>
              <w:pStyle w:val="BodyText"/>
            </w:pPr>
            <w:r w:rsidRPr="00044773">
              <w:t>d) náhrada škody v prípade pracovných úrazov alebo chorôb z povolania,</w:t>
            </w:r>
          </w:p>
          <w:p w:rsidR="00FF7BE8" w:rsidRPr="00044773" w:rsidP="00FF7BE8">
            <w:pPr>
              <w:pStyle w:val="BodyText"/>
            </w:pPr>
            <w:r w:rsidRPr="00044773">
              <w:t>e) náhrada pri platobnej neschopnosti a ochrana nárokov dočasných zamestnancov,</w:t>
            </w:r>
          </w:p>
          <w:p w:rsidR="00FF7BE8" w:rsidRPr="00044773" w:rsidP="00FF7BE8">
            <w:pPr>
              <w:pStyle w:val="BodyText"/>
            </w:pPr>
            <w:r w:rsidRPr="00044773">
              <w:t xml:space="preserve">f) ochrana tehotných žien, matiek do konca deviateho mesiaca po pôrode, dojčiacich žien, žien a mužov starajúcich sa o deti a mladistvých, </w:t>
            </w:r>
          </w:p>
          <w:p w:rsidR="00FF7BE8" w:rsidRPr="00044773" w:rsidP="00FF7BE8">
            <w:pPr>
              <w:pStyle w:val="BodyText"/>
            </w:pPr>
            <w:r w:rsidRPr="00044773">
              <w:t>g) právo na kolektívne vyjednávanie,</w:t>
            </w:r>
          </w:p>
          <w:p w:rsidR="00FF7BE8" w:rsidRPr="00044773" w:rsidP="00FF7BE8">
            <w:pPr>
              <w:pStyle w:val="BodyText"/>
            </w:pPr>
            <w:r w:rsidRPr="00044773">
              <w:t>h) p</w:t>
            </w:r>
            <w:r w:rsidRPr="00044773">
              <w:t>odmienky stravovania.</w:t>
            </w:r>
          </w:p>
          <w:p w:rsidR="00FF7BE8" w:rsidRPr="00044773" w:rsidP="00081973">
            <w:pPr>
              <w:pStyle w:val="BodyText"/>
            </w:pPr>
          </w:p>
        </w:tc>
        <w:tc>
          <w:tcPr>
            <w:tcW w:w="709" w:type="dxa"/>
          </w:tcPr>
          <w:p w:rsidR="00AE65A1" w:rsidRPr="00044773">
            <w:pPr>
              <w:jc w:val="center"/>
              <w:rPr>
                <w:b/>
                <w:bCs/>
                <w:i w:val="0"/>
                <w:iCs w:val="0"/>
                <w:sz w:val="16"/>
                <w:szCs w:val="16"/>
              </w:rPr>
            </w:pPr>
            <w:r w:rsidR="003E3BF6">
              <w:rPr>
                <w:b/>
                <w:bCs/>
                <w:i w:val="0"/>
                <w:iCs w:val="0"/>
                <w:sz w:val="16"/>
                <w:szCs w:val="16"/>
              </w:rPr>
              <w:t>Ú</w:t>
            </w:r>
          </w:p>
        </w:tc>
        <w:tc>
          <w:tcPr>
            <w:tcW w:w="992" w:type="dxa"/>
          </w:tcPr>
          <w:p w:rsidR="00AE65A1"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CD5644">
            <w:pPr>
              <w:jc w:val="both"/>
              <w:rPr>
                <w:b/>
                <w:bCs/>
                <w:i w:val="0"/>
                <w:iCs w:val="0"/>
                <w:sz w:val="16"/>
                <w:szCs w:val="16"/>
              </w:rPr>
            </w:pPr>
            <w:r w:rsidRPr="00044773">
              <w:rPr>
                <w:b/>
                <w:bCs/>
                <w:i w:val="0"/>
                <w:iCs w:val="0"/>
                <w:sz w:val="16"/>
                <w:szCs w:val="16"/>
              </w:rPr>
              <w:t>Č: 1</w:t>
            </w:r>
          </w:p>
          <w:p w:rsidR="00081973" w:rsidRPr="00044773" w:rsidP="00CD5644">
            <w:pPr>
              <w:jc w:val="both"/>
              <w:rPr>
                <w:b/>
                <w:bCs/>
                <w:i w:val="0"/>
                <w:iCs w:val="0"/>
                <w:sz w:val="16"/>
                <w:szCs w:val="16"/>
              </w:rPr>
            </w:pPr>
            <w:r w:rsidRPr="00044773">
              <w:rPr>
                <w:b/>
                <w:bCs/>
                <w:i w:val="0"/>
                <w:iCs w:val="0"/>
                <w:sz w:val="16"/>
                <w:szCs w:val="16"/>
              </w:rPr>
              <w:t>B: 2</w:t>
            </w:r>
          </w:p>
          <w:p w:rsidR="00081973" w:rsidRPr="00044773" w:rsidP="00CD5644">
            <w:pPr>
              <w:jc w:val="both"/>
              <w:rPr>
                <w:b/>
                <w:bCs/>
                <w:i w:val="0"/>
                <w:iCs w:val="0"/>
                <w:sz w:val="16"/>
                <w:szCs w:val="16"/>
              </w:rPr>
            </w:pPr>
            <w:r w:rsidRPr="00044773">
              <w:rPr>
                <w:b/>
                <w:bCs/>
                <w:i w:val="0"/>
                <w:iCs w:val="0"/>
                <w:sz w:val="16"/>
                <w:szCs w:val="16"/>
              </w:rPr>
              <w:t>P: b)</w:t>
            </w:r>
          </w:p>
          <w:p w:rsidR="00081973" w:rsidRPr="00044773" w:rsidP="00CD5644">
            <w:pPr>
              <w:jc w:val="both"/>
              <w:rPr>
                <w:b/>
                <w:bCs/>
                <w:i w:val="0"/>
                <w:iCs w:val="0"/>
                <w:sz w:val="16"/>
                <w:szCs w:val="16"/>
              </w:rPr>
            </w:pPr>
          </w:p>
          <w:p w:rsidR="00081973" w:rsidRPr="00044773" w:rsidP="00CD5644">
            <w:pPr>
              <w:jc w:val="both"/>
              <w:rPr>
                <w:b/>
                <w:bCs/>
                <w:i w:val="0"/>
                <w:iCs w:val="0"/>
                <w:sz w:val="16"/>
                <w:szCs w:val="16"/>
              </w:rPr>
            </w:pPr>
            <w:r w:rsidRPr="00044773">
              <w:rPr>
                <w:b/>
                <w:bCs/>
                <w:i w:val="0"/>
                <w:iCs w:val="0"/>
                <w:sz w:val="16"/>
                <w:szCs w:val="16"/>
              </w:rPr>
              <w:t>O: 1b</w:t>
            </w:r>
          </w:p>
          <w:p w:rsidR="00081973" w:rsidRPr="00044773" w:rsidP="00CD5644">
            <w:pPr>
              <w:jc w:val="both"/>
              <w:rPr>
                <w:b/>
                <w:bCs/>
                <w:i w:val="0"/>
                <w:iCs w:val="0"/>
                <w:sz w:val="16"/>
                <w:szCs w:val="16"/>
              </w:rPr>
            </w:pPr>
            <w:r w:rsidRPr="00044773">
              <w:rPr>
                <w:b/>
                <w:bCs/>
                <w:i w:val="0"/>
                <w:iCs w:val="0"/>
                <w:sz w:val="16"/>
                <w:szCs w:val="16"/>
              </w:rPr>
              <w:t>V: 2</w:t>
            </w:r>
          </w:p>
          <w:p w:rsidR="00081973" w:rsidRPr="00044773" w:rsidP="00CD5644">
            <w:pPr>
              <w:jc w:val="both"/>
              <w:rPr>
                <w:b/>
                <w:bCs/>
                <w:i w:val="0"/>
                <w:iCs w:val="0"/>
                <w:sz w:val="16"/>
                <w:szCs w:val="16"/>
              </w:rPr>
            </w:pPr>
          </w:p>
        </w:tc>
        <w:tc>
          <w:tcPr>
            <w:tcW w:w="4820" w:type="dxa"/>
          </w:tcPr>
          <w:p w:rsidR="00081973" w:rsidRPr="00044773">
            <w:pPr>
              <w:pStyle w:val="BodyText"/>
            </w:pPr>
            <w:r w:rsidRPr="00044773">
              <w:t>Užívateľský podnik informuje podniky uvedené v článku 1 ods. 3 písm. c) o pracovných podmienkach, ktoré uplatňuje, pokiaľ ide o pracovné podmienky a odmeňovanie, v rozsahu stanovenom v prvom pododseku</w:t>
            </w:r>
            <w:r w:rsidRPr="00044773">
              <w:t xml:space="preserve"> tohto odseku.</w:t>
            </w: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081973" w:rsidRPr="00044773" w:rsidP="00F82422">
            <w:pPr>
              <w:rPr>
                <w:b/>
                <w:bCs/>
                <w:i w:val="0"/>
                <w:iCs w:val="0"/>
                <w:sz w:val="16"/>
                <w:szCs w:val="16"/>
              </w:rPr>
            </w:pPr>
            <w:r w:rsidR="00D94BBB">
              <w:rPr>
                <w:b/>
                <w:bCs/>
                <w:i w:val="0"/>
                <w:iCs w:val="0"/>
                <w:sz w:val="16"/>
                <w:szCs w:val="16"/>
              </w:rPr>
              <w:t>návrh zákona (čl. I)</w:t>
            </w:r>
          </w:p>
        </w:tc>
        <w:tc>
          <w:tcPr>
            <w:tcW w:w="708" w:type="dxa"/>
          </w:tcPr>
          <w:p w:rsidR="00081973" w:rsidRPr="00044773" w:rsidP="00F82422">
            <w:pPr>
              <w:rPr>
                <w:b/>
                <w:bCs/>
                <w:i w:val="0"/>
                <w:iCs w:val="0"/>
                <w:sz w:val="16"/>
                <w:szCs w:val="16"/>
              </w:rPr>
            </w:pPr>
            <w:r w:rsidRPr="00044773">
              <w:rPr>
                <w:b/>
                <w:bCs/>
                <w:i w:val="0"/>
                <w:iCs w:val="0"/>
                <w:sz w:val="16"/>
                <w:szCs w:val="16"/>
              </w:rPr>
              <w:t>§ 5</w:t>
            </w:r>
          </w:p>
          <w:p w:rsidR="00081973" w:rsidRPr="00044773" w:rsidP="00F82422">
            <w:pPr>
              <w:rPr>
                <w:b/>
                <w:bCs/>
                <w:i w:val="0"/>
                <w:iCs w:val="0"/>
                <w:sz w:val="16"/>
                <w:szCs w:val="16"/>
              </w:rPr>
            </w:pPr>
            <w:r w:rsidRPr="00044773">
              <w:rPr>
                <w:b/>
                <w:bCs/>
                <w:i w:val="0"/>
                <w:iCs w:val="0"/>
                <w:sz w:val="16"/>
                <w:szCs w:val="16"/>
              </w:rPr>
              <w:t>O: 4</w:t>
            </w:r>
          </w:p>
          <w:p w:rsidR="00081973" w:rsidRPr="00044773" w:rsidP="00F82422">
            <w:pPr>
              <w:rPr>
                <w:b/>
                <w:bCs/>
                <w:i w:val="0"/>
                <w:iCs w:val="0"/>
                <w:sz w:val="16"/>
                <w:szCs w:val="16"/>
              </w:rPr>
            </w:pPr>
            <w:r w:rsidRPr="00044773" w:rsidR="00A77534">
              <w:rPr>
                <w:b/>
                <w:bCs/>
                <w:i w:val="0"/>
                <w:iCs w:val="0"/>
                <w:sz w:val="16"/>
                <w:szCs w:val="16"/>
              </w:rPr>
              <w:t>P: a</w:t>
            </w:r>
          </w:p>
        </w:tc>
        <w:tc>
          <w:tcPr>
            <w:tcW w:w="5103" w:type="dxa"/>
          </w:tcPr>
          <w:p w:rsidR="00A77534" w:rsidRPr="00044773" w:rsidP="00A77534">
            <w:pPr>
              <w:pStyle w:val="BodyText"/>
            </w:pPr>
            <w:r w:rsidRPr="00044773">
              <w:t xml:space="preserve">(4) Pri vyslaní zamestnanca na výkon prác pri poskytovaní služieb z územia iného členského štátu Európskej únie na územie Slovenskej republiky podľa odseku 6 písm. c) </w:t>
            </w:r>
          </w:p>
          <w:p w:rsidR="00081973" w:rsidRPr="00044773" w:rsidP="00A77534">
            <w:pPr>
              <w:pStyle w:val="BodyText"/>
            </w:pPr>
            <w:r w:rsidRPr="00044773" w:rsidR="00A77534">
              <w:t xml:space="preserve">a) užívateľský zamestnávateľ informuje hosťujúceho zamestnávateľa o pracovných podmienkach </w:t>
            </w:r>
            <w:r w:rsidR="00BC1171">
              <w:t xml:space="preserve">vrátane mzdových podmienok </w:t>
            </w:r>
            <w:r w:rsidRPr="00044773" w:rsidR="00A77534">
              <w:t>a podmienkach zamestnávania porovnateľného zamestnanca, ktoré sa u neho uplatňujú,</w:t>
            </w:r>
          </w:p>
        </w:tc>
        <w:tc>
          <w:tcPr>
            <w:tcW w:w="709" w:type="dxa"/>
          </w:tcPr>
          <w:p w:rsidR="00081973" w:rsidRPr="00044773">
            <w:pPr>
              <w:jc w:val="center"/>
              <w:rPr>
                <w:b/>
                <w:bCs/>
                <w:i w:val="0"/>
                <w:iCs w:val="0"/>
                <w:sz w:val="16"/>
                <w:szCs w:val="16"/>
              </w:rPr>
            </w:pPr>
            <w:r w:rsidR="003E3BF6">
              <w:rPr>
                <w:b/>
                <w:bCs/>
                <w:i w:val="0"/>
                <w:iCs w:val="0"/>
                <w:sz w:val="16"/>
                <w:szCs w:val="16"/>
              </w:rPr>
              <w:t>Ú</w:t>
            </w:r>
          </w:p>
        </w:tc>
        <w:tc>
          <w:tcPr>
            <w:tcW w:w="992" w:type="dxa"/>
          </w:tcPr>
          <w:p w:rsidR="0008197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c)</w:t>
            </w:r>
          </w:p>
          <w:p w:rsidR="00081973" w:rsidRPr="00044773" w:rsidP="00411F72">
            <w:pPr>
              <w:jc w:val="both"/>
              <w:rPr>
                <w:b/>
                <w:bCs/>
                <w:i w:val="0"/>
                <w:iCs w:val="0"/>
                <w:sz w:val="16"/>
                <w:szCs w:val="16"/>
              </w:rPr>
            </w:pPr>
          </w:p>
        </w:tc>
        <w:tc>
          <w:tcPr>
            <w:tcW w:w="4820" w:type="dxa"/>
          </w:tcPr>
          <w:p w:rsidR="00081973" w:rsidRPr="00044773">
            <w:pPr>
              <w:pStyle w:val="BodyText"/>
            </w:pPr>
            <w:r w:rsidRPr="00044773">
              <w:t>c) odsek 7 sa nahrádza takto:</w:t>
            </w:r>
          </w:p>
        </w:tc>
        <w:tc>
          <w:tcPr>
            <w:tcW w:w="709" w:type="dxa"/>
          </w:tcPr>
          <w:p w:rsidR="00081973" w:rsidRPr="00044773">
            <w:pPr>
              <w:jc w:val="center"/>
              <w:rPr>
                <w:b/>
                <w:bCs/>
                <w:i w:val="0"/>
                <w:iCs w:val="0"/>
                <w:sz w:val="16"/>
                <w:szCs w:val="16"/>
              </w:rPr>
            </w:pPr>
            <w:r w:rsidRPr="00044773">
              <w:rPr>
                <w:b/>
                <w:bCs/>
                <w:i w:val="0"/>
                <w:iCs w:val="0"/>
                <w:sz w:val="16"/>
                <w:szCs w:val="16"/>
              </w:rPr>
              <w:t>n.a.</w:t>
            </w:r>
          </w:p>
        </w:tc>
        <w:tc>
          <w:tcPr>
            <w:tcW w:w="1134" w:type="dxa"/>
          </w:tcPr>
          <w:p w:rsidR="00081973" w:rsidRPr="00044773">
            <w:pPr>
              <w:rPr>
                <w:b/>
                <w:bCs/>
                <w:i w:val="0"/>
                <w:iCs w:val="0"/>
                <w:sz w:val="16"/>
                <w:szCs w:val="16"/>
              </w:rPr>
            </w:pPr>
          </w:p>
        </w:tc>
        <w:tc>
          <w:tcPr>
            <w:tcW w:w="708" w:type="dxa"/>
          </w:tcPr>
          <w:p w:rsidR="00081973" w:rsidRPr="00044773">
            <w:pPr>
              <w:rPr>
                <w:b/>
                <w:bCs/>
                <w:i w:val="0"/>
                <w:iCs w:val="0"/>
                <w:sz w:val="16"/>
                <w:szCs w:val="16"/>
              </w:rPr>
            </w:pPr>
          </w:p>
        </w:tc>
        <w:tc>
          <w:tcPr>
            <w:tcW w:w="5103" w:type="dxa"/>
          </w:tcPr>
          <w:p w:rsidR="00081973" w:rsidRPr="00044773">
            <w:pPr>
              <w:jc w:val="both"/>
              <w:rPr>
                <w:i w:val="0"/>
                <w:iCs w:val="0"/>
                <w:sz w:val="16"/>
                <w:szCs w:val="16"/>
              </w:rPr>
            </w:pPr>
          </w:p>
        </w:tc>
        <w:tc>
          <w:tcPr>
            <w:tcW w:w="709" w:type="dxa"/>
          </w:tcPr>
          <w:p w:rsidR="00081973" w:rsidRPr="00044773">
            <w:pPr>
              <w:jc w:val="center"/>
              <w:rPr>
                <w:b/>
                <w:bCs/>
                <w:i w:val="0"/>
                <w:iCs w:val="0"/>
                <w:sz w:val="16"/>
                <w:szCs w:val="16"/>
              </w:rPr>
            </w:pPr>
          </w:p>
        </w:tc>
        <w:tc>
          <w:tcPr>
            <w:tcW w:w="992" w:type="dxa"/>
          </w:tcPr>
          <w:p w:rsidR="00081973"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CD5644">
            <w:pPr>
              <w:jc w:val="both"/>
              <w:rPr>
                <w:b/>
                <w:bCs/>
                <w:i w:val="0"/>
                <w:iCs w:val="0"/>
                <w:sz w:val="16"/>
                <w:szCs w:val="16"/>
              </w:rPr>
            </w:pPr>
            <w:r w:rsidRPr="00044773">
              <w:rPr>
                <w:b/>
                <w:bCs/>
                <w:i w:val="0"/>
                <w:iCs w:val="0"/>
                <w:sz w:val="16"/>
                <w:szCs w:val="16"/>
              </w:rPr>
              <w:t>Č: 1</w:t>
            </w:r>
          </w:p>
          <w:p w:rsidR="00081973" w:rsidRPr="00044773" w:rsidP="00CD5644">
            <w:pPr>
              <w:jc w:val="both"/>
              <w:rPr>
                <w:b/>
                <w:bCs/>
                <w:i w:val="0"/>
                <w:iCs w:val="0"/>
                <w:sz w:val="16"/>
                <w:szCs w:val="16"/>
              </w:rPr>
            </w:pPr>
            <w:r w:rsidRPr="00044773">
              <w:rPr>
                <w:b/>
                <w:bCs/>
                <w:i w:val="0"/>
                <w:iCs w:val="0"/>
                <w:sz w:val="16"/>
                <w:szCs w:val="16"/>
              </w:rPr>
              <w:t>B: 2</w:t>
            </w:r>
          </w:p>
          <w:p w:rsidR="00081973" w:rsidRPr="00044773" w:rsidP="00CD5644">
            <w:pPr>
              <w:jc w:val="both"/>
              <w:rPr>
                <w:b/>
                <w:bCs/>
                <w:i w:val="0"/>
                <w:iCs w:val="0"/>
                <w:sz w:val="16"/>
                <w:szCs w:val="16"/>
              </w:rPr>
            </w:pPr>
            <w:r w:rsidRPr="00044773">
              <w:rPr>
                <w:b/>
                <w:bCs/>
                <w:i w:val="0"/>
                <w:iCs w:val="0"/>
                <w:sz w:val="16"/>
                <w:szCs w:val="16"/>
              </w:rPr>
              <w:t>P: c)</w:t>
            </w:r>
          </w:p>
          <w:p w:rsidR="00081973" w:rsidRPr="00044773" w:rsidP="00CD5644">
            <w:pPr>
              <w:jc w:val="both"/>
              <w:rPr>
                <w:b/>
                <w:bCs/>
                <w:i w:val="0"/>
                <w:iCs w:val="0"/>
                <w:sz w:val="16"/>
                <w:szCs w:val="16"/>
              </w:rPr>
            </w:pPr>
          </w:p>
          <w:p w:rsidR="00081973" w:rsidRPr="00044773" w:rsidP="00CD5644">
            <w:pPr>
              <w:jc w:val="both"/>
              <w:rPr>
                <w:b/>
                <w:bCs/>
                <w:i w:val="0"/>
                <w:iCs w:val="0"/>
                <w:sz w:val="16"/>
                <w:szCs w:val="16"/>
              </w:rPr>
            </w:pPr>
            <w:r w:rsidRPr="00044773">
              <w:rPr>
                <w:b/>
                <w:bCs/>
                <w:i w:val="0"/>
                <w:iCs w:val="0"/>
                <w:sz w:val="16"/>
                <w:szCs w:val="16"/>
              </w:rPr>
              <w:t>O: 7</w:t>
            </w:r>
          </w:p>
          <w:p w:rsidR="00081973" w:rsidRPr="00044773">
            <w:pPr>
              <w:jc w:val="both"/>
              <w:rPr>
                <w:b/>
                <w:bCs/>
                <w:i w:val="0"/>
                <w:iCs w:val="0"/>
                <w:sz w:val="16"/>
                <w:szCs w:val="16"/>
              </w:rPr>
            </w:pPr>
            <w:r w:rsidRPr="00044773">
              <w:rPr>
                <w:b/>
                <w:bCs/>
                <w:i w:val="0"/>
                <w:iCs w:val="0"/>
                <w:sz w:val="16"/>
                <w:szCs w:val="16"/>
              </w:rPr>
              <w:t>V: 1</w:t>
            </w:r>
          </w:p>
        </w:tc>
        <w:tc>
          <w:tcPr>
            <w:tcW w:w="4820" w:type="dxa"/>
          </w:tcPr>
          <w:p w:rsidR="00081973" w:rsidRPr="00044773">
            <w:pPr>
              <w:pStyle w:val="BodyText"/>
            </w:pPr>
            <w:r w:rsidRPr="00044773">
              <w:t>7.   Odseky 1 až 6 nebránia uplatneniu pracovných podmienok, ktoré sú výhodnejšie pre pracovníka.</w:t>
            </w:r>
          </w:p>
          <w:p w:rsidR="00081973" w:rsidRPr="00044773">
            <w:pPr>
              <w:pStyle w:val="BodyText"/>
            </w:pP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081973" w:rsidRPr="00044773">
            <w:pPr>
              <w:rPr>
                <w:b/>
                <w:bCs/>
                <w:i w:val="0"/>
                <w:iCs w:val="0"/>
                <w:sz w:val="16"/>
                <w:szCs w:val="16"/>
              </w:rPr>
            </w:pPr>
            <w:r w:rsidR="000869F6">
              <w:rPr>
                <w:b/>
                <w:bCs/>
                <w:i w:val="0"/>
                <w:iCs w:val="0"/>
                <w:sz w:val="16"/>
                <w:szCs w:val="16"/>
              </w:rPr>
              <w:t>návrh zákona (čl. I)</w:t>
            </w:r>
            <w:r w:rsidRPr="00044773">
              <w:rPr>
                <w:b/>
                <w:bCs/>
                <w:i w:val="0"/>
                <w:iCs w:val="0"/>
                <w:sz w:val="16"/>
                <w:szCs w:val="16"/>
              </w:rPr>
              <w:t xml:space="preserve"> </w:t>
            </w:r>
          </w:p>
          <w:p w:rsidR="000605F9" w:rsidRPr="00044773">
            <w:pPr>
              <w:rPr>
                <w:b/>
                <w:bCs/>
                <w:i w:val="0"/>
                <w:iCs w:val="0"/>
                <w:sz w:val="16"/>
                <w:szCs w:val="16"/>
              </w:rPr>
            </w:pPr>
          </w:p>
          <w:p w:rsidR="000605F9" w:rsidRPr="00044773">
            <w:pPr>
              <w:rPr>
                <w:b/>
                <w:bCs/>
                <w:i w:val="0"/>
                <w:iCs w:val="0"/>
                <w:sz w:val="16"/>
                <w:szCs w:val="16"/>
              </w:rPr>
            </w:pPr>
          </w:p>
          <w:p w:rsidR="000605F9" w:rsidRPr="00044773">
            <w:pPr>
              <w:rPr>
                <w:b/>
                <w:bCs/>
                <w:i w:val="0"/>
                <w:iCs w:val="0"/>
                <w:sz w:val="16"/>
                <w:szCs w:val="16"/>
              </w:rPr>
            </w:pPr>
          </w:p>
          <w:p w:rsidR="000605F9" w:rsidRPr="00044773">
            <w:pPr>
              <w:rPr>
                <w:b/>
                <w:bCs/>
                <w:i w:val="0"/>
                <w:iCs w:val="0"/>
                <w:sz w:val="16"/>
                <w:szCs w:val="16"/>
              </w:rPr>
            </w:pPr>
          </w:p>
        </w:tc>
        <w:tc>
          <w:tcPr>
            <w:tcW w:w="708" w:type="dxa"/>
          </w:tcPr>
          <w:p w:rsidR="00081973" w:rsidRPr="00044773">
            <w:pPr>
              <w:rPr>
                <w:b/>
                <w:bCs/>
                <w:i w:val="0"/>
                <w:iCs w:val="0"/>
                <w:sz w:val="16"/>
                <w:szCs w:val="16"/>
              </w:rPr>
            </w:pPr>
            <w:r w:rsidRPr="00044773">
              <w:rPr>
                <w:b/>
                <w:bCs/>
                <w:i w:val="0"/>
                <w:iCs w:val="0"/>
                <w:sz w:val="16"/>
                <w:szCs w:val="16"/>
              </w:rPr>
              <w:t>§ 5</w:t>
            </w:r>
          </w:p>
          <w:p w:rsidR="00081973" w:rsidRPr="00044773">
            <w:pPr>
              <w:rPr>
                <w:b/>
                <w:bCs/>
                <w:i w:val="0"/>
                <w:iCs w:val="0"/>
                <w:sz w:val="16"/>
                <w:szCs w:val="16"/>
              </w:rPr>
            </w:pPr>
            <w:r w:rsidRPr="00044773">
              <w:rPr>
                <w:b/>
                <w:bCs/>
                <w:i w:val="0"/>
                <w:iCs w:val="0"/>
                <w:sz w:val="16"/>
                <w:szCs w:val="16"/>
              </w:rPr>
              <w:t xml:space="preserve">O: </w:t>
            </w:r>
            <w:r w:rsidRPr="00044773" w:rsidR="00A77534">
              <w:rPr>
                <w:b/>
                <w:bCs/>
                <w:i w:val="0"/>
                <w:iCs w:val="0"/>
                <w:sz w:val="16"/>
                <w:szCs w:val="16"/>
              </w:rPr>
              <w:t>5</w:t>
            </w:r>
          </w:p>
          <w:p w:rsidR="00A77534" w:rsidRPr="00044773">
            <w:pPr>
              <w:rPr>
                <w:b/>
                <w:bCs/>
                <w:i w:val="0"/>
                <w:iCs w:val="0"/>
                <w:sz w:val="16"/>
                <w:szCs w:val="16"/>
              </w:rPr>
            </w:pPr>
            <w:r w:rsidRPr="00044773">
              <w:rPr>
                <w:b/>
                <w:bCs/>
                <w:i w:val="0"/>
                <w:iCs w:val="0"/>
                <w:sz w:val="16"/>
                <w:szCs w:val="16"/>
              </w:rPr>
              <w:t>V: 1</w:t>
            </w:r>
          </w:p>
          <w:p w:rsidR="000605F9" w:rsidRPr="00044773">
            <w:pPr>
              <w:rPr>
                <w:b/>
                <w:bCs/>
                <w:i w:val="0"/>
                <w:iCs w:val="0"/>
                <w:sz w:val="16"/>
                <w:szCs w:val="16"/>
              </w:rPr>
            </w:pPr>
          </w:p>
          <w:p w:rsidR="000605F9" w:rsidRPr="00044773">
            <w:pPr>
              <w:rPr>
                <w:b/>
                <w:bCs/>
                <w:i w:val="0"/>
                <w:iCs w:val="0"/>
                <w:sz w:val="16"/>
                <w:szCs w:val="16"/>
              </w:rPr>
            </w:pPr>
          </w:p>
          <w:p w:rsidR="000605F9" w:rsidRPr="00044773">
            <w:pPr>
              <w:rPr>
                <w:b/>
                <w:bCs/>
                <w:i w:val="0"/>
                <w:iCs w:val="0"/>
                <w:sz w:val="16"/>
                <w:szCs w:val="16"/>
              </w:rPr>
            </w:pPr>
          </w:p>
        </w:tc>
        <w:tc>
          <w:tcPr>
            <w:tcW w:w="5103" w:type="dxa"/>
          </w:tcPr>
          <w:p w:rsidR="000605F9" w:rsidRPr="00044773">
            <w:pPr>
              <w:jc w:val="both"/>
              <w:rPr>
                <w:i w:val="0"/>
                <w:iCs w:val="0"/>
                <w:sz w:val="16"/>
                <w:szCs w:val="16"/>
              </w:rPr>
            </w:pPr>
            <w:r w:rsidRPr="00044773" w:rsidR="00A77534">
              <w:rPr>
                <w:i w:val="0"/>
                <w:iCs w:val="0"/>
                <w:sz w:val="16"/>
                <w:szCs w:val="16"/>
              </w:rPr>
              <w:t>(5) Ustanovenia odsekov 2 a 3 nebránia uplatňovaniu pracovných podmienok a podmienok zamestnávania, ktoré sú pre z</w:t>
            </w:r>
            <w:r w:rsidRPr="00044773" w:rsidR="00A77534">
              <w:rPr>
                <w:i w:val="0"/>
                <w:iCs w:val="0"/>
                <w:sz w:val="16"/>
                <w:szCs w:val="16"/>
              </w:rPr>
              <w:t>amestnanca výhodnejšie.</w:t>
            </w:r>
            <w:r w:rsidR="000869F6">
              <w:rPr>
                <w:i w:val="0"/>
                <w:iCs w:val="0"/>
                <w:sz w:val="16"/>
                <w:szCs w:val="16"/>
              </w:rPr>
              <w:t xml:space="preserve"> ...</w:t>
            </w:r>
          </w:p>
        </w:tc>
        <w:tc>
          <w:tcPr>
            <w:tcW w:w="709" w:type="dxa"/>
          </w:tcPr>
          <w:p w:rsidR="00081973" w:rsidRPr="00044773">
            <w:pPr>
              <w:jc w:val="center"/>
              <w:rPr>
                <w:b/>
                <w:bCs/>
                <w:i w:val="0"/>
                <w:iCs w:val="0"/>
                <w:sz w:val="16"/>
                <w:szCs w:val="16"/>
              </w:rPr>
            </w:pPr>
            <w:r w:rsidRPr="00044773">
              <w:rPr>
                <w:b/>
                <w:bCs/>
                <w:i w:val="0"/>
                <w:iCs w:val="0"/>
                <w:sz w:val="16"/>
                <w:szCs w:val="16"/>
              </w:rPr>
              <w:t>Ú</w:t>
            </w:r>
          </w:p>
        </w:tc>
        <w:tc>
          <w:tcPr>
            <w:tcW w:w="992" w:type="dxa"/>
          </w:tcPr>
          <w:p w:rsidR="00081973" w:rsidRPr="00044773">
            <w:pPr>
              <w:rPr>
                <w:i w:val="0"/>
                <w:iCs w:val="0"/>
                <w:sz w:val="16"/>
                <w:szCs w:val="16"/>
              </w:rPr>
            </w:pPr>
          </w:p>
        </w:tc>
      </w:tr>
      <w:tr w:rsidTr="00D94BBB">
        <w:tblPrEx>
          <w:tblW w:w="14812" w:type="dxa"/>
          <w:tblLayout w:type="fixed"/>
          <w:tblCellMar>
            <w:left w:w="70" w:type="dxa"/>
            <w:right w:w="70" w:type="dxa"/>
          </w:tblCellMar>
          <w:tblLook w:val="0020"/>
        </w:tblPrEx>
        <w:trPr>
          <w:trHeight w:val="159"/>
        </w:trPr>
        <w:tc>
          <w:tcPr>
            <w:tcW w:w="637" w:type="dxa"/>
          </w:tcPr>
          <w:p w:rsidR="00081973" w:rsidRPr="00044773" w:rsidP="00CD5644">
            <w:pPr>
              <w:jc w:val="both"/>
              <w:rPr>
                <w:b/>
                <w:bCs/>
                <w:i w:val="0"/>
                <w:iCs w:val="0"/>
                <w:sz w:val="16"/>
                <w:szCs w:val="16"/>
              </w:rPr>
            </w:pPr>
            <w:r w:rsidRPr="00044773">
              <w:rPr>
                <w:b/>
                <w:bCs/>
                <w:i w:val="0"/>
                <w:iCs w:val="0"/>
                <w:sz w:val="16"/>
                <w:szCs w:val="16"/>
              </w:rPr>
              <w:t>Č: 1</w:t>
            </w:r>
          </w:p>
          <w:p w:rsidR="00081973" w:rsidRPr="00044773" w:rsidP="00CD5644">
            <w:pPr>
              <w:jc w:val="both"/>
              <w:rPr>
                <w:b/>
                <w:bCs/>
                <w:i w:val="0"/>
                <w:iCs w:val="0"/>
                <w:sz w:val="16"/>
                <w:szCs w:val="16"/>
              </w:rPr>
            </w:pPr>
            <w:r w:rsidRPr="00044773">
              <w:rPr>
                <w:b/>
                <w:bCs/>
                <w:i w:val="0"/>
                <w:iCs w:val="0"/>
                <w:sz w:val="16"/>
                <w:szCs w:val="16"/>
              </w:rPr>
              <w:t>B: 2</w:t>
            </w:r>
          </w:p>
          <w:p w:rsidR="00081973" w:rsidRPr="00044773" w:rsidP="00CD5644">
            <w:pPr>
              <w:pStyle w:val="Heading5"/>
              <w:rPr>
                <w:sz w:val="16"/>
                <w:szCs w:val="16"/>
              </w:rPr>
            </w:pPr>
            <w:r w:rsidRPr="00044773">
              <w:rPr>
                <w:sz w:val="16"/>
                <w:szCs w:val="16"/>
              </w:rPr>
              <w:t>P: c)</w:t>
            </w:r>
          </w:p>
          <w:p w:rsidR="00081973" w:rsidRPr="00044773" w:rsidP="00CD5644">
            <w:pPr>
              <w:pStyle w:val="Heading5"/>
              <w:rPr>
                <w:sz w:val="16"/>
                <w:szCs w:val="16"/>
              </w:rPr>
            </w:pPr>
          </w:p>
          <w:p w:rsidR="00081973" w:rsidRPr="00044773" w:rsidP="00CD5644">
            <w:pPr>
              <w:pStyle w:val="Heading5"/>
              <w:rPr>
                <w:sz w:val="16"/>
                <w:szCs w:val="16"/>
              </w:rPr>
            </w:pPr>
            <w:r w:rsidRPr="00044773">
              <w:rPr>
                <w:sz w:val="16"/>
                <w:szCs w:val="16"/>
              </w:rPr>
              <w:t>O: 7</w:t>
            </w:r>
          </w:p>
          <w:p w:rsidR="00081973" w:rsidRPr="00044773">
            <w:pPr>
              <w:jc w:val="both"/>
              <w:rPr>
                <w:b/>
                <w:bCs/>
                <w:i w:val="0"/>
                <w:iCs w:val="0"/>
                <w:sz w:val="16"/>
                <w:szCs w:val="16"/>
              </w:rPr>
            </w:pPr>
            <w:r w:rsidRPr="00044773">
              <w:rPr>
                <w:b/>
                <w:bCs/>
                <w:i w:val="0"/>
                <w:iCs w:val="0"/>
                <w:sz w:val="16"/>
                <w:szCs w:val="16"/>
              </w:rPr>
              <w:t>V: 2</w:t>
            </w:r>
          </w:p>
        </w:tc>
        <w:tc>
          <w:tcPr>
            <w:tcW w:w="4820" w:type="dxa"/>
          </w:tcPr>
          <w:p w:rsidR="00081973" w:rsidRPr="00044773" w:rsidP="00411F72">
            <w:pPr>
              <w:pStyle w:val="BodyText"/>
            </w:pPr>
            <w:r w:rsidRPr="00044773">
              <w:t>Prídavky, ktoré sa špecificky vzťahujú na vysielanie, sa považujú za súčasť odmeny, pokiaľ sa nevyplácajú ako náhrada skutočne vynaložených nákladov spojených s vyslaním, ako sú cestovné náklady, s</w:t>
            </w:r>
            <w:r w:rsidRPr="00044773">
              <w:t xml:space="preserve">travné a ubytovacie náklady. </w:t>
            </w: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081973" w:rsidRPr="00044773">
            <w:pPr>
              <w:rPr>
                <w:b/>
                <w:bCs/>
                <w:i w:val="0"/>
                <w:iCs w:val="0"/>
                <w:sz w:val="16"/>
                <w:szCs w:val="16"/>
              </w:rPr>
            </w:pPr>
            <w:r w:rsidRPr="00044773">
              <w:rPr>
                <w:b/>
                <w:bCs/>
                <w:i w:val="0"/>
                <w:iCs w:val="0"/>
                <w:sz w:val="16"/>
                <w:szCs w:val="16"/>
              </w:rPr>
              <w:t>311/2001 Z. z.</w:t>
            </w: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tc>
        <w:tc>
          <w:tcPr>
            <w:tcW w:w="708" w:type="dxa"/>
          </w:tcPr>
          <w:p w:rsidR="00081973" w:rsidRPr="00044773">
            <w:pPr>
              <w:rPr>
                <w:b/>
                <w:bCs/>
                <w:i w:val="0"/>
                <w:iCs w:val="0"/>
                <w:sz w:val="16"/>
                <w:szCs w:val="16"/>
              </w:rPr>
            </w:pPr>
            <w:r w:rsidRPr="00044773">
              <w:rPr>
                <w:b/>
                <w:bCs/>
                <w:i w:val="0"/>
                <w:iCs w:val="0"/>
                <w:sz w:val="16"/>
                <w:szCs w:val="16"/>
              </w:rPr>
              <w:t>§ 118</w:t>
            </w:r>
          </w:p>
          <w:p w:rsidR="00081973" w:rsidRPr="00044773">
            <w:pPr>
              <w:rPr>
                <w:b/>
                <w:bCs/>
                <w:i w:val="0"/>
                <w:iCs w:val="0"/>
                <w:sz w:val="16"/>
                <w:szCs w:val="16"/>
              </w:rPr>
            </w:pPr>
            <w:r w:rsidRPr="00044773">
              <w:rPr>
                <w:b/>
                <w:bCs/>
                <w:i w:val="0"/>
                <w:iCs w:val="0"/>
                <w:sz w:val="16"/>
                <w:szCs w:val="16"/>
              </w:rPr>
              <w:t xml:space="preserve">O: 2 </w:t>
            </w: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r w:rsidRPr="00044773">
              <w:rPr>
                <w:b/>
                <w:bCs/>
                <w:i w:val="0"/>
                <w:iCs w:val="0"/>
                <w:sz w:val="16"/>
                <w:szCs w:val="16"/>
              </w:rPr>
              <w:t>§ 118</w:t>
            </w:r>
          </w:p>
          <w:p w:rsidR="00081973" w:rsidRPr="00044773">
            <w:pPr>
              <w:rPr>
                <w:b/>
                <w:bCs/>
                <w:i w:val="0"/>
                <w:iCs w:val="0"/>
                <w:sz w:val="16"/>
                <w:szCs w:val="16"/>
              </w:rPr>
            </w:pPr>
            <w:r w:rsidRPr="00044773">
              <w:rPr>
                <w:b/>
                <w:bCs/>
                <w:i w:val="0"/>
                <w:iCs w:val="0"/>
                <w:sz w:val="16"/>
                <w:szCs w:val="16"/>
              </w:rPr>
              <w:t>O: 3 a 4</w:t>
            </w: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tc>
        <w:tc>
          <w:tcPr>
            <w:tcW w:w="5103" w:type="dxa"/>
          </w:tcPr>
          <w:p w:rsidR="00081973" w:rsidRPr="00044773" w:rsidP="00CF0095">
            <w:pPr>
              <w:jc w:val="both"/>
              <w:rPr>
                <w:i w:val="0"/>
                <w:iCs w:val="0"/>
                <w:sz w:val="16"/>
                <w:szCs w:val="16"/>
              </w:rPr>
            </w:pPr>
            <w:r w:rsidRPr="00044773">
              <w:rPr>
                <w:i w:val="0"/>
                <w:iCs w:val="0"/>
                <w:sz w:val="16"/>
                <w:szCs w:val="16"/>
              </w:rPr>
              <w:t>(2) Mzda je peňažné plnenie alebo plnenie peňažnej hodnoty (naturálna mzda) poskytované zamestnávateľom zamestnancovi za prácu. Za mzdu sa nepovažuje najmä náhrada mzdy, odstupné, odchodné, cestovné náhrady vrátane nenárokových cestovných náhrad, príspevky zo sociálneho fondu, príspevky na doplnkové dôchodkové sporenie, príspevky na životné poistenie zamestnanca, výnosy z kapitálových podielov (akcií) alebo obligácií, daňový bonus, náhrada príjmu pri dočasnej pracovnej neschopnosti zamestnanca, doplatky k nemocenským dávkam, náhrada za pracovnú pohotovosť, peňažná náhrada podľa § 83a ods. 4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w:t>
            </w:r>
          </w:p>
          <w:p w:rsidR="00081973" w:rsidRPr="00044773">
            <w:pPr>
              <w:jc w:val="both"/>
              <w:rPr>
                <w:i w:val="0"/>
                <w:iCs w:val="0"/>
                <w:sz w:val="16"/>
                <w:szCs w:val="16"/>
              </w:rPr>
            </w:pPr>
          </w:p>
          <w:p w:rsidR="00081973" w:rsidRPr="00044773">
            <w:pPr>
              <w:jc w:val="both"/>
              <w:rPr>
                <w:i w:val="0"/>
                <w:iCs w:val="0"/>
                <w:sz w:val="16"/>
                <w:szCs w:val="16"/>
              </w:rPr>
            </w:pPr>
            <w:r w:rsidRPr="00044773">
              <w:rPr>
                <w:i w:val="0"/>
                <w:iCs w:val="0"/>
                <w:sz w:val="16"/>
                <w:szCs w:val="16"/>
              </w:rPr>
              <w:t>(3) Ako mzda sa posudzuje aj plnenie poskytované zamestnávateľom zamestnancovi za prácu pri príležitosti jeho pracovného výročia alebo životného výročia, ak sa neposkytuje zo zisku po zdanení alebo zo sociálneho fondu.</w:t>
            </w:r>
          </w:p>
          <w:p w:rsidR="00081973" w:rsidRPr="00044773">
            <w:pPr>
              <w:jc w:val="both"/>
              <w:rPr>
                <w:i w:val="0"/>
                <w:iCs w:val="0"/>
                <w:sz w:val="16"/>
                <w:szCs w:val="16"/>
              </w:rPr>
            </w:pPr>
          </w:p>
          <w:p w:rsidR="00081973" w:rsidRPr="00044773" w:rsidP="00CF0095">
            <w:pPr>
              <w:jc w:val="both"/>
              <w:rPr>
                <w:i w:val="0"/>
                <w:iCs w:val="0"/>
                <w:sz w:val="16"/>
                <w:szCs w:val="16"/>
              </w:rPr>
            </w:pPr>
            <w:r w:rsidRPr="00044773">
              <w:rPr>
                <w:i w:val="0"/>
                <w:iCs w:val="0"/>
                <w:sz w:val="16"/>
                <w:szCs w:val="16"/>
              </w:rPr>
              <w:t>(4) Ako mzda sa posudzuje aj peňažné plnenie, ktoré môže zamestnávateľ poskytnúť zamestnancovi za prácu pri príležitosti</w:t>
            </w:r>
          </w:p>
          <w:p w:rsidR="00081973" w:rsidRPr="00044773" w:rsidP="00CF0095">
            <w:pPr>
              <w:jc w:val="both"/>
              <w:rPr>
                <w:i w:val="0"/>
                <w:iCs w:val="0"/>
                <w:sz w:val="16"/>
                <w:szCs w:val="16"/>
              </w:rPr>
            </w:pPr>
            <w:r w:rsidRPr="00044773">
              <w:rPr>
                <w:i w:val="0"/>
                <w:iCs w:val="0"/>
                <w:sz w:val="16"/>
                <w:szCs w:val="16"/>
              </w:rPr>
              <w:t>a) obdobia letných dovoleniek,</w:t>
            </w:r>
          </w:p>
          <w:p w:rsidR="00081973" w:rsidRPr="00044773" w:rsidP="00CF0095">
            <w:pPr>
              <w:jc w:val="both"/>
              <w:rPr>
                <w:i w:val="0"/>
                <w:iCs w:val="0"/>
                <w:sz w:val="16"/>
                <w:szCs w:val="16"/>
              </w:rPr>
            </w:pPr>
            <w:r w:rsidRPr="00044773">
              <w:rPr>
                <w:i w:val="0"/>
                <w:iCs w:val="0"/>
                <w:sz w:val="16"/>
                <w:szCs w:val="16"/>
              </w:rPr>
              <w:t>b) vianočných sviatkov.</w:t>
            </w:r>
          </w:p>
          <w:p w:rsidR="00081973" w:rsidRPr="00044773">
            <w:pPr>
              <w:jc w:val="both"/>
              <w:rPr>
                <w:i w:val="0"/>
                <w:iCs w:val="0"/>
                <w:sz w:val="16"/>
                <w:szCs w:val="16"/>
              </w:rPr>
            </w:pPr>
          </w:p>
        </w:tc>
        <w:tc>
          <w:tcPr>
            <w:tcW w:w="709" w:type="dxa"/>
          </w:tcPr>
          <w:p w:rsidR="00081973" w:rsidRPr="00044773">
            <w:pPr>
              <w:jc w:val="center"/>
              <w:rPr>
                <w:b/>
                <w:bCs/>
                <w:i w:val="0"/>
                <w:iCs w:val="0"/>
                <w:sz w:val="16"/>
                <w:szCs w:val="16"/>
              </w:rPr>
            </w:pPr>
            <w:r w:rsidRPr="00044773">
              <w:rPr>
                <w:b/>
                <w:bCs/>
                <w:i w:val="0"/>
                <w:iCs w:val="0"/>
                <w:sz w:val="16"/>
                <w:szCs w:val="16"/>
              </w:rPr>
              <w:t>Ú</w:t>
            </w: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c)</w:t>
            </w:r>
          </w:p>
          <w:p w:rsidR="00081973" w:rsidRPr="00044773" w:rsidP="00411F72">
            <w:pPr>
              <w:jc w:val="both"/>
              <w:rPr>
                <w:b/>
                <w:bCs/>
                <w:i w:val="0"/>
                <w:iCs w:val="0"/>
                <w:sz w:val="16"/>
                <w:szCs w:val="16"/>
              </w:rPr>
            </w:pPr>
          </w:p>
          <w:p w:rsidR="00081973" w:rsidRPr="00044773" w:rsidP="00411F72">
            <w:pPr>
              <w:jc w:val="both"/>
              <w:rPr>
                <w:b/>
                <w:bCs/>
                <w:i w:val="0"/>
                <w:iCs w:val="0"/>
                <w:sz w:val="16"/>
                <w:szCs w:val="16"/>
              </w:rPr>
            </w:pPr>
            <w:r w:rsidRPr="00044773">
              <w:rPr>
                <w:b/>
                <w:bCs/>
                <w:i w:val="0"/>
                <w:iCs w:val="0"/>
                <w:sz w:val="16"/>
                <w:szCs w:val="16"/>
              </w:rPr>
              <w:t>O: 7</w:t>
            </w:r>
          </w:p>
          <w:p w:rsidR="00081973" w:rsidRPr="00044773" w:rsidP="00411F72">
            <w:pPr>
              <w:jc w:val="both"/>
              <w:rPr>
                <w:b/>
                <w:bCs/>
                <w:i w:val="0"/>
                <w:iCs w:val="0"/>
                <w:sz w:val="16"/>
                <w:szCs w:val="16"/>
              </w:rPr>
            </w:pPr>
            <w:r w:rsidRPr="00044773">
              <w:rPr>
                <w:b/>
                <w:bCs/>
                <w:i w:val="0"/>
                <w:iCs w:val="0"/>
                <w:sz w:val="16"/>
                <w:szCs w:val="16"/>
              </w:rPr>
              <w:t>V: 3</w:t>
            </w:r>
          </w:p>
          <w:p w:rsidR="00081973" w:rsidRPr="00044773" w:rsidP="00411F72">
            <w:pPr>
              <w:jc w:val="both"/>
              <w:rPr>
                <w:b/>
                <w:bCs/>
                <w:i w:val="0"/>
                <w:iCs w:val="0"/>
                <w:sz w:val="16"/>
                <w:szCs w:val="16"/>
              </w:rPr>
            </w:pPr>
          </w:p>
        </w:tc>
        <w:tc>
          <w:tcPr>
            <w:tcW w:w="4820" w:type="dxa"/>
          </w:tcPr>
          <w:p w:rsidR="00081973" w:rsidRPr="00044773">
            <w:pPr>
              <w:pStyle w:val="BodyText"/>
            </w:pPr>
            <w:r w:rsidRPr="00044773">
              <w:t>Zamestnávateľ bez toho, aby bol dotknutý odsek 1 prvý pododsek písm. h), nahradí vyslanému pracovníkovi takéto náklady v súlade s vnútroštátnym právom a/alebo praxou, ktoré sa vzťahujú na pracovnoprávny vzťah.</w:t>
            </w: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6239AC">
            <w:pPr>
              <w:rPr>
                <w:b/>
                <w:bCs/>
                <w:i w:val="0"/>
                <w:iCs w:val="0"/>
                <w:sz w:val="16"/>
                <w:szCs w:val="16"/>
              </w:rPr>
            </w:pPr>
            <w:r>
              <w:rPr>
                <w:b/>
                <w:bCs/>
                <w:i w:val="0"/>
                <w:iCs w:val="0"/>
                <w:sz w:val="16"/>
                <w:szCs w:val="16"/>
              </w:rPr>
              <w:t>návrh zákona (čl. II)</w:t>
            </w:r>
          </w:p>
          <w:p w:rsidR="006239AC">
            <w:pPr>
              <w:rPr>
                <w:b/>
                <w:bCs/>
                <w:i w:val="0"/>
                <w:iCs w:val="0"/>
                <w:sz w:val="16"/>
                <w:szCs w:val="16"/>
              </w:rPr>
            </w:pPr>
          </w:p>
          <w:p w:rsidR="006239AC">
            <w:pPr>
              <w:rPr>
                <w:b/>
                <w:bCs/>
                <w:i w:val="0"/>
                <w:iCs w:val="0"/>
                <w:sz w:val="16"/>
                <w:szCs w:val="16"/>
              </w:rPr>
            </w:pPr>
          </w:p>
          <w:p w:rsidR="006239AC">
            <w:pPr>
              <w:rPr>
                <w:b/>
                <w:bCs/>
                <w:i w:val="0"/>
                <w:iCs w:val="0"/>
                <w:sz w:val="16"/>
                <w:szCs w:val="16"/>
              </w:rPr>
            </w:pPr>
          </w:p>
          <w:p w:rsidR="006239AC">
            <w:pPr>
              <w:rPr>
                <w:b/>
                <w:bCs/>
                <w:i w:val="0"/>
                <w:iCs w:val="0"/>
                <w:sz w:val="16"/>
                <w:szCs w:val="16"/>
              </w:rPr>
            </w:pPr>
          </w:p>
          <w:p w:rsidR="00081973" w:rsidRPr="00044773">
            <w:pPr>
              <w:rPr>
                <w:b/>
                <w:bCs/>
                <w:i w:val="0"/>
                <w:iCs w:val="0"/>
                <w:sz w:val="16"/>
                <w:szCs w:val="16"/>
              </w:rPr>
            </w:pPr>
            <w:r w:rsidRPr="00044773" w:rsidR="000461FC">
              <w:rPr>
                <w:b/>
                <w:bCs/>
                <w:i w:val="0"/>
                <w:iCs w:val="0"/>
                <w:sz w:val="16"/>
                <w:szCs w:val="16"/>
              </w:rPr>
              <w:t>283/2002 Z. z.</w:t>
            </w:r>
          </w:p>
        </w:tc>
        <w:tc>
          <w:tcPr>
            <w:tcW w:w="708" w:type="dxa"/>
          </w:tcPr>
          <w:p w:rsidR="00081973" w:rsidRPr="00044773" w:rsidP="000461FC">
            <w:pPr>
              <w:rPr>
                <w:b/>
                <w:bCs/>
                <w:i w:val="0"/>
                <w:iCs w:val="0"/>
                <w:sz w:val="16"/>
                <w:szCs w:val="16"/>
              </w:rPr>
            </w:pPr>
            <w:r w:rsidRPr="00044773" w:rsidR="000461FC">
              <w:rPr>
                <w:b/>
                <w:bCs/>
                <w:i w:val="0"/>
                <w:iCs w:val="0"/>
                <w:sz w:val="16"/>
                <w:szCs w:val="16"/>
              </w:rPr>
              <w:t>§ 6</w:t>
            </w:r>
          </w:p>
          <w:p w:rsidR="000461FC" w:rsidRPr="00044773" w:rsidP="000461FC">
            <w:pPr>
              <w:rPr>
                <w:b/>
                <w:bCs/>
                <w:i w:val="0"/>
                <w:iCs w:val="0"/>
                <w:sz w:val="16"/>
                <w:szCs w:val="16"/>
              </w:rPr>
            </w:pPr>
            <w:r w:rsidRPr="00044773">
              <w:rPr>
                <w:b/>
                <w:bCs/>
                <w:i w:val="0"/>
                <w:iCs w:val="0"/>
                <w:sz w:val="16"/>
                <w:szCs w:val="16"/>
              </w:rPr>
              <w:t>O: 1</w:t>
            </w: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A77534" w:rsidRPr="00044773" w:rsidP="000461FC">
            <w:pPr>
              <w:rPr>
                <w:b/>
                <w:bCs/>
                <w:i w:val="0"/>
                <w:iCs w:val="0"/>
                <w:sz w:val="16"/>
                <w:szCs w:val="16"/>
              </w:rPr>
            </w:pPr>
          </w:p>
          <w:p w:rsidR="004C1A6E" w:rsidRPr="00044773" w:rsidP="000461FC">
            <w:pPr>
              <w:rPr>
                <w:b/>
                <w:bCs/>
                <w:i w:val="0"/>
                <w:iCs w:val="0"/>
                <w:sz w:val="16"/>
                <w:szCs w:val="16"/>
              </w:rPr>
            </w:pPr>
            <w:r w:rsidRPr="00044773">
              <w:rPr>
                <w:b/>
                <w:bCs/>
                <w:i w:val="0"/>
                <w:iCs w:val="0"/>
                <w:sz w:val="16"/>
                <w:szCs w:val="16"/>
              </w:rPr>
              <w:t>§ 10</w:t>
            </w: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r w:rsidRPr="00044773">
              <w:rPr>
                <w:b/>
                <w:bCs/>
                <w:i w:val="0"/>
                <w:iCs w:val="0"/>
                <w:sz w:val="16"/>
                <w:szCs w:val="16"/>
              </w:rPr>
              <w:t>§ 13</w:t>
            </w: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p>
          <w:p w:rsidR="004C1A6E" w:rsidRPr="00044773" w:rsidP="000461FC">
            <w:pPr>
              <w:rPr>
                <w:b/>
                <w:bCs/>
                <w:i w:val="0"/>
                <w:iCs w:val="0"/>
                <w:sz w:val="16"/>
                <w:szCs w:val="16"/>
              </w:rPr>
            </w:pPr>
            <w:r w:rsidRPr="00044773">
              <w:rPr>
                <w:b/>
                <w:bCs/>
                <w:i w:val="0"/>
                <w:iCs w:val="0"/>
                <w:sz w:val="16"/>
                <w:szCs w:val="16"/>
              </w:rPr>
              <w:t>§ 14</w:t>
            </w:r>
          </w:p>
        </w:tc>
        <w:tc>
          <w:tcPr>
            <w:tcW w:w="5103" w:type="dxa"/>
          </w:tcPr>
          <w:p w:rsidR="00081973" w:rsidRPr="00044773" w:rsidP="00CF0095">
            <w:pPr>
              <w:jc w:val="both"/>
              <w:rPr>
                <w:i w:val="0"/>
                <w:sz w:val="16"/>
                <w:szCs w:val="16"/>
              </w:rPr>
            </w:pPr>
            <w:r w:rsidRPr="00044773" w:rsidR="000461FC">
              <w:rPr>
                <w:i w:val="0"/>
                <w:iCs w:val="0"/>
                <w:sz w:val="16"/>
                <w:szCs w:val="16"/>
              </w:rPr>
              <w:t xml:space="preserve">(1) </w:t>
            </w:r>
            <w:r w:rsidRPr="00044773" w:rsidR="000461FC">
              <w:rPr>
                <w:i w:val="0"/>
                <w:sz w:val="16"/>
                <w:szCs w:val="16"/>
              </w:rPr>
              <w:t>Zamestnávateľ môže počas dočasného pridelenia poskytnúť zamestnancovi náhrady najviac v rozsahu a do výšky ako pri pracovnej ceste. Ak je zamestnanec vyslaný do členského štátu Európskej únie, patria mu náhrady v rozsahu a vo výške ako pri zahraničnej pracovnej ceste</w:t>
            </w:r>
            <w:r w:rsidRPr="00044773" w:rsidR="00A77534">
              <w:rPr>
                <w:i w:val="0"/>
                <w:sz w:val="16"/>
                <w:szCs w:val="16"/>
              </w:rPr>
              <w:t xml:space="preserve">, </w:t>
            </w:r>
            <w:r w:rsidRPr="006239AC" w:rsidR="00A77534">
              <w:rPr>
                <w:b/>
                <w:i w:val="0"/>
                <w:sz w:val="16"/>
                <w:szCs w:val="16"/>
              </w:rPr>
              <w:t>ak mu nepatria výhodnejšie náhrady podľa práva štátu vyslania</w:t>
            </w:r>
            <w:r w:rsidRPr="00044773" w:rsidR="000461FC">
              <w:rPr>
                <w:i w:val="0"/>
                <w:sz w:val="16"/>
                <w:szCs w:val="16"/>
              </w:rPr>
              <w:t>.</w:t>
            </w:r>
          </w:p>
          <w:p w:rsidR="004C1A6E" w:rsidRPr="00044773" w:rsidP="00CF0095">
            <w:pPr>
              <w:jc w:val="both"/>
              <w:rPr>
                <w:i w:val="0"/>
                <w:sz w:val="16"/>
                <w:szCs w:val="16"/>
              </w:rPr>
            </w:pPr>
          </w:p>
          <w:p w:rsidR="004C1A6E" w:rsidRPr="00044773" w:rsidP="00CF0095">
            <w:pPr>
              <w:jc w:val="both"/>
              <w:rPr>
                <w:i w:val="0"/>
                <w:sz w:val="16"/>
                <w:szCs w:val="16"/>
              </w:rPr>
            </w:pPr>
            <w:r w:rsidRPr="00044773">
              <w:rPr>
                <w:i w:val="0"/>
                <w:sz w:val="16"/>
                <w:szCs w:val="16"/>
              </w:rPr>
              <w:t xml:space="preserve">Na poskytovanie náhrad pri zahraničných pracovných cestách vrátane iných náhrad a vyšších náhrad sa vzťahujú ustanovenia </w:t>
            </w:r>
            <w:r w:rsidRPr="00044773">
              <w:rPr>
                <w:bCs/>
                <w:i w:val="0"/>
                <w:sz w:val="16"/>
                <w:szCs w:val="16"/>
              </w:rPr>
              <w:t>§ 3 až 9</w:t>
            </w:r>
            <w:r w:rsidRPr="00044773">
              <w:rPr>
                <w:i w:val="0"/>
                <w:sz w:val="16"/>
                <w:szCs w:val="16"/>
              </w:rPr>
              <w:t>, ak tento zákon neustanovuje inak.</w:t>
            </w:r>
          </w:p>
          <w:p w:rsidR="004C1A6E" w:rsidRPr="00044773" w:rsidP="00CF0095">
            <w:pPr>
              <w:jc w:val="both"/>
              <w:rPr>
                <w:i w:val="0"/>
                <w:sz w:val="16"/>
                <w:szCs w:val="16"/>
              </w:rPr>
            </w:pPr>
          </w:p>
          <w:p w:rsidR="004C1A6E" w:rsidRPr="00044773" w:rsidP="004C1A6E">
            <w:pPr>
              <w:jc w:val="both"/>
              <w:rPr>
                <w:i w:val="0"/>
                <w:sz w:val="16"/>
                <w:szCs w:val="16"/>
              </w:rPr>
            </w:pPr>
            <w:r w:rsidRPr="00044773">
              <w:rPr>
                <w:i w:val="0"/>
                <w:sz w:val="16"/>
                <w:szCs w:val="16"/>
              </w:rPr>
              <w:t xml:space="preserve">(1) Pri zahraničnej pracovnej ceste zamestnancovi patrí za každý kalendárny deň zahraničnej pracovnej cesty za podmienok ustanovených týmto zákonom stravné v eurách alebo v cudzej mene. Stravné v eurách alebo v cudzej mene je ustanovené v závislosti od času trvania zahraničnej pracovnej cesty mimo územia Slovenskej republiky v kalendárnom dni, pričom čas trvania zahraničnej pracovnej cesty mimo územia Slovenskej republiky je rozdelený na časové pásma </w:t>
            </w:r>
          </w:p>
          <w:p w:rsidR="004C1A6E" w:rsidRPr="00044773" w:rsidP="004C1A6E">
            <w:pPr>
              <w:jc w:val="both"/>
              <w:rPr>
                <w:i w:val="0"/>
                <w:sz w:val="16"/>
                <w:szCs w:val="16"/>
              </w:rPr>
            </w:pPr>
            <w:r w:rsidRPr="00044773">
              <w:rPr>
                <w:i w:val="0"/>
                <w:sz w:val="16"/>
                <w:szCs w:val="16"/>
              </w:rPr>
              <w:t>a) do 6 hodín vrátane,</w:t>
            </w:r>
          </w:p>
          <w:p w:rsidR="004C1A6E" w:rsidRPr="00044773" w:rsidP="004C1A6E">
            <w:pPr>
              <w:jc w:val="both"/>
              <w:rPr>
                <w:i w:val="0"/>
                <w:sz w:val="16"/>
                <w:szCs w:val="16"/>
              </w:rPr>
            </w:pPr>
            <w:r w:rsidRPr="00044773">
              <w:rPr>
                <w:i w:val="0"/>
                <w:sz w:val="16"/>
                <w:szCs w:val="16"/>
              </w:rPr>
              <w:t>b) nad 6 hodín až 12 hodín,</w:t>
            </w:r>
          </w:p>
          <w:p w:rsidR="004C1A6E" w:rsidRPr="00044773" w:rsidP="004C1A6E">
            <w:pPr>
              <w:jc w:val="both"/>
              <w:rPr>
                <w:i w:val="0"/>
                <w:sz w:val="16"/>
                <w:szCs w:val="16"/>
              </w:rPr>
            </w:pPr>
            <w:r w:rsidRPr="00044773">
              <w:rPr>
                <w:i w:val="0"/>
                <w:sz w:val="16"/>
                <w:szCs w:val="16"/>
              </w:rPr>
              <w:t>c) nad 12 hodín.</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(2) Základné sadzby stravného v eurách alebo v cudzej mene ustanoví všeobecne záväzný právny predpis, ktorý vydá Ministerstvo financií Slovenskej republiky (ďalej len „ministerstvo financií“).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(3) Základné sadzby stravného v eurách alebo v cudzej mene podľa odseku 2 pre jednotlivé krajiny alebo skupiny krajín ustanoví ministerstvo financií po posúdení návrhu Ministerstva zahraničných vecí a európskych záležitostí Slovenskej republiky (ďalej len „ministerstvo zahraničných vecí") vypracovaného podľa podkladov zastupiteľský</w:t>
            </w:r>
            <w:r w:rsidRPr="00044773">
              <w:rPr>
                <w:i w:val="0"/>
                <w:sz w:val="16"/>
                <w:szCs w:val="16"/>
              </w:rPr>
              <w:t>ch úradov o cenách jedál a nealkoholických nápojov vo verejných stravovacíc</w:t>
            </w:r>
            <w:r w:rsidRPr="00044773">
              <w:rPr>
                <w:i w:val="0"/>
                <w:sz w:val="16"/>
                <w:szCs w:val="16"/>
              </w:rPr>
              <w:t xml:space="preserve">h zariadeniach v jednotlivých krajinách alebo s využitím štatistických údajov Medzinárodného menového fondu, Organizácie Spojených národov alebo iných medzinárodných finančných štatistických údajov.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(4) Ak zahraničná pracovná cesta mimo územia Slovenskej republiky trvá v kalendárnom dni </w:t>
            </w:r>
          </w:p>
          <w:p w:rsidR="004C1A6E" w:rsidRPr="00044773" w:rsidP="004C1A6E">
            <w:pPr>
              <w:jc w:val="both"/>
              <w:rPr>
                <w:i w:val="0"/>
                <w:sz w:val="16"/>
                <w:szCs w:val="16"/>
              </w:rPr>
            </w:pPr>
            <w:r w:rsidRPr="00044773">
              <w:rPr>
                <w:i w:val="0"/>
                <w:sz w:val="16"/>
                <w:szCs w:val="16"/>
              </w:rPr>
              <w:t xml:space="preserve">a) do 6 hodín vrátane, patrí zamestnancovi stravné vo výške 25 % zo základnej sadzby stravného, </w:t>
            </w:r>
          </w:p>
          <w:p w:rsidR="004C1A6E" w:rsidRPr="00044773" w:rsidP="004C1A6E">
            <w:pPr>
              <w:jc w:val="both"/>
              <w:rPr>
                <w:i w:val="0"/>
                <w:sz w:val="16"/>
                <w:szCs w:val="16"/>
              </w:rPr>
            </w:pPr>
            <w:r w:rsidRPr="00044773">
              <w:rPr>
                <w:i w:val="0"/>
                <w:sz w:val="16"/>
                <w:szCs w:val="16"/>
              </w:rPr>
              <w:t xml:space="preserve">b) nad 6 hodín až 12 hodín, patrí zamestnancovi stravné vo výške 50 % zo základnej sadzby stravného, </w:t>
            </w:r>
          </w:p>
          <w:p w:rsidR="004C1A6E" w:rsidRPr="00044773" w:rsidP="004C1A6E">
            <w:pPr>
              <w:jc w:val="both"/>
              <w:rPr>
                <w:i w:val="0"/>
                <w:sz w:val="16"/>
                <w:szCs w:val="16"/>
              </w:rPr>
            </w:pPr>
            <w:r w:rsidRPr="00044773">
              <w:rPr>
                <w:i w:val="0"/>
                <w:sz w:val="16"/>
                <w:szCs w:val="16"/>
              </w:rPr>
              <w:t>c) nad 12 hodín, patrí zamestnancovi stravné v sume základnej sadzby stravného.</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(5) Stravné v eurách alebo v cudzej mene za kalendárny deň poskytne zamestnávateľ zamestnancovi v mene a vo výške stravného ustanoveného pre krajinu, v ktorej zamestnanec strávi v kalendárnom dni najviac hodín. Ak zamestnanec strávi v kalendárnom dni rovnaký počet hodín vo viacerých krajinách, zamestnávateľ poskytne stravné v eurách alebo v cudzej mene, ktoré je pre zamestnanca výhodnejšie. V prípade leteckého spôsobu dopravy sa za rozhodujúci čas pre posúdenie času stráveného v jednotlivých krajinách považuje čas odletu lietadla podľa letového poriadku, ak tento zákon neustanovuje inak (</w:t>
            </w:r>
            <w:r w:rsidRPr="00044773">
              <w:rPr>
                <w:bCs/>
                <w:i w:val="0"/>
                <w:sz w:val="16"/>
                <w:szCs w:val="16"/>
              </w:rPr>
              <w:t>§ 16</w:t>
            </w:r>
            <w:r w:rsidRPr="00044773">
              <w:rPr>
                <w:i w:val="0"/>
                <w:sz w:val="16"/>
                <w:szCs w:val="16"/>
              </w:rPr>
              <w:t xml:space="preserve">).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(6) So zamestnancom, ktorému častá zmena pracoviska vyplýva z osobitnej povahy povolania, možno dohodnúť v pracovnej zmluve alebo v dohode o práci vykonávanej mimo pracovného pomeru odchylne od tohto zákona podmienky na poskytovanie stravného v eurách alebo v cudzej mene, ako aj nižšie stravné, ako je ustanovené v odseku 4, najviac však o 5 %.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(7) Ak má zamestnanec na zahraničnej pracovnej ceste preukázane zabezpečené bezplatné stravovanie v celom rozsahu, zamestnávateľ mu stravné neposkytuje. Ak má zamestnanec na zahraničnej pracovnej ceste preukázane zabezpečené bezplatné stravovanie čiastočne, zamestnávateľ stravné určené podľa odsekov 1 až 6 kráti o 25 % za bezplatne poskytnuté raňajky, o 40 % za bezplatne poskytnutý obed a o 35 % za bezplatne poskytnutú večeru z ustanovenej sumy stravného pre časové pásmo nad 12 hodín alebo z najvyššej dohodnutej sumy stravného podľa odseku 6.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(8) Ak má zamestnanec na zahraničnej pracovnej ceste preukázane poskytnuté raňajky v rámci ubytovacích služieb, zamestnávateľ stravné podľa odsekov 1 až 6 kráti spôsobom ustanoveným v odseku 7.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(9) Zamestnávateľ stravné v eurách alebo v cudzej mene nekráti spôsobom ustanoveným v odsekoch 7 a 8, ak zamestnanec nemohol využiť zabezpečené jedlo alebo poskytnuté raňajky z dôvodov, ktoré nezavinil.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 xml:space="preserve">(10) Preukázanie zabezpečeného jedla podľa odseku 7 alebo poskytnutých raňajok podľa odseku 8 sa môže nahradiť vyhlásením zamestnanca vo vyúčtovaní náhrad.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(11) Po dobu prerušenia zahraničnej pracovnej cesty z dôvodu návštevy rodiny (</w:t>
            </w:r>
            <w:r w:rsidRPr="00044773">
              <w:rPr>
                <w:bCs/>
                <w:i w:val="0"/>
                <w:sz w:val="16"/>
                <w:szCs w:val="16"/>
              </w:rPr>
              <w:t>§ 12</w:t>
            </w:r>
            <w:r w:rsidRPr="00044773">
              <w:rPr>
                <w:i w:val="0"/>
                <w:sz w:val="16"/>
                <w:szCs w:val="16"/>
              </w:rPr>
              <w:t>) alebo po dobu dohodnutého prerušenia zahraničnej pracovnej cesty z dôvodov na strane zamestnanca (</w:t>
            </w:r>
            <w:r w:rsidRPr="00044773">
              <w:rPr>
                <w:bCs/>
                <w:i w:val="0"/>
                <w:sz w:val="16"/>
                <w:szCs w:val="16"/>
              </w:rPr>
              <w:t>§ 3 ods. 2</w:t>
            </w:r>
            <w:r w:rsidRPr="00044773">
              <w:rPr>
                <w:i w:val="0"/>
                <w:sz w:val="16"/>
                <w:szCs w:val="16"/>
              </w:rPr>
              <w:t xml:space="preserve">) stravné v eurách alebo v cudzej mene zamestnancovi nepatrí. </w:t>
            </w:r>
          </w:p>
          <w:p w:rsidR="004C1A6E" w:rsidRPr="00044773" w:rsidP="004C1A6E">
            <w:pPr>
              <w:jc w:val="both"/>
              <w:rPr>
                <w:i w:val="0"/>
                <w:sz w:val="16"/>
                <w:szCs w:val="16"/>
              </w:rPr>
            </w:pPr>
          </w:p>
          <w:p w:rsidR="004C1A6E" w:rsidRPr="00044773" w:rsidP="004C1A6E">
            <w:pPr>
              <w:jc w:val="both"/>
              <w:rPr>
                <w:i w:val="0"/>
                <w:sz w:val="16"/>
                <w:szCs w:val="16"/>
              </w:rPr>
            </w:pPr>
            <w:r w:rsidRPr="00044773">
              <w:rPr>
                <w:i w:val="0"/>
                <w:sz w:val="16"/>
                <w:szCs w:val="16"/>
              </w:rPr>
              <w:t>Zamestnancovi môže zamestnávateľ poskytnúť pri zahraničnej pracovnej ceste popri náhrade preukázaných potrebných vedľajších výdavkov [</w:t>
            </w:r>
            <w:r w:rsidRPr="00044773">
              <w:rPr>
                <w:bCs/>
                <w:i w:val="0"/>
                <w:sz w:val="16"/>
                <w:szCs w:val="16"/>
              </w:rPr>
              <w:t>§ 4 ods. 1 písm. d)</w:t>
            </w:r>
            <w:r w:rsidRPr="00044773">
              <w:rPr>
                <w:i w:val="0"/>
                <w:sz w:val="16"/>
                <w:szCs w:val="16"/>
              </w:rPr>
              <w:t xml:space="preserve">] vreckové v eurách alebo v cudzej mene vo výške do 40 % stravného ustanoveného podľa </w:t>
            </w:r>
            <w:r w:rsidRPr="00044773">
              <w:rPr>
                <w:bCs/>
                <w:i w:val="0"/>
                <w:sz w:val="16"/>
                <w:szCs w:val="16"/>
              </w:rPr>
              <w:t>§ 13 ods. 4 a 5</w:t>
            </w:r>
            <w:r w:rsidRPr="00044773">
              <w:rPr>
                <w:i w:val="0"/>
                <w:sz w:val="16"/>
                <w:szCs w:val="16"/>
              </w:rPr>
              <w:t>. Po dobu prerušenia zahraničnej pracovnej cesty z dôvodu návštevy rodiny (</w:t>
            </w:r>
            <w:r w:rsidRPr="00044773">
              <w:rPr>
                <w:bCs/>
                <w:i w:val="0"/>
                <w:sz w:val="16"/>
                <w:szCs w:val="16"/>
              </w:rPr>
              <w:t>§ 12</w:t>
            </w:r>
            <w:r w:rsidRPr="00044773">
              <w:rPr>
                <w:i w:val="0"/>
                <w:sz w:val="16"/>
                <w:szCs w:val="16"/>
              </w:rPr>
              <w:t>) alebo po dobu dohodnutého prerušenia zahraničnej pracovnej cesty z dôvodov na strane zamestnanca (</w:t>
            </w:r>
            <w:r w:rsidRPr="00044773">
              <w:rPr>
                <w:bCs/>
                <w:i w:val="0"/>
                <w:sz w:val="16"/>
                <w:szCs w:val="16"/>
              </w:rPr>
              <w:t>§ 3 ods. 2</w:t>
            </w:r>
            <w:r w:rsidRPr="00044773">
              <w:rPr>
                <w:i w:val="0"/>
                <w:sz w:val="16"/>
                <w:szCs w:val="16"/>
              </w:rPr>
              <w:t xml:space="preserve">) vreckové v eurách alebo v cudzej mene zamestnancovi nepatrí. </w:t>
            </w:r>
          </w:p>
          <w:p w:rsidR="004C1A6E" w:rsidRPr="00044773" w:rsidP="00CF0095">
            <w:pPr>
              <w:jc w:val="both"/>
              <w:rPr>
                <w:i w:val="0"/>
                <w:sz w:val="16"/>
                <w:szCs w:val="16"/>
              </w:rPr>
            </w:pPr>
          </w:p>
          <w:p w:rsidR="004C1A6E" w:rsidRPr="00044773" w:rsidP="00CF0095">
            <w:pPr>
              <w:jc w:val="both"/>
              <w:rPr>
                <w:i w:val="0"/>
                <w:iCs w:val="0"/>
                <w:sz w:val="16"/>
                <w:szCs w:val="16"/>
              </w:rPr>
            </w:pPr>
          </w:p>
        </w:tc>
        <w:tc>
          <w:tcPr>
            <w:tcW w:w="709" w:type="dxa"/>
          </w:tcPr>
          <w:p w:rsidR="00081973" w:rsidRPr="00044773">
            <w:pPr>
              <w:jc w:val="center"/>
              <w:rPr>
                <w:b/>
                <w:bCs/>
                <w:i w:val="0"/>
                <w:iCs w:val="0"/>
                <w:sz w:val="16"/>
                <w:szCs w:val="16"/>
              </w:rPr>
            </w:pPr>
            <w:r w:rsidR="003E3BF6">
              <w:rPr>
                <w:b/>
                <w:bCs/>
                <w:i w:val="0"/>
                <w:iCs w:val="0"/>
                <w:sz w:val="16"/>
                <w:szCs w:val="16"/>
              </w:rPr>
              <w:t>Ú</w:t>
            </w: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c)</w:t>
            </w:r>
          </w:p>
          <w:p w:rsidR="00081973" w:rsidRPr="00044773" w:rsidP="00411F72">
            <w:pPr>
              <w:jc w:val="both"/>
              <w:rPr>
                <w:b/>
                <w:bCs/>
                <w:i w:val="0"/>
                <w:iCs w:val="0"/>
                <w:sz w:val="16"/>
                <w:szCs w:val="16"/>
              </w:rPr>
            </w:pPr>
          </w:p>
          <w:p w:rsidR="00081973" w:rsidRPr="00044773" w:rsidP="00411F72">
            <w:pPr>
              <w:jc w:val="both"/>
              <w:rPr>
                <w:b/>
                <w:bCs/>
                <w:i w:val="0"/>
                <w:iCs w:val="0"/>
                <w:sz w:val="16"/>
                <w:szCs w:val="16"/>
              </w:rPr>
            </w:pPr>
            <w:r w:rsidRPr="00044773">
              <w:rPr>
                <w:b/>
                <w:bCs/>
                <w:i w:val="0"/>
                <w:iCs w:val="0"/>
                <w:sz w:val="16"/>
                <w:szCs w:val="16"/>
              </w:rPr>
              <w:t>O: 7</w:t>
            </w:r>
          </w:p>
          <w:p w:rsidR="00081973" w:rsidRPr="00044773" w:rsidP="00411F72">
            <w:pPr>
              <w:jc w:val="both"/>
              <w:rPr>
                <w:b/>
                <w:bCs/>
                <w:i w:val="0"/>
                <w:iCs w:val="0"/>
                <w:sz w:val="16"/>
                <w:szCs w:val="16"/>
              </w:rPr>
            </w:pPr>
            <w:r w:rsidRPr="00044773">
              <w:rPr>
                <w:b/>
                <w:bCs/>
                <w:i w:val="0"/>
                <w:iCs w:val="0"/>
                <w:sz w:val="16"/>
                <w:szCs w:val="16"/>
              </w:rPr>
              <w:t>V: 4</w:t>
            </w:r>
          </w:p>
          <w:p w:rsidR="00081973" w:rsidRPr="00044773" w:rsidP="00411F72">
            <w:pPr>
              <w:jc w:val="both"/>
              <w:rPr>
                <w:b/>
                <w:bCs/>
                <w:i w:val="0"/>
                <w:iCs w:val="0"/>
                <w:sz w:val="16"/>
                <w:szCs w:val="16"/>
              </w:rPr>
            </w:pPr>
          </w:p>
        </w:tc>
        <w:tc>
          <w:tcPr>
            <w:tcW w:w="4820" w:type="dxa"/>
          </w:tcPr>
          <w:p w:rsidR="00081973" w:rsidRPr="00044773">
            <w:pPr>
              <w:pStyle w:val="BodyText"/>
            </w:pPr>
            <w:r w:rsidRPr="00044773">
              <w:t>Ak pracovné podmienky uplatniteľné na pracovnoprávny vzťah neurčujú, či a ktoré zložky prídavku, ktorý sa špecificky vzťahuje na vysielanie, sú vyplácané ako náhrada skutočne vynaložených nákladov spojených s vyslaním alebo ktoré sú súčasťou odmeny, potom sa celý prídavok považuje za vyplácaný ako náhrada nákladov.</w:t>
            </w: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A77534" w:rsidRPr="00044773">
            <w:pPr>
              <w:rPr>
                <w:b/>
                <w:bCs/>
                <w:i w:val="0"/>
                <w:iCs w:val="0"/>
                <w:sz w:val="16"/>
                <w:szCs w:val="16"/>
              </w:rPr>
            </w:pPr>
            <w:r w:rsidR="006239AC">
              <w:rPr>
                <w:b/>
                <w:bCs/>
                <w:i w:val="0"/>
                <w:iCs w:val="0"/>
                <w:sz w:val="16"/>
                <w:szCs w:val="16"/>
              </w:rPr>
              <w:t>návrh zákona (čl. II)</w:t>
            </w:r>
          </w:p>
        </w:tc>
        <w:tc>
          <w:tcPr>
            <w:tcW w:w="708" w:type="dxa"/>
          </w:tcPr>
          <w:p w:rsidR="00081973" w:rsidRPr="00044773">
            <w:pPr>
              <w:rPr>
                <w:b/>
                <w:bCs/>
                <w:i w:val="0"/>
                <w:iCs w:val="0"/>
                <w:sz w:val="16"/>
                <w:szCs w:val="16"/>
              </w:rPr>
            </w:pPr>
            <w:r w:rsidRPr="00044773" w:rsidR="004C1A6E">
              <w:rPr>
                <w:b/>
                <w:bCs/>
                <w:i w:val="0"/>
                <w:iCs w:val="0"/>
                <w:sz w:val="16"/>
                <w:szCs w:val="16"/>
              </w:rPr>
              <w:t>§ 6</w:t>
            </w:r>
          </w:p>
          <w:p w:rsidR="004C1A6E" w:rsidRPr="00044773">
            <w:pPr>
              <w:rPr>
                <w:b/>
                <w:bCs/>
                <w:i w:val="0"/>
                <w:iCs w:val="0"/>
                <w:sz w:val="16"/>
                <w:szCs w:val="16"/>
              </w:rPr>
            </w:pPr>
            <w:r w:rsidRPr="00044773">
              <w:rPr>
                <w:b/>
                <w:bCs/>
                <w:i w:val="0"/>
                <w:iCs w:val="0"/>
                <w:sz w:val="16"/>
                <w:szCs w:val="16"/>
              </w:rPr>
              <w:t>O: 1</w:t>
            </w:r>
          </w:p>
        </w:tc>
        <w:tc>
          <w:tcPr>
            <w:tcW w:w="5103" w:type="dxa"/>
          </w:tcPr>
          <w:p w:rsidR="004C1A6E" w:rsidRPr="00044773" w:rsidP="004C1A6E">
            <w:pPr>
              <w:jc w:val="both"/>
              <w:rPr>
                <w:i w:val="0"/>
                <w:sz w:val="16"/>
                <w:szCs w:val="16"/>
              </w:rPr>
            </w:pPr>
            <w:r w:rsidRPr="00044773">
              <w:rPr>
                <w:i w:val="0"/>
                <w:iCs w:val="0"/>
                <w:sz w:val="16"/>
                <w:szCs w:val="16"/>
              </w:rPr>
              <w:t xml:space="preserve">(1) </w:t>
            </w:r>
            <w:r w:rsidRPr="00044773">
              <w:rPr>
                <w:i w:val="0"/>
                <w:sz w:val="16"/>
                <w:szCs w:val="16"/>
              </w:rPr>
              <w:t>Zamestnávateľ môže počas dočasného pridelenia poskytnúť zamestnancovi náhrady najviac v rozsahu a do výšky ako pri pracovnej ceste. Ak je zamestnanec vyslaný do členského štátu Európskej únie, patria mu náhrady v rozsahu a vo výške ako pri zahraničnej pracovnej ceste</w:t>
            </w:r>
            <w:r w:rsidRPr="00044773" w:rsidR="00A77534">
              <w:rPr>
                <w:i w:val="0"/>
                <w:sz w:val="16"/>
                <w:szCs w:val="16"/>
              </w:rPr>
              <w:t>,</w:t>
            </w:r>
            <w:r w:rsidRPr="00044773" w:rsidR="00A77534">
              <w:t xml:space="preserve"> </w:t>
            </w:r>
            <w:r w:rsidRPr="006239AC" w:rsidR="00A77534">
              <w:rPr>
                <w:b/>
                <w:i w:val="0"/>
                <w:sz w:val="16"/>
                <w:szCs w:val="16"/>
              </w:rPr>
              <w:t>ak mu nepatria výhodnejšie náhrady podľa práva štátu vyslania</w:t>
            </w:r>
            <w:r w:rsidRPr="00044773">
              <w:rPr>
                <w:i w:val="0"/>
                <w:sz w:val="16"/>
                <w:szCs w:val="16"/>
              </w:rPr>
              <w:t>.</w:t>
            </w:r>
          </w:p>
          <w:p w:rsidR="00081973" w:rsidRPr="00044773" w:rsidP="00CF0095">
            <w:pPr>
              <w:jc w:val="both"/>
              <w:rPr>
                <w:i w:val="0"/>
                <w:iCs w:val="0"/>
                <w:sz w:val="16"/>
                <w:szCs w:val="16"/>
              </w:rPr>
            </w:pPr>
          </w:p>
        </w:tc>
        <w:tc>
          <w:tcPr>
            <w:tcW w:w="709" w:type="dxa"/>
          </w:tcPr>
          <w:p w:rsidR="00081973" w:rsidRPr="00044773">
            <w:pPr>
              <w:jc w:val="center"/>
              <w:rPr>
                <w:b/>
                <w:bCs/>
                <w:i w:val="0"/>
                <w:iCs w:val="0"/>
                <w:sz w:val="16"/>
                <w:szCs w:val="16"/>
              </w:rPr>
            </w:pPr>
            <w:r w:rsidR="003E3BF6">
              <w:rPr>
                <w:b/>
                <w:bCs/>
                <w:i w:val="0"/>
                <w:iCs w:val="0"/>
                <w:sz w:val="16"/>
                <w:szCs w:val="16"/>
              </w:rPr>
              <w:t>Ú</w:t>
            </w: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d)</w:t>
            </w:r>
          </w:p>
          <w:p w:rsidR="00081973" w:rsidRPr="00044773" w:rsidP="00411F72">
            <w:pPr>
              <w:jc w:val="both"/>
              <w:rPr>
                <w:b/>
                <w:bCs/>
                <w:i w:val="0"/>
                <w:iCs w:val="0"/>
                <w:sz w:val="16"/>
                <w:szCs w:val="16"/>
              </w:rPr>
            </w:pPr>
          </w:p>
        </w:tc>
        <w:tc>
          <w:tcPr>
            <w:tcW w:w="4820" w:type="dxa"/>
          </w:tcPr>
          <w:p w:rsidR="00081973" w:rsidRPr="00044773">
            <w:pPr>
              <w:pStyle w:val="BodyText"/>
            </w:pPr>
            <w:r w:rsidRPr="00044773">
              <w:t>d) v odseku 8 sa druhý a tretí pododsek nahrádzajú takto:</w:t>
            </w:r>
          </w:p>
        </w:tc>
        <w:tc>
          <w:tcPr>
            <w:tcW w:w="709" w:type="dxa"/>
          </w:tcPr>
          <w:p w:rsidR="00081973" w:rsidRPr="00044773">
            <w:pPr>
              <w:jc w:val="center"/>
              <w:rPr>
                <w:b/>
                <w:bCs/>
                <w:i w:val="0"/>
                <w:iCs w:val="0"/>
                <w:sz w:val="16"/>
                <w:szCs w:val="16"/>
              </w:rPr>
            </w:pPr>
            <w:r w:rsidRPr="00044773">
              <w:rPr>
                <w:b/>
                <w:bCs/>
                <w:i w:val="0"/>
                <w:iCs w:val="0"/>
                <w:sz w:val="16"/>
                <w:szCs w:val="16"/>
              </w:rPr>
              <w:t>n.a.</w:t>
            </w:r>
          </w:p>
        </w:tc>
        <w:tc>
          <w:tcPr>
            <w:tcW w:w="1134" w:type="dxa"/>
          </w:tcPr>
          <w:p w:rsidR="00081973" w:rsidRPr="00044773">
            <w:pPr>
              <w:rPr>
                <w:b/>
                <w:bCs/>
                <w:i w:val="0"/>
                <w:iCs w:val="0"/>
                <w:sz w:val="16"/>
                <w:szCs w:val="16"/>
              </w:rPr>
            </w:pPr>
          </w:p>
        </w:tc>
        <w:tc>
          <w:tcPr>
            <w:tcW w:w="708" w:type="dxa"/>
          </w:tcPr>
          <w:p w:rsidR="00081973" w:rsidRPr="00044773">
            <w:pPr>
              <w:rPr>
                <w:b/>
                <w:bCs/>
                <w:i w:val="0"/>
                <w:iCs w:val="0"/>
                <w:sz w:val="16"/>
                <w:szCs w:val="16"/>
              </w:rPr>
            </w:pPr>
          </w:p>
        </w:tc>
        <w:tc>
          <w:tcPr>
            <w:tcW w:w="5103" w:type="dxa"/>
          </w:tcPr>
          <w:p w:rsidR="00081973" w:rsidRPr="00044773" w:rsidP="004C1A6E">
            <w:pPr>
              <w:jc w:val="both"/>
              <w:rPr>
                <w:i w:val="0"/>
                <w:iCs w:val="0"/>
                <w:sz w:val="16"/>
                <w:szCs w:val="16"/>
              </w:rPr>
            </w:pPr>
          </w:p>
        </w:tc>
        <w:tc>
          <w:tcPr>
            <w:tcW w:w="709" w:type="dxa"/>
          </w:tcPr>
          <w:p w:rsidR="00081973" w:rsidRPr="00044773">
            <w:pPr>
              <w:jc w:val="center"/>
              <w:rPr>
                <w:b/>
                <w:bCs/>
                <w:i w:val="0"/>
                <w:iCs w:val="0"/>
                <w:sz w:val="16"/>
                <w:szCs w:val="16"/>
              </w:rPr>
            </w:pP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d</w:t>
            </w:r>
          </w:p>
          <w:p w:rsidR="00081973" w:rsidRPr="00044773" w:rsidP="00411F72">
            <w:pPr>
              <w:jc w:val="both"/>
              <w:rPr>
                <w:b/>
                <w:bCs/>
                <w:i w:val="0"/>
                <w:iCs w:val="0"/>
                <w:sz w:val="16"/>
                <w:szCs w:val="16"/>
              </w:rPr>
            </w:pPr>
          </w:p>
          <w:p w:rsidR="00081973" w:rsidRPr="00044773" w:rsidP="00411F72">
            <w:pPr>
              <w:jc w:val="both"/>
              <w:rPr>
                <w:b/>
                <w:bCs/>
                <w:i w:val="0"/>
                <w:iCs w:val="0"/>
                <w:sz w:val="16"/>
                <w:szCs w:val="16"/>
              </w:rPr>
            </w:pPr>
            <w:r w:rsidRPr="00044773">
              <w:rPr>
                <w:b/>
                <w:bCs/>
                <w:i w:val="0"/>
                <w:iCs w:val="0"/>
                <w:sz w:val="16"/>
                <w:szCs w:val="16"/>
              </w:rPr>
              <w:t>O: 8</w:t>
            </w:r>
          </w:p>
          <w:p w:rsidR="00081973" w:rsidRPr="00044773">
            <w:pPr>
              <w:jc w:val="both"/>
              <w:rPr>
                <w:b/>
                <w:bCs/>
                <w:i w:val="0"/>
                <w:iCs w:val="0"/>
                <w:sz w:val="16"/>
                <w:szCs w:val="16"/>
              </w:rPr>
            </w:pPr>
            <w:r w:rsidRPr="00044773">
              <w:rPr>
                <w:b/>
                <w:bCs/>
                <w:i w:val="0"/>
                <w:iCs w:val="0"/>
                <w:sz w:val="16"/>
                <w:szCs w:val="16"/>
              </w:rPr>
              <w:t>V: 2</w:t>
            </w:r>
          </w:p>
        </w:tc>
        <w:tc>
          <w:tcPr>
            <w:tcW w:w="4820" w:type="dxa"/>
          </w:tcPr>
          <w:p w:rsidR="00081973" w:rsidRPr="00044773" w:rsidP="00411F72">
            <w:pPr>
              <w:pStyle w:val="BodyText"/>
            </w:pPr>
            <w:r w:rsidRPr="00044773">
              <w:t>Ak neexistuje systém na vyhlásenie kolektívnych zmlúv alebo arbitrážnych nálezov za všeobecne aplikovateľné v zmysle prvého pododseku, alebo popri takomto systéme, sa členské štáty podľa vlastného rozhodnutia môžu opierať o:</w:t>
            </w:r>
          </w:p>
          <w:p w:rsidR="00081973" w:rsidRPr="00044773" w:rsidP="00411F72">
            <w:pPr>
              <w:pStyle w:val="BodyText"/>
            </w:pPr>
          </w:p>
          <w:p w:rsidR="00081973" w:rsidRPr="00044773" w:rsidP="00411F72">
            <w:pPr>
              <w:pStyle w:val="BodyText"/>
            </w:pPr>
            <w:r w:rsidRPr="00044773">
              <w:t>- kolektívne zmluvy alebo arbitrážne nálezy, ktoré sú všeobecne uplatniteľné na všetky podobné podniky v danej zemepisnej oblasti a v príslušnej profesii alebo priemysle, a/alebo</w:t>
            </w:r>
          </w:p>
          <w:p w:rsidR="00081973" w:rsidRPr="00044773" w:rsidP="00411F72">
            <w:pPr>
              <w:pStyle w:val="BodyText"/>
            </w:pPr>
          </w:p>
          <w:p w:rsidR="00081973" w:rsidRPr="00044773" w:rsidP="00411F72">
            <w:pPr>
              <w:pStyle w:val="BodyText"/>
            </w:pPr>
            <w:r w:rsidRPr="00044773">
              <w:t>- o kolektívne zmluvy, ktoré uzatvorili najreprezentatívnejšie organizácie zamestnávateľov a organizácie zamestnancov na vnútroštátnej úrovni a ktoré sa uplatňujú na celom území príslušného štátu,</w:t>
            </w:r>
          </w:p>
          <w:p w:rsidR="00081973" w:rsidRPr="00044773" w:rsidP="00411F72">
            <w:pPr>
              <w:pStyle w:val="BodyText"/>
            </w:pPr>
          </w:p>
          <w:p w:rsidR="00081973" w:rsidRPr="00044773" w:rsidP="00411F72">
            <w:pPr>
              <w:pStyle w:val="BodyText"/>
            </w:pPr>
            <w:r w:rsidRPr="00044773">
              <w:t>za predpokladu, že ich uplatnenie na podniky uvedené v článku 1 ods. 1 zabezpečí rovnosť zaobchádzania v záležitostiach uvedených v prvom pododseku odseku 1 tohto článku a primerane so zreteľom na pracovné podmienky, ktoré sa majú zaručiť vyslaným pracovníkom v súlade s odsekom 1a tohto článku, medzi danými podnikmi a inými podnikmi uvedenými v tomto pododseku, ktoré sú v podobnej situácii.</w:t>
            </w:r>
          </w:p>
          <w:p w:rsidR="00081973" w:rsidRPr="00044773" w:rsidP="00411F72">
            <w:pPr>
              <w:pStyle w:val="BodyText"/>
            </w:pP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081973" w:rsidRPr="00044773">
            <w:pPr>
              <w:rPr>
                <w:b/>
                <w:bCs/>
                <w:i w:val="0"/>
                <w:iCs w:val="0"/>
                <w:sz w:val="16"/>
                <w:szCs w:val="16"/>
              </w:rPr>
            </w:pPr>
            <w:r w:rsidRPr="00044773">
              <w:rPr>
                <w:b/>
                <w:bCs/>
                <w:i w:val="0"/>
                <w:iCs w:val="0"/>
                <w:sz w:val="16"/>
                <w:szCs w:val="16"/>
              </w:rPr>
              <w:t xml:space="preserve">2/1991 Zb. </w:t>
            </w:r>
          </w:p>
        </w:tc>
        <w:tc>
          <w:tcPr>
            <w:tcW w:w="708" w:type="dxa"/>
          </w:tcPr>
          <w:p w:rsidR="00081973" w:rsidRPr="00044773">
            <w:pPr>
              <w:rPr>
                <w:b/>
                <w:bCs/>
                <w:i w:val="0"/>
                <w:iCs w:val="0"/>
                <w:sz w:val="16"/>
                <w:szCs w:val="16"/>
              </w:rPr>
            </w:pPr>
            <w:r w:rsidRPr="00044773" w:rsidR="00DA4594">
              <w:rPr>
                <w:b/>
                <w:bCs/>
                <w:i w:val="0"/>
                <w:iCs w:val="0"/>
                <w:sz w:val="16"/>
                <w:szCs w:val="16"/>
              </w:rPr>
              <w:t>§ 7</w:t>
            </w:r>
          </w:p>
          <w:p w:rsidR="00081973" w:rsidRPr="00044773">
            <w:pPr>
              <w:rPr>
                <w:b/>
                <w:bCs/>
                <w:i w:val="0"/>
                <w:iCs w:val="0"/>
                <w:sz w:val="16"/>
                <w:szCs w:val="16"/>
              </w:rPr>
            </w:pPr>
          </w:p>
          <w:p w:rsidR="00081973" w:rsidRPr="00044773">
            <w:pPr>
              <w:rPr>
                <w:b/>
                <w:bCs/>
                <w:i w:val="0"/>
                <w:iCs w:val="0"/>
                <w:sz w:val="16"/>
                <w:szCs w:val="16"/>
              </w:rPr>
            </w:pPr>
          </w:p>
          <w:p w:rsidR="00081973" w:rsidRPr="00044773">
            <w:pPr>
              <w:rPr>
                <w:b/>
                <w:bCs/>
                <w:i w:val="0"/>
                <w:iCs w:val="0"/>
                <w:sz w:val="16"/>
                <w:szCs w:val="16"/>
              </w:rPr>
            </w:pPr>
          </w:p>
        </w:tc>
        <w:tc>
          <w:tcPr>
            <w:tcW w:w="5103" w:type="dxa"/>
          </w:tcPr>
          <w:p w:rsidR="00DA4594" w:rsidRPr="00044773" w:rsidP="00DA4594">
            <w:pPr>
              <w:jc w:val="both"/>
              <w:rPr>
                <w:i w:val="0"/>
                <w:sz w:val="16"/>
                <w:szCs w:val="16"/>
              </w:rPr>
            </w:pPr>
            <w:r w:rsidRPr="00044773">
              <w:rPr>
                <w:i w:val="0"/>
                <w:sz w:val="16"/>
                <w:szCs w:val="16"/>
              </w:rPr>
              <w:t xml:space="preserve">(1) Reprezentatívna kolektívna zmluva vyššieho stupňa je kolektívna zmluva vyššieho stupňa uzatvorená medzi </w:t>
            </w:r>
          </w:p>
          <w:p w:rsidR="00DA4594" w:rsidRPr="00044773" w:rsidP="00DA4594">
            <w:pPr>
              <w:jc w:val="both"/>
              <w:rPr>
                <w:i w:val="0"/>
                <w:sz w:val="16"/>
                <w:szCs w:val="16"/>
              </w:rPr>
            </w:pPr>
            <w:r w:rsidRPr="00044773">
              <w:rPr>
                <w:i w:val="0"/>
                <w:sz w:val="16"/>
                <w:szCs w:val="16"/>
              </w:rPr>
              <w:t xml:space="preserve">a) 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 ktoré je kolektívna zmluva vyššieho stupňa uzatvorená, a </w:t>
            </w:r>
          </w:p>
          <w:p w:rsidR="00DA4594" w:rsidRPr="00044773" w:rsidP="00DA4594">
            <w:pPr>
              <w:jc w:val="both"/>
              <w:rPr>
                <w:i w:val="0"/>
                <w:sz w:val="16"/>
                <w:szCs w:val="16"/>
              </w:rPr>
            </w:pPr>
            <w:r w:rsidRPr="00044773">
              <w:rPr>
                <w:i w:val="0"/>
                <w:sz w:val="16"/>
                <w:szCs w:val="16"/>
              </w:rPr>
              <w:t>b) vyšším odborovým orgánom odborovej organizácie,</w:t>
            </w:r>
          </w:p>
          <w:p w:rsidR="00DA4594" w:rsidRPr="00044773" w:rsidP="00DA4594">
            <w:pPr>
              <w:ind w:left="214"/>
              <w:jc w:val="both"/>
              <w:rPr>
                <w:i w:val="0"/>
                <w:sz w:val="16"/>
                <w:szCs w:val="16"/>
              </w:rPr>
            </w:pPr>
            <w:r w:rsidRPr="00044773">
              <w:rPr>
                <w:i w:val="0"/>
                <w:sz w:val="16"/>
                <w:szCs w:val="16"/>
              </w:rPr>
              <w:t xml:space="preserve">1. v ktorej združené odborové organizácie pôsobia u viac ako 30 % zamestnávateľov uvedených v zozname zamestnávateľov podľa </w:t>
            </w:r>
            <w:hyperlink r:id="rId5" w:anchor="paragraf-4.odsek-1.pismeno-b" w:tooltip="Odkaz na predpis alebo ustanovenie" w:history="1">
              <w:r w:rsidRPr="00044773">
                <w:rPr>
                  <w:i w:val="0"/>
                  <w:sz w:val="16"/>
                  <w:szCs w:val="16"/>
                </w:rPr>
                <w:t>§ 4 ods. 1 písm. b)</w:t>
              </w:r>
            </w:hyperlink>
            <w:r w:rsidRPr="00044773">
              <w:rPr>
                <w:i w:val="0"/>
                <w:sz w:val="16"/>
                <w:szCs w:val="16"/>
              </w:rPr>
              <w:t xml:space="preserve"> a v kalendárnom roku, ktorý predchádza kalendárnemu roku, v ktorom sa doručilo oznámenie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boli zmluvnou stranou podnikovej kolektívnej zmluvy alebo požiadali o určenie sprostredkovateľa podľa </w:t>
            </w:r>
            <w:hyperlink r:id="rId5" w:anchor="paragraf-11.odsek-2" w:tooltip="Odkaz na predpis alebo ustanovenie" w:history="1">
              <w:r w:rsidRPr="00044773">
                <w:rPr>
                  <w:i w:val="0"/>
                  <w:sz w:val="16"/>
                  <w:szCs w:val="16"/>
                </w:rPr>
                <w:t>§ 11 ods. 2</w:t>
              </w:r>
            </w:hyperlink>
            <w:r w:rsidRPr="00044773">
              <w:rPr>
                <w:i w:val="0"/>
                <w:sz w:val="16"/>
                <w:szCs w:val="16"/>
              </w:rPr>
              <w:t xml:space="preserve"> s cieľom jej uzatvorenia; uvedená podmienka, že združené odborové organizácie boli zmluvnou stranou podnikovej kolektívnej zmluvy alebo požiadali o určenie sprostredkovateľa podľa </w:t>
            </w:r>
            <w:hyperlink r:id="rId5" w:anchor="paragraf-11.odsek-2" w:tooltip="Odkaz na predpis alebo ustanovenie" w:history="1">
              <w:r w:rsidRPr="00044773">
                <w:rPr>
                  <w:i w:val="0"/>
                  <w:sz w:val="16"/>
                  <w:szCs w:val="16"/>
                </w:rPr>
                <w:t>§ 11 ods. 2</w:t>
              </w:r>
            </w:hyperlink>
            <w:r w:rsidRPr="00044773">
              <w:rPr>
                <w:i w:val="0"/>
                <w:sz w:val="16"/>
                <w:szCs w:val="16"/>
              </w:rPr>
              <w:t xml:space="preserve"> s cieľom jej uzatvorenia, sa považuje za splnenú pre odborovú organizáciu, ktorá ku dňu oznámenia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pôsobí u zamestnávateľa zaradeného do zoznamu zamestnávateľov podľa </w:t>
            </w:r>
            <w:hyperlink r:id="rId5" w:anchor="paragraf-4.odsek-1.pismeno-b" w:tooltip="Odkaz na predpis alebo ustanovenie" w:history="1">
              <w:r w:rsidRPr="00044773">
                <w:rPr>
                  <w:i w:val="0"/>
                  <w:sz w:val="16"/>
                  <w:szCs w:val="16"/>
                </w:rPr>
                <w:t>§ 4 ods. 1 písm. b)</w:t>
              </w:r>
            </w:hyperlink>
            <w:r w:rsidRPr="00044773">
              <w:rPr>
                <w:i w:val="0"/>
                <w:sz w:val="16"/>
                <w:szCs w:val="16"/>
              </w:rPr>
              <w:t xml:space="preserve"> menej ako 24 mesiacov, alebo </w:t>
            </w:r>
          </w:p>
          <w:p w:rsidR="00DA4594" w:rsidRPr="00044773" w:rsidP="00DA4594">
            <w:pPr>
              <w:ind w:left="214"/>
              <w:jc w:val="both"/>
              <w:rPr>
                <w:i w:val="0"/>
                <w:sz w:val="16"/>
                <w:szCs w:val="16"/>
              </w:rPr>
            </w:pPr>
            <w:r w:rsidRPr="00044773">
              <w:rPr>
                <w:i w:val="0"/>
                <w:sz w:val="16"/>
                <w:szCs w:val="16"/>
              </w:rPr>
              <w:t xml:space="preserve">2. ak bolo doručené spoločné oznámenie zmluvných strán kolektívnej zmluvy vyššieho stupňa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w:t>
            </w:r>
          </w:p>
          <w:p w:rsidR="00DA4594" w:rsidRPr="00044773" w:rsidP="00DA4594">
            <w:pPr>
              <w:jc w:val="both"/>
              <w:rPr>
                <w:i w:val="0"/>
                <w:sz w:val="16"/>
                <w:szCs w:val="16"/>
              </w:rPr>
            </w:pPr>
          </w:p>
          <w:p w:rsidR="00DA4594" w:rsidRPr="00044773" w:rsidP="00DA4594">
            <w:pPr>
              <w:jc w:val="both"/>
              <w:rPr>
                <w:i w:val="0"/>
                <w:sz w:val="16"/>
                <w:szCs w:val="16"/>
              </w:rPr>
            </w:pPr>
            <w:r w:rsidRPr="00044773">
              <w:rPr>
                <w:i w:val="0"/>
                <w:sz w:val="16"/>
                <w:szCs w:val="16"/>
              </w:rPr>
              <w:t xml:space="preserve">(2) Kolektívna zmluva vyššieho stupňa je reprezentatívna v odvetví alebo v časti odvetvia, v ktorých spĺňa podmienky podľa odseku 1. </w:t>
            </w:r>
          </w:p>
          <w:p w:rsidR="00DA4594" w:rsidRPr="00044773" w:rsidP="00DA4594">
            <w:pPr>
              <w:jc w:val="both"/>
              <w:rPr>
                <w:i w:val="0"/>
                <w:sz w:val="16"/>
                <w:szCs w:val="16"/>
              </w:rPr>
            </w:pPr>
          </w:p>
          <w:p w:rsidR="00DA4594" w:rsidRPr="00044773" w:rsidP="00DA4594">
            <w:pPr>
              <w:jc w:val="both"/>
              <w:rPr>
                <w:i w:val="0"/>
                <w:sz w:val="16"/>
                <w:szCs w:val="16"/>
              </w:rPr>
            </w:pPr>
            <w:r w:rsidRPr="00044773">
              <w:rPr>
                <w:i w:val="0"/>
                <w:sz w:val="16"/>
                <w:szCs w:val="16"/>
              </w:rPr>
              <w:t xml:space="preserve">(3) Reprezentatívna kolektívna zmluva vyššieho stupňa je záväzná pre ostatných zamestnávateľov a ich zamestnancov v odvetví alebo v časti odvetvia, pre ktoré je uzatvorená, </w:t>
            </w:r>
          </w:p>
          <w:p w:rsidR="00DA4594" w:rsidRPr="00044773" w:rsidP="00DA4594">
            <w:pPr>
              <w:jc w:val="both"/>
              <w:rPr>
                <w:i w:val="0"/>
                <w:sz w:val="16"/>
                <w:szCs w:val="16"/>
              </w:rPr>
            </w:pPr>
            <w:r w:rsidRPr="00044773">
              <w:rPr>
                <w:i w:val="0"/>
                <w:sz w:val="16"/>
                <w:szCs w:val="16"/>
              </w:rPr>
              <w:t xml:space="preserve">a) od prvého dňa kalendárneho mesiaca nasledujúceho po kalendárnom mesiaci, v ktorom bolo v Zbierke zákonov Slovenskej republiky zverejnené oznámenie podľa </w:t>
            </w:r>
            <w:hyperlink r:id="rId5" w:anchor="paragraf-9a.odsek-6.pismeno-a" w:tooltip="Odkaz na predpis alebo ustanovenie" w:history="1">
              <w:r w:rsidRPr="00044773">
                <w:rPr>
                  <w:i w:val="0"/>
                  <w:sz w:val="16"/>
                  <w:szCs w:val="16"/>
                </w:rPr>
                <w:t>§ 9a ods. 6 písm. a)</w:t>
              </w:r>
            </w:hyperlink>
            <w:r w:rsidRPr="00044773">
              <w:rPr>
                <w:i w:val="0"/>
                <w:sz w:val="16"/>
                <w:szCs w:val="16"/>
              </w:rPr>
              <w:t xml:space="preserve"> alebo </w:t>
            </w:r>
            <w:hyperlink r:id="rId5" w:anchor="paragraf-9a.odsek-7.pismeno-b" w:tooltip="Odkaz na predpis alebo ustanovenie" w:history="1">
              <w:r w:rsidRPr="00044773">
                <w:rPr>
                  <w:i w:val="0"/>
                  <w:sz w:val="16"/>
                  <w:szCs w:val="16"/>
                </w:rPr>
                <w:t>ods. 7 písm. b)</w:t>
              </w:r>
            </w:hyperlink>
            <w:r w:rsidRPr="00044773">
              <w:rPr>
                <w:i w:val="0"/>
                <w:sz w:val="16"/>
                <w:szCs w:val="16"/>
              </w:rPr>
              <w:t xml:space="preserve">, ak bolo toto oznámenie zverejnené do pätnásteho dňa príslušného kalendárneho mesiaca, </w:t>
            </w:r>
          </w:p>
          <w:p w:rsidR="00DA4594" w:rsidRPr="00044773" w:rsidP="00DA4594">
            <w:pPr>
              <w:jc w:val="both"/>
              <w:rPr>
                <w:i w:val="0"/>
                <w:sz w:val="16"/>
                <w:szCs w:val="16"/>
              </w:rPr>
            </w:pPr>
            <w:r w:rsidRPr="00044773">
              <w:rPr>
                <w:i w:val="0"/>
                <w:sz w:val="16"/>
                <w:szCs w:val="16"/>
              </w:rPr>
              <w:t xml:space="preserve">b) od prvého dňa druhého kalendárneho mesiaca nasledujúceho po kalendárnom mesiaci, v ktorom bolo v Zbierke zákonov Slovenskej republiky zverejnené oznámenie podľa </w:t>
            </w:r>
            <w:hyperlink r:id="rId5" w:anchor="paragraf-9a.odsek-6.pismeno-a" w:tooltip="Odkaz na predpis alebo ustanovenie" w:history="1">
              <w:r w:rsidRPr="00044773">
                <w:rPr>
                  <w:i w:val="0"/>
                  <w:sz w:val="16"/>
                  <w:szCs w:val="16"/>
                </w:rPr>
                <w:t>§ 9a ods. 6 písm. a)</w:t>
              </w:r>
            </w:hyperlink>
            <w:r w:rsidRPr="00044773">
              <w:rPr>
                <w:i w:val="0"/>
                <w:sz w:val="16"/>
                <w:szCs w:val="16"/>
              </w:rPr>
              <w:t xml:space="preserve"> alebo </w:t>
            </w:r>
            <w:hyperlink r:id="rId5" w:anchor="paragraf-9a.odsek-7.pismeno-b" w:tooltip="Odkaz na predpis alebo ustanovenie" w:history="1">
              <w:r w:rsidRPr="00044773">
                <w:rPr>
                  <w:i w:val="0"/>
                  <w:sz w:val="16"/>
                  <w:szCs w:val="16"/>
                </w:rPr>
                <w:t>ods. 7 písm. b)</w:t>
              </w:r>
            </w:hyperlink>
            <w:r w:rsidRPr="00044773">
              <w:rPr>
                <w:i w:val="0"/>
                <w:sz w:val="16"/>
                <w:szCs w:val="16"/>
              </w:rPr>
              <w:t xml:space="preserve">, ak bolo toto oznámenie zverejnené po pätnástom dni príslušného kalendárneho mesiaca. </w:t>
            </w:r>
          </w:p>
          <w:p w:rsidR="00DA4594" w:rsidRPr="00044773" w:rsidP="00DA4594">
            <w:pPr>
              <w:jc w:val="both"/>
              <w:rPr>
                <w:i w:val="0"/>
                <w:sz w:val="16"/>
                <w:szCs w:val="16"/>
              </w:rPr>
            </w:pPr>
          </w:p>
          <w:p w:rsidR="00DA4594" w:rsidRPr="00044773" w:rsidP="00DA4594">
            <w:pPr>
              <w:jc w:val="both"/>
              <w:rPr>
                <w:rFonts w:ascii="Helvetica" w:hAnsi="Helvetica" w:cs="Helvetica"/>
                <w:i w:val="0"/>
                <w:iCs w:val="0"/>
                <w:color w:val="494949"/>
                <w:sz w:val="21"/>
                <w:szCs w:val="21"/>
                <w:lang w:eastAsia="sk-SK"/>
              </w:rPr>
            </w:pPr>
            <w:r w:rsidRPr="00044773">
              <w:rPr>
                <w:i w:val="0"/>
                <w:sz w:val="16"/>
                <w:szCs w:val="16"/>
              </w:rPr>
              <w:t>(4) Odseky 1 až 3 sa primerane vzťahujú aj na dodatok k reprezentatívnej kolektívnej zmluve vyššieho stupňa.</w:t>
            </w:r>
            <w:r w:rsidRPr="00044773">
              <w:rPr>
                <w:rFonts w:ascii="Helvetica" w:hAnsi="Helvetica" w:cs="Helvetica"/>
                <w:i w:val="0"/>
                <w:iCs w:val="0"/>
                <w:color w:val="494949"/>
                <w:sz w:val="21"/>
                <w:szCs w:val="21"/>
                <w:lang w:eastAsia="sk-SK"/>
              </w:rPr>
              <w:t xml:space="preserve"> </w:t>
            </w:r>
          </w:p>
          <w:p w:rsidR="00081973" w:rsidRPr="00044773" w:rsidP="00CF0095">
            <w:pPr>
              <w:rPr>
                <w:i w:val="0"/>
                <w:iCs w:val="0"/>
                <w:color w:val="000000"/>
                <w:sz w:val="16"/>
                <w:szCs w:val="16"/>
              </w:rPr>
            </w:pPr>
          </w:p>
        </w:tc>
        <w:tc>
          <w:tcPr>
            <w:tcW w:w="709" w:type="dxa"/>
          </w:tcPr>
          <w:p w:rsidR="00081973" w:rsidRPr="00044773">
            <w:pPr>
              <w:jc w:val="center"/>
              <w:rPr>
                <w:b/>
                <w:bCs/>
                <w:i w:val="0"/>
                <w:iCs w:val="0"/>
                <w:sz w:val="16"/>
                <w:szCs w:val="16"/>
              </w:rPr>
            </w:pPr>
            <w:r w:rsidRPr="00044773">
              <w:rPr>
                <w:b/>
                <w:bCs/>
                <w:i w:val="0"/>
                <w:iCs w:val="0"/>
                <w:sz w:val="16"/>
                <w:szCs w:val="16"/>
              </w:rPr>
              <w:t>Ú</w:t>
            </w: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d</w:t>
            </w:r>
          </w:p>
          <w:p w:rsidR="00081973" w:rsidRPr="00044773" w:rsidP="00411F72">
            <w:pPr>
              <w:jc w:val="both"/>
              <w:rPr>
                <w:b/>
                <w:bCs/>
                <w:i w:val="0"/>
                <w:iCs w:val="0"/>
                <w:sz w:val="16"/>
                <w:szCs w:val="16"/>
              </w:rPr>
            </w:pPr>
          </w:p>
          <w:p w:rsidR="00081973" w:rsidRPr="00044773" w:rsidP="00411F72">
            <w:pPr>
              <w:jc w:val="both"/>
              <w:rPr>
                <w:b/>
                <w:bCs/>
                <w:i w:val="0"/>
                <w:iCs w:val="0"/>
                <w:sz w:val="16"/>
                <w:szCs w:val="16"/>
              </w:rPr>
            </w:pPr>
            <w:r w:rsidRPr="00044773">
              <w:rPr>
                <w:b/>
                <w:bCs/>
                <w:i w:val="0"/>
                <w:iCs w:val="0"/>
                <w:sz w:val="16"/>
                <w:szCs w:val="16"/>
              </w:rPr>
              <w:t>O: 8</w:t>
            </w:r>
          </w:p>
          <w:p w:rsidR="00081973" w:rsidRPr="00044773" w:rsidP="00411F72">
            <w:pPr>
              <w:jc w:val="both"/>
              <w:rPr>
                <w:b/>
                <w:bCs/>
                <w:i w:val="0"/>
                <w:iCs w:val="0"/>
                <w:sz w:val="16"/>
                <w:szCs w:val="16"/>
              </w:rPr>
            </w:pPr>
            <w:r w:rsidRPr="00044773">
              <w:rPr>
                <w:b/>
                <w:bCs/>
                <w:i w:val="0"/>
                <w:iCs w:val="0"/>
                <w:sz w:val="16"/>
                <w:szCs w:val="16"/>
              </w:rPr>
              <w:t>V: 3</w:t>
            </w:r>
          </w:p>
        </w:tc>
        <w:tc>
          <w:tcPr>
            <w:tcW w:w="4820" w:type="dxa"/>
          </w:tcPr>
          <w:p w:rsidR="00081973" w:rsidRPr="00044773" w:rsidP="00411F72">
            <w:pPr>
              <w:pStyle w:val="BodyText"/>
            </w:pPr>
            <w:r w:rsidRPr="00044773">
              <w:t>Rovnosť zaobchádzania v zmysle tohto článku sa považuje za danú tam, kde vnútroštátne podniky v podobnej situácii:</w:t>
            </w:r>
          </w:p>
          <w:p w:rsidR="00081973" w:rsidRPr="00044773" w:rsidP="00411F72">
            <w:pPr>
              <w:pStyle w:val="BodyText"/>
            </w:pPr>
          </w:p>
          <w:p w:rsidR="00081973" w:rsidRPr="00044773" w:rsidP="00411F72">
            <w:pPr>
              <w:pStyle w:val="BodyText"/>
            </w:pPr>
            <w:r w:rsidRPr="00044773">
              <w:t>- podliehajú v danom mieste alebo v dotknutom odvetví rovnakým povinnostiam ako podniky uvedené v článku 1 ods. 1, pokiaľ ide o záležitosti uvedené v odseku 1 prvom pododseku tohto článku, a primerane, pokiaľ ide o pracovné podmienky, ktoré sa majú zaručiť vyslaným pracovníkom v súlade s odsekom 1a tohto článku, a</w:t>
            </w:r>
          </w:p>
          <w:p w:rsidR="00081973" w:rsidRPr="00044773" w:rsidP="00411F72">
            <w:pPr>
              <w:pStyle w:val="BodyText"/>
            </w:pPr>
          </w:p>
          <w:p w:rsidR="00081973" w:rsidRPr="00044773" w:rsidP="00411F72">
            <w:pPr>
              <w:pStyle w:val="BodyText"/>
            </w:pPr>
            <w:r w:rsidRPr="00044773">
              <w:t>- musia plniť tieto povinnosti s rovnakým účinkom.</w:t>
            </w:r>
          </w:p>
          <w:p w:rsidR="00081973" w:rsidRPr="00044773" w:rsidP="00411F72">
            <w:pPr>
              <w:pStyle w:val="BodyText"/>
            </w:pPr>
          </w:p>
        </w:tc>
        <w:tc>
          <w:tcPr>
            <w:tcW w:w="709" w:type="dxa"/>
          </w:tcPr>
          <w:p w:rsidR="00081973" w:rsidRPr="00044773">
            <w:pPr>
              <w:jc w:val="center"/>
              <w:rPr>
                <w:b/>
                <w:bCs/>
                <w:i w:val="0"/>
                <w:iCs w:val="0"/>
                <w:sz w:val="16"/>
                <w:szCs w:val="16"/>
              </w:rPr>
            </w:pPr>
            <w:r w:rsidRPr="00044773">
              <w:rPr>
                <w:b/>
                <w:bCs/>
                <w:i w:val="0"/>
                <w:iCs w:val="0"/>
                <w:sz w:val="16"/>
                <w:szCs w:val="16"/>
              </w:rPr>
              <w:t>N</w:t>
            </w:r>
          </w:p>
        </w:tc>
        <w:tc>
          <w:tcPr>
            <w:tcW w:w="1134" w:type="dxa"/>
          </w:tcPr>
          <w:p w:rsidR="00081973" w:rsidRPr="00044773">
            <w:pPr>
              <w:rPr>
                <w:b/>
                <w:bCs/>
                <w:i w:val="0"/>
                <w:iCs w:val="0"/>
                <w:sz w:val="16"/>
                <w:szCs w:val="16"/>
              </w:rPr>
            </w:pPr>
            <w:r w:rsidRPr="00044773">
              <w:rPr>
                <w:b/>
                <w:bCs/>
                <w:i w:val="0"/>
                <w:iCs w:val="0"/>
                <w:sz w:val="16"/>
                <w:szCs w:val="16"/>
              </w:rPr>
              <w:t xml:space="preserve">2/1991 Zb. </w:t>
            </w:r>
          </w:p>
        </w:tc>
        <w:tc>
          <w:tcPr>
            <w:tcW w:w="708" w:type="dxa"/>
          </w:tcPr>
          <w:p w:rsidR="00081973" w:rsidRPr="00044773">
            <w:pPr>
              <w:rPr>
                <w:b/>
                <w:bCs/>
                <w:i w:val="0"/>
                <w:iCs w:val="0"/>
                <w:sz w:val="16"/>
                <w:szCs w:val="16"/>
              </w:rPr>
            </w:pPr>
            <w:r w:rsidRPr="00044773" w:rsidR="00DA4594">
              <w:rPr>
                <w:b/>
                <w:bCs/>
                <w:i w:val="0"/>
                <w:iCs w:val="0"/>
                <w:sz w:val="16"/>
                <w:szCs w:val="16"/>
              </w:rPr>
              <w:t>§ 7</w:t>
            </w:r>
          </w:p>
          <w:p w:rsidR="00081973" w:rsidRPr="00044773">
            <w:pPr>
              <w:rPr>
                <w:b/>
                <w:bCs/>
                <w:i w:val="0"/>
                <w:iCs w:val="0"/>
                <w:sz w:val="16"/>
                <w:szCs w:val="16"/>
              </w:rPr>
            </w:pPr>
          </w:p>
        </w:tc>
        <w:tc>
          <w:tcPr>
            <w:tcW w:w="5103" w:type="dxa"/>
          </w:tcPr>
          <w:p w:rsidR="00DA4594" w:rsidRPr="00044773" w:rsidP="00DA4594">
            <w:pPr>
              <w:jc w:val="both"/>
              <w:rPr>
                <w:i w:val="0"/>
                <w:sz w:val="16"/>
                <w:szCs w:val="16"/>
              </w:rPr>
            </w:pPr>
            <w:r w:rsidRPr="00044773">
              <w:rPr>
                <w:i w:val="0"/>
                <w:sz w:val="16"/>
                <w:szCs w:val="16"/>
              </w:rPr>
              <w:t xml:space="preserve">(1) Reprezentatívna kolektívna zmluva vyššieho stupňa je kolektívna zmluva vyššieho stupňa uzatvorená medzi </w:t>
            </w:r>
          </w:p>
          <w:p w:rsidR="00DA4594" w:rsidRPr="00044773" w:rsidP="00DA4594">
            <w:pPr>
              <w:jc w:val="both"/>
              <w:rPr>
                <w:i w:val="0"/>
                <w:sz w:val="16"/>
                <w:szCs w:val="16"/>
              </w:rPr>
            </w:pPr>
            <w:r w:rsidRPr="00044773">
              <w:rPr>
                <w:i w:val="0"/>
                <w:sz w:val="16"/>
                <w:szCs w:val="16"/>
              </w:rPr>
              <w:t xml:space="preserve">a) 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 ktoré je kolektívna zmluva vyššieho stupňa uzatvorená, a </w:t>
            </w:r>
          </w:p>
          <w:p w:rsidR="00DA4594" w:rsidRPr="00044773" w:rsidP="00DA4594">
            <w:pPr>
              <w:jc w:val="both"/>
              <w:rPr>
                <w:i w:val="0"/>
                <w:sz w:val="16"/>
                <w:szCs w:val="16"/>
              </w:rPr>
            </w:pPr>
            <w:r w:rsidRPr="00044773">
              <w:rPr>
                <w:i w:val="0"/>
                <w:sz w:val="16"/>
                <w:szCs w:val="16"/>
              </w:rPr>
              <w:t>b) vyšším odborovým orgánom odborovej organizácie,</w:t>
            </w:r>
          </w:p>
          <w:p w:rsidR="00DA4594" w:rsidRPr="00044773" w:rsidP="00DA4594">
            <w:pPr>
              <w:ind w:left="214"/>
              <w:jc w:val="both"/>
              <w:rPr>
                <w:i w:val="0"/>
                <w:sz w:val="16"/>
                <w:szCs w:val="16"/>
              </w:rPr>
            </w:pPr>
            <w:r w:rsidRPr="00044773">
              <w:rPr>
                <w:i w:val="0"/>
                <w:sz w:val="16"/>
                <w:szCs w:val="16"/>
              </w:rPr>
              <w:t xml:space="preserve">1. v ktorej združené odborové organizácie pôsobia u viac ako 30 % zamestnávateľov uvedených v zozname zamestnávateľov podľa </w:t>
            </w:r>
            <w:hyperlink r:id="rId5" w:anchor="paragraf-4.odsek-1.pismeno-b" w:tooltip="Odkaz na predpis alebo ustanovenie" w:history="1">
              <w:r w:rsidRPr="00044773">
                <w:rPr>
                  <w:i w:val="0"/>
                  <w:sz w:val="16"/>
                  <w:szCs w:val="16"/>
                </w:rPr>
                <w:t>§ 4 ods. 1 písm. b)</w:t>
              </w:r>
            </w:hyperlink>
            <w:r w:rsidRPr="00044773">
              <w:rPr>
                <w:i w:val="0"/>
                <w:sz w:val="16"/>
                <w:szCs w:val="16"/>
              </w:rPr>
              <w:t xml:space="preserve"> a v kalendárnom roku, ktorý predchádza kalendárnemu roku, v ktorom sa doručilo oznámenie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boli zmluvnou stranou podnikovej kolektívnej zmluvy alebo požiadali o určenie sprostredkovateľa podľa </w:t>
            </w:r>
            <w:hyperlink r:id="rId5" w:anchor="paragraf-11.odsek-2" w:tooltip="Odkaz na predpis alebo ustanovenie" w:history="1">
              <w:r w:rsidRPr="00044773">
                <w:rPr>
                  <w:i w:val="0"/>
                  <w:sz w:val="16"/>
                  <w:szCs w:val="16"/>
                </w:rPr>
                <w:t>§ 11 ods. 2</w:t>
              </w:r>
            </w:hyperlink>
            <w:r w:rsidRPr="00044773">
              <w:rPr>
                <w:i w:val="0"/>
                <w:sz w:val="16"/>
                <w:szCs w:val="16"/>
              </w:rPr>
              <w:t xml:space="preserve"> s cieľom jej uzatvorenia; uvedená podmienka, že združené odborové organizácie boli zmluvnou stranou podnikovej kolektívnej zmluvy alebo požiadali o určenie sprostredkovateľa podľa </w:t>
            </w:r>
            <w:hyperlink r:id="rId5" w:anchor="paragraf-11.odsek-2" w:tooltip="Odkaz na predpis alebo ustanovenie" w:history="1">
              <w:r w:rsidRPr="00044773">
                <w:rPr>
                  <w:i w:val="0"/>
                  <w:sz w:val="16"/>
                  <w:szCs w:val="16"/>
                </w:rPr>
                <w:t>§ 11 ods. 2</w:t>
              </w:r>
            </w:hyperlink>
            <w:r w:rsidRPr="00044773">
              <w:rPr>
                <w:i w:val="0"/>
                <w:sz w:val="16"/>
                <w:szCs w:val="16"/>
              </w:rPr>
              <w:t xml:space="preserve"> s cieľom jej uzatvorenia, sa považuje za splnenú pre odborovú organizáciu, ktorá ku dňu oznámenia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pôsobí u zamestnávateľa zaradeného do zoznamu zamestnávateľov podľa </w:t>
            </w:r>
            <w:hyperlink r:id="rId5" w:anchor="paragraf-4.odsek-1.pismeno-b" w:tooltip="Odkaz na predpis alebo ustanovenie" w:history="1">
              <w:r w:rsidRPr="00044773">
                <w:rPr>
                  <w:i w:val="0"/>
                  <w:sz w:val="16"/>
                  <w:szCs w:val="16"/>
                </w:rPr>
                <w:t>§ 4 ods. 1 písm. b)</w:t>
              </w:r>
            </w:hyperlink>
            <w:r w:rsidRPr="00044773">
              <w:rPr>
                <w:i w:val="0"/>
                <w:sz w:val="16"/>
                <w:szCs w:val="16"/>
              </w:rPr>
              <w:t xml:space="preserve"> menej ako 24 mesiacov, alebo </w:t>
            </w:r>
          </w:p>
          <w:p w:rsidR="00DA4594" w:rsidRPr="00044773" w:rsidP="00DA4594">
            <w:pPr>
              <w:ind w:left="214"/>
              <w:jc w:val="both"/>
              <w:rPr>
                <w:i w:val="0"/>
                <w:sz w:val="16"/>
                <w:szCs w:val="16"/>
              </w:rPr>
            </w:pPr>
            <w:r w:rsidRPr="00044773">
              <w:rPr>
                <w:i w:val="0"/>
                <w:sz w:val="16"/>
                <w:szCs w:val="16"/>
              </w:rPr>
              <w:t xml:space="preserve">2. ak bolo doručené spoločné oznámenie zmluvných strán kolektívnej zmluvy vyššieho stupňa podľa </w:t>
            </w:r>
            <w:hyperlink r:id="rId5" w:anchor="paragraf-9a.odsek-1" w:tooltip="Odkaz na predpis alebo ustanovenie" w:history="1">
              <w:r w:rsidRPr="00044773">
                <w:rPr>
                  <w:i w:val="0"/>
                  <w:sz w:val="16"/>
                  <w:szCs w:val="16"/>
                </w:rPr>
                <w:t>§ 9a ods. 1</w:t>
              </w:r>
            </w:hyperlink>
            <w:r w:rsidRPr="00044773">
              <w:rPr>
                <w:i w:val="0"/>
                <w:sz w:val="16"/>
                <w:szCs w:val="16"/>
              </w:rPr>
              <w:t xml:space="preserve">. </w:t>
            </w:r>
          </w:p>
          <w:p w:rsidR="00DA4594" w:rsidRPr="00044773" w:rsidP="00DA4594">
            <w:pPr>
              <w:jc w:val="both"/>
              <w:rPr>
                <w:i w:val="0"/>
                <w:sz w:val="16"/>
                <w:szCs w:val="16"/>
              </w:rPr>
            </w:pPr>
          </w:p>
          <w:p w:rsidR="00DA4594" w:rsidRPr="00044773" w:rsidP="00DA4594">
            <w:pPr>
              <w:jc w:val="both"/>
              <w:rPr>
                <w:i w:val="0"/>
                <w:sz w:val="16"/>
                <w:szCs w:val="16"/>
              </w:rPr>
            </w:pPr>
            <w:r w:rsidRPr="00044773">
              <w:rPr>
                <w:i w:val="0"/>
                <w:sz w:val="16"/>
                <w:szCs w:val="16"/>
              </w:rPr>
              <w:t xml:space="preserve">(2) Kolektívna zmluva vyššieho stupňa je reprezentatívna v odvetví alebo v časti odvetvia, v ktorých spĺňa podmienky podľa odseku 1. </w:t>
            </w:r>
          </w:p>
          <w:p w:rsidR="00DA4594" w:rsidRPr="00044773" w:rsidP="00DA4594">
            <w:pPr>
              <w:jc w:val="both"/>
              <w:rPr>
                <w:i w:val="0"/>
                <w:sz w:val="16"/>
                <w:szCs w:val="16"/>
              </w:rPr>
            </w:pPr>
          </w:p>
          <w:p w:rsidR="00DA4594" w:rsidRPr="00044773" w:rsidP="00DA4594">
            <w:pPr>
              <w:jc w:val="both"/>
              <w:rPr>
                <w:i w:val="0"/>
                <w:sz w:val="16"/>
                <w:szCs w:val="16"/>
              </w:rPr>
            </w:pPr>
            <w:r w:rsidRPr="00044773">
              <w:rPr>
                <w:i w:val="0"/>
                <w:sz w:val="16"/>
                <w:szCs w:val="16"/>
              </w:rPr>
              <w:t xml:space="preserve">(3) Reprezentatívna kolektívna zmluva vyššieho stupňa je záväzná pre ostatných zamestnávateľov a ich zamestnancov v odvetví alebo v časti odvetvia, pre ktoré je uzatvorená, </w:t>
            </w:r>
          </w:p>
          <w:p w:rsidR="00DA4594" w:rsidRPr="00044773" w:rsidP="00DA4594">
            <w:pPr>
              <w:jc w:val="both"/>
              <w:rPr>
                <w:i w:val="0"/>
                <w:sz w:val="16"/>
                <w:szCs w:val="16"/>
              </w:rPr>
            </w:pPr>
            <w:r w:rsidRPr="00044773">
              <w:rPr>
                <w:i w:val="0"/>
                <w:sz w:val="16"/>
                <w:szCs w:val="16"/>
              </w:rPr>
              <w:t xml:space="preserve">a) od prvého dňa kalendárneho mesiaca nasledujúceho po kalendárnom mesiaci, v ktorom bolo v Zbierke zákonov Slovenskej republiky zverejnené oznámenie podľa </w:t>
            </w:r>
            <w:hyperlink r:id="rId5" w:anchor="paragraf-9a.odsek-6.pismeno-a" w:tooltip="Odkaz na predpis alebo ustanovenie" w:history="1">
              <w:r w:rsidRPr="00044773">
                <w:rPr>
                  <w:i w:val="0"/>
                  <w:sz w:val="16"/>
                  <w:szCs w:val="16"/>
                </w:rPr>
                <w:t>§ 9a ods. 6 písm. a)</w:t>
              </w:r>
            </w:hyperlink>
            <w:r w:rsidRPr="00044773">
              <w:rPr>
                <w:i w:val="0"/>
                <w:sz w:val="16"/>
                <w:szCs w:val="16"/>
              </w:rPr>
              <w:t xml:space="preserve"> alebo </w:t>
            </w:r>
            <w:hyperlink r:id="rId5" w:anchor="paragraf-9a.odsek-7.pismeno-b" w:tooltip="Odkaz na predpis alebo ustanovenie" w:history="1">
              <w:r w:rsidRPr="00044773">
                <w:rPr>
                  <w:i w:val="0"/>
                  <w:sz w:val="16"/>
                  <w:szCs w:val="16"/>
                </w:rPr>
                <w:t>ods. 7 písm. b)</w:t>
              </w:r>
            </w:hyperlink>
            <w:r w:rsidRPr="00044773">
              <w:rPr>
                <w:i w:val="0"/>
                <w:sz w:val="16"/>
                <w:szCs w:val="16"/>
              </w:rPr>
              <w:t xml:space="preserve">, ak bolo toto oznámenie zverejnené do pätnásteho dňa príslušného kalendárneho mesiaca, </w:t>
            </w:r>
          </w:p>
          <w:p w:rsidR="00DA4594" w:rsidRPr="00044773" w:rsidP="00DA4594">
            <w:pPr>
              <w:jc w:val="both"/>
              <w:rPr>
                <w:i w:val="0"/>
                <w:sz w:val="16"/>
                <w:szCs w:val="16"/>
              </w:rPr>
            </w:pPr>
            <w:r w:rsidRPr="00044773">
              <w:rPr>
                <w:i w:val="0"/>
                <w:sz w:val="16"/>
                <w:szCs w:val="16"/>
              </w:rPr>
              <w:t xml:space="preserve">b) od prvého dňa druhého kalendárneho mesiaca nasledujúceho po kalendárnom mesiaci, v ktorom bolo v Zbierke zákonov Slovenskej republiky zverejnené oznámenie podľa </w:t>
            </w:r>
            <w:hyperlink r:id="rId5" w:anchor="paragraf-9a.odsek-6.pismeno-a" w:tooltip="Odkaz na predpis alebo ustanovenie" w:history="1">
              <w:r w:rsidRPr="00044773">
                <w:rPr>
                  <w:i w:val="0"/>
                  <w:sz w:val="16"/>
                  <w:szCs w:val="16"/>
                </w:rPr>
                <w:t>§ 9a ods. 6 písm. a)</w:t>
              </w:r>
            </w:hyperlink>
            <w:r w:rsidRPr="00044773">
              <w:rPr>
                <w:i w:val="0"/>
                <w:sz w:val="16"/>
                <w:szCs w:val="16"/>
              </w:rPr>
              <w:t xml:space="preserve"> alebo </w:t>
            </w:r>
            <w:hyperlink r:id="rId5" w:anchor="paragraf-9a.odsek-7.pismeno-b" w:tooltip="Odkaz na predpis alebo ustanovenie" w:history="1">
              <w:r w:rsidRPr="00044773">
                <w:rPr>
                  <w:i w:val="0"/>
                  <w:sz w:val="16"/>
                  <w:szCs w:val="16"/>
                </w:rPr>
                <w:t>ods. 7 písm. b)</w:t>
              </w:r>
            </w:hyperlink>
            <w:r w:rsidRPr="00044773">
              <w:rPr>
                <w:i w:val="0"/>
                <w:sz w:val="16"/>
                <w:szCs w:val="16"/>
              </w:rPr>
              <w:t xml:space="preserve">, ak bolo toto oznámenie zverejnené po pätnástom dni príslušného kalendárneho mesiaca. </w:t>
            </w:r>
          </w:p>
          <w:p w:rsidR="00DA4594" w:rsidRPr="00044773" w:rsidP="00DA4594">
            <w:pPr>
              <w:jc w:val="both"/>
              <w:rPr>
                <w:i w:val="0"/>
                <w:sz w:val="16"/>
                <w:szCs w:val="16"/>
              </w:rPr>
            </w:pPr>
          </w:p>
          <w:p w:rsidR="00081973" w:rsidRPr="00044773" w:rsidP="00DA4594">
            <w:pPr>
              <w:jc w:val="both"/>
              <w:rPr>
                <w:i w:val="0"/>
                <w:iCs w:val="0"/>
                <w:sz w:val="16"/>
                <w:szCs w:val="16"/>
              </w:rPr>
            </w:pPr>
            <w:r w:rsidRPr="00044773" w:rsidR="00DA4594">
              <w:rPr>
                <w:i w:val="0"/>
                <w:sz w:val="16"/>
                <w:szCs w:val="16"/>
              </w:rPr>
              <w:t>(4) Odseky 1 až 3 sa primerane vzťahujú aj na dodatok k reprezentatívnej kolektívnej zmluve vyššieho stupňa.</w:t>
            </w:r>
          </w:p>
        </w:tc>
        <w:tc>
          <w:tcPr>
            <w:tcW w:w="709" w:type="dxa"/>
          </w:tcPr>
          <w:p w:rsidR="00081973" w:rsidRPr="00044773">
            <w:pPr>
              <w:jc w:val="center"/>
              <w:rPr>
                <w:b/>
                <w:bCs/>
                <w:i w:val="0"/>
                <w:iCs w:val="0"/>
                <w:sz w:val="16"/>
                <w:szCs w:val="16"/>
              </w:rPr>
            </w:pPr>
            <w:r w:rsidRPr="00044773">
              <w:rPr>
                <w:b/>
                <w:bCs/>
                <w:i w:val="0"/>
                <w:iCs w:val="0"/>
                <w:sz w:val="16"/>
                <w:szCs w:val="16"/>
              </w:rPr>
              <w:t>Ú</w:t>
            </w: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081973" w:rsidRPr="00044773" w:rsidP="00411F72">
            <w:pPr>
              <w:jc w:val="both"/>
              <w:rPr>
                <w:b/>
                <w:bCs/>
                <w:i w:val="0"/>
                <w:iCs w:val="0"/>
                <w:sz w:val="16"/>
                <w:szCs w:val="16"/>
              </w:rPr>
            </w:pPr>
            <w:r w:rsidRPr="00044773">
              <w:rPr>
                <w:b/>
                <w:bCs/>
                <w:i w:val="0"/>
                <w:iCs w:val="0"/>
                <w:sz w:val="16"/>
                <w:szCs w:val="16"/>
              </w:rPr>
              <w:t>Č: 1</w:t>
            </w:r>
          </w:p>
          <w:p w:rsidR="00081973" w:rsidRPr="00044773" w:rsidP="00411F72">
            <w:pPr>
              <w:jc w:val="both"/>
              <w:rPr>
                <w:b/>
                <w:bCs/>
                <w:i w:val="0"/>
                <w:iCs w:val="0"/>
                <w:sz w:val="16"/>
                <w:szCs w:val="16"/>
              </w:rPr>
            </w:pPr>
            <w:r w:rsidRPr="00044773">
              <w:rPr>
                <w:b/>
                <w:bCs/>
                <w:i w:val="0"/>
                <w:iCs w:val="0"/>
                <w:sz w:val="16"/>
                <w:szCs w:val="16"/>
              </w:rPr>
              <w:t>B: 2</w:t>
            </w:r>
          </w:p>
          <w:p w:rsidR="00081973" w:rsidRPr="00044773" w:rsidP="00411F72">
            <w:pPr>
              <w:jc w:val="both"/>
              <w:rPr>
                <w:b/>
                <w:bCs/>
                <w:i w:val="0"/>
                <w:iCs w:val="0"/>
                <w:sz w:val="16"/>
                <w:szCs w:val="16"/>
              </w:rPr>
            </w:pPr>
            <w:r w:rsidRPr="00044773">
              <w:rPr>
                <w:b/>
                <w:bCs/>
                <w:i w:val="0"/>
                <w:iCs w:val="0"/>
                <w:sz w:val="16"/>
                <w:szCs w:val="16"/>
              </w:rPr>
              <w:t>P: e</w:t>
            </w:r>
          </w:p>
          <w:p w:rsidR="00081973" w:rsidRPr="00044773" w:rsidP="00411F72">
            <w:pPr>
              <w:jc w:val="both"/>
              <w:rPr>
                <w:b/>
                <w:bCs/>
                <w:i w:val="0"/>
                <w:iCs w:val="0"/>
                <w:sz w:val="16"/>
                <w:szCs w:val="16"/>
              </w:rPr>
            </w:pPr>
          </w:p>
        </w:tc>
        <w:tc>
          <w:tcPr>
            <w:tcW w:w="4820" w:type="dxa"/>
          </w:tcPr>
          <w:p w:rsidR="00081973" w:rsidRPr="00044773">
            <w:pPr>
              <w:pStyle w:val="BodyText"/>
            </w:pPr>
            <w:r w:rsidRPr="00044773">
              <w:t>e) odseky 9 a 10 sa nahrádzajú takto:</w:t>
            </w:r>
          </w:p>
        </w:tc>
        <w:tc>
          <w:tcPr>
            <w:tcW w:w="709" w:type="dxa"/>
          </w:tcPr>
          <w:p w:rsidR="00081973" w:rsidRPr="00044773">
            <w:pPr>
              <w:jc w:val="center"/>
              <w:rPr>
                <w:b/>
                <w:bCs/>
                <w:i w:val="0"/>
                <w:iCs w:val="0"/>
                <w:sz w:val="16"/>
                <w:szCs w:val="16"/>
              </w:rPr>
            </w:pPr>
            <w:r w:rsidRPr="00044773" w:rsidR="005F50C1">
              <w:rPr>
                <w:b/>
                <w:bCs/>
                <w:i w:val="0"/>
                <w:iCs w:val="0"/>
                <w:sz w:val="16"/>
                <w:szCs w:val="16"/>
              </w:rPr>
              <w:t>n.a.</w:t>
            </w:r>
          </w:p>
        </w:tc>
        <w:tc>
          <w:tcPr>
            <w:tcW w:w="1134" w:type="dxa"/>
          </w:tcPr>
          <w:p w:rsidR="00081973" w:rsidRPr="00044773">
            <w:pPr>
              <w:rPr>
                <w:b/>
                <w:bCs/>
                <w:i w:val="0"/>
                <w:iCs w:val="0"/>
                <w:sz w:val="16"/>
                <w:szCs w:val="16"/>
              </w:rPr>
            </w:pPr>
          </w:p>
        </w:tc>
        <w:tc>
          <w:tcPr>
            <w:tcW w:w="708" w:type="dxa"/>
          </w:tcPr>
          <w:p w:rsidR="00081973" w:rsidRPr="00044773">
            <w:pPr>
              <w:rPr>
                <w:b/>
                <w:bCs/>
                <w:i w:val="0"/>
                <w:iCs w:val="0"/>
                <w:sz w:val="16"/>
                <w:szCs w:val="16"/>
              </w:rPr>
            </w:pPr>
          </w:p>
        </w:tc>
        <w:tc>
          <w:tcPr>
            <w:tcW w:w="5103" w:type="dxa"/>
          </w:tcPr>
          <w:p w:rsidR="00081973" w:rsidRPr="00044773" w:rsidP="005F50C1">
            <w:pPr>
              <w:ind w:left="360"/>
              <w:jc w:val="both"/>
              <w:rPr>
                <w:i w:val="0"/>
                <w:iCs w:val="0"/>
                <w:sz w:val="16"/>
                <w:szCs w:val="16"/>
              </w:rPr>
            </w:pPr>
          </w:p>
        </w:tc>
        <w:tc>
          <w:tcPr>
            <w:tcW w:w="709" w:type="dxa"/>
          </w:tcPr>
          <w:p w:rsidR="00081973" w:rsidRPr="00044773">
            <w:pPr>
              <w:jc w:val="center"/>
              <w:rPr>
                <w:b/>
                <w:bCs/>
                <w:i w:val="0"/>
                <w:iCs w:val="0"/>
                <w:sz w:val="16"/>
                <w:szCs w:val="16"/>
              </w:rPr>
            </w:pPr>
          </w:p>
        </w:tc>
        <w:tc>
          <w:tcPr>
            <w:tcW w:w="992" w:type="dxa"/>
          </w:tcPr>
          <w:p w:rsidR="00081973"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11F72">
            <w:pPr>
              <w:jc w:val="both"/>
              <w:rPr>
                <w:b/>
                <w:bCs/>
                <w:i w:val="0"/>
                <w:iCs w:val="0"/>
                <w:sz w:val="16"/>
                <w:szCs w:val="16"/>
              </w:rPr>
            </w:pPr>
            <w:r w:rsidRPr="00044773">
              <w:rPr>
                <w:b/>
                <w:bCs/>
                <w:i w:val="0"/>
                <w:iCs w:val="0"/>
                <w:sz w:val="16"/>
                <w:szCs w:val="16"/>
              </w:rPr>
              <w:t>Č: 1</w:t>
            </w:r>
          </w:p>
          <w:p w:rsidR="00FF7BE8" w:rsidRPr="00044773" w:rsidP="00411F72">
            <w:pPr>
              <w:jc w:val="both"/>
              <w:rPr>
                <w:b/>
                <w:bCs/>
                <w:i w:val="0"/>
                <w:iCs w:val="0"/>
                <w:sz w:val="16"/>
                <w:szCs w:val="16"/>
              </w:rPr>
            </w:pPr>
            <w:r w:rsidRPr="00044773">
              <w:rPr>
                <w:b/>
                <w:bCs/>
                <w:i w:val="0"/>
                <w:iCs w:val="0"/>
                <w:sz w:val="16"/>
                <w:szCs w:val="16"/>
              </w:rPr>
              <w:t>B: 2</w:t>
            </w:r>
          </w:p>
          <w:p w:rsidR="00FF7BE8" w:rsidRPr="00044773" w:rsidP="00411F72">
            <w:pPr>
              <w:jc w:val="both"/>
              <w:rPr>
                <w:b/>
                <w:bCs/>
                <w:i w:val="0"/>
                <w:iCs w:val="0"/>
                <w:sz w:val="16"/>
                <w:szCs w:val="16"/>
              </w:rPr>
            </w:pPr>
            <w:r w:rsidRPr="00044773">
              <w:rPr>
                <w:b/>
                <w:bCs/>
                <w:i w:val="0"/>
                <w:iCs w:val="0"/>
                <w:sz w:val="16"/>
                <w:szCs w:val="16"/>
              </w:rPr>
              <w:t>P: e</w:t>
            </w:r>
          </w:p>
          <w:p w:rsidR="00FF7BE8" w:rsidRPr="00044773" w:rsidP="00411F72">
            <w:pPr>
              <w:jc w:val="both"/>
              <w:rPr>
                <w:b/>
                <w:bCs/>
                <w:i w:val="0"/>
                <w:iCs w:val="0"/>
                <w:sz w:val="16"/>
                <w:szCs w:val="16"/>
              </w:rPr>
            </w:pPr>
          </w:p>
          <w:p w:rsidR="00FF7BE8" w:rsidRPr="00044773" w:rsidP="00411F72">
            <w:pPr>
              <w:jc w:val="both"/>
              <w:rPr>
                <w:b/>
                <w:bCs/>
                <w:i w:val="0"/>
                <w:iCs w:val="0"/>
                <w:sz w:val="16"/>
                <w:szCs w:val="16"/>
              </w:rPr>
            </w:pPr>
            <w:r w:rsidRPr="00044773">
              <w:rPr>
                <w:b/>
                <w:bCs/>
                <w:i w:val="0"/>
                <w:iCs w:val="0"/>
                <w:sz w:val="16"/>
                <w:szCs w:val="16"/>
              </w:rPr>
              <w:t>O: 9</w:t>
            </w:r>
          </w:p>
        </w:tc>
        <w:tc>
          <w:tcPr>
            <w:tcW w:w="4820" w:type="dxa"/>
          </w:tcPr>
          <w:p w:rsidR="00FF7BE8" w:rsidRPr="00044773">
            <w:pPr>
              <w:jc w:val="both"/>
              <w:rPr>
                <w:i w:val="0"/>
                <w:iCs w:val="0"/>
                <w:sz w:val="16"/>
                <w:szCs w:val="16"/>
              </w:rPr>
            </w:pPr>
            <w:r w:rsidRPr="00044773">
              <w:rPr>
                <w:i w:val="0"/>
                <w:iCs w:val="0"/>
                <w:sz w:val="16"/>
                <w:szCs w:val="16"/>
              </w:rPr>
              <w:t>9. Členské štáty môžu od podnikov uvedených v článku 1 ods. 1 vyžadovať, aby zaručili pracovníkom uvedeným v článku 1 ods. 3 písm. c) okrem pracovných podmienok uvedených v odseku 1b tohto článku iné podmienky, ktoré platia pre dočasných agentúrnych pracovníkov v tom členskom štáte, kde sa práca vykonáva.</w:t>
            </w:r>
          </w:p>
          <w:p w:rsidR="00FF7BE8" w:rsidRPr="00044773">
            <w:pPr>
              <w:widowControl w:val="0"/>
              <w:jc w:val="both"/>
              <w:rPr>
                <w:i w:val="0"/>
                <w:iCs w:val="0"/>
                <w:sz w:val="16"/>
                <w:szCs w:val="16"/>
              </w:rPr>
            </w:pPr>
          </w:p>
        </w:tc>
        <w:tc>
          <w:tcPr>
            <w:tcW w:w="709" w:type="dxa"/>
          </w:tcPr>
          <w:p w:rsidR="00FF7BE8" w:rsidRPr="00044773">
            <w:pPr>
              <w:jc w:val="center"/>
              <w:rPr>
                <w:b/>
                <w:bCs/>
                <w:i w:val="0"/>
                <w:iCs w:val="0"/>
                <w:sz w:val="16"/>
                <w:szCs w:val="16"/>
              </w:rPr>
            </w:pPr>
            <w:r w:rsidRPr="00044773">
              <w:rPr>
                <w:b/>
                <w:bCs/>
                <w:i w:val="0"/>
                <w:iCs w:val="0"/>
                <w:sz w:val="16"/>
                <w:szCs w:val="16"/>
              </w:rPr>
              <w:t>D</w:t>
            </w:r>
          </w:p>
        </w:tc>
        <w:tc>
          <w:tcPr>
            <w:tcW w:w="1134" w:type="dxa"/>
          </w:tcPr>
          <w:p w:rsidR="00FF7BE8" w:rsidRPr="00044773" w:rsidP="00FF7BE8">
            <w:pPr>
              <w:rPr>
                <w:b/>
                <w:bCs/>
                <w:i w:val="0"/>
                <w:iCs w:val="0"/>
                <w:sz w:val="16"/>
                <w:szCs w:val="16"/>
              </w:rPr>
            </w:pPr>
            <w:r w:rsidR="006239AC">
              <w:rPr>
                <w:b/>
                <w:bCs/>
                <w:i w:val="0"/>
                <w:iCs w:val="0"/>
                <w:sz w:val="16"/>
                <w:szCs w:val="16"/>
              </w:rPr>
              <w:t>návrh zákona (čl. I)</w:t>
            </w:r>
          </w:p>
          <w:p w:rsidR="00FF7BE8" w:rsidRPr="00044773" w:rsidP="00FF7BE8">
            <w:pPr>
              <w:rPr>
                <w:b/>
                <w:bCs/>
                <w:i w:val="0"/>
                <w:iCs w:val="0"/>
                <w:sz w:val="16"/>
                <w:szCs w:val="16"/>
              </w:rPr>
            </w:pPr>
          </w:p>
          <w:p w:rsidR="00FF7BE8" w:rsidRPr="00044773" w:rsidP="00FF7BE8">
            <w:pPr>
              <w:rPr>
                <w:b/>
                <w:bCs/>
                <w:i w:val="0"/>
                <w:iCs w:val="0"/>
                <w:sz w:val="16"/>
                <w:szCs w:val="16"/>
              </w:rPr>
            </w:pPr>
          </w:p>
          <w:p w:rsidR="00064A42"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FF7BE8" w:rsidRPr="00044773" w:rsidP="00FF7BE8">
            <w:pPr>
              <w:rPr>
                <w:b/>
                <w:bCs/>
                <w:i w:val="0"/>
                <w:iCs w:val="0"/>
                <w:sz w:val="16"/>
                <w:szCs w:val="16"/>
              </w:rPr>
            </w:pPr>
          </w:p>
          <w:p w:rsidR="00FF7BE8" w:rsidRPr="00044773" w:rsidP="00FF7BE8">
            <w:pPr>
              <w:rPr>
                <w:b/>
                <w:bCs/>
                <w:i w:val="0"/>
                <w:iCs w:val="0"/>
                <w:sz w:val="16"/>
                <w:szCs w:val="16"/>
              </w:rPr>
            </w:pPr>
            <w:r w:rsidRPr="00044773">
              <w:rPr>
                <w:b/>
                <w:bCs/>
                <w:i w:val="0"/>
                <w:iCs w:val="0"/>
                <w:sz w:val="16"/>
                <w:szCs w:val="16"/>
              </w:rPr>
              <w:t>311/2001 Z. z.</w:t>
            </w:r>
          </w:p>
        </w:tc>
        <w:tc>
          <w:tcPr>
            <w:tcW w:w="708" w:type="dxa"/>
          </w:tcPr>
          <w:p w:rsidR="00FF7BE8" w:rsidRPr="00044773" w:rsidP="00FF7BE8">
            <w:pPr>
              <w:rPr>
                <w:b/>
                <w:bCs/>
                <w:i w:val="0"/>
                <w:iCs w:val="0"/>
                <w:sz w:val="16"/>
                <w:szCs w:val="16"/>
              </w:rPr>
            </w:pPr>
            <w:r w:rsidRPr="00044773">
              <w:rPr>
                <w:b/>
                <w:bCs/>
                <w:i w:val="0"/>
                <w:iCs w:val="0"/>
                <w:sz w:val="16"/>
                <w:szCs w:val="16"/>
              </w:rPr>
              <w:t>§ 5</w:t>
            </w:r>
          </w:p>
          <w:p w:rsidR="00FF7BE8" w:rsidRPr="00044773" w:rsidP="00FF7BE8">
            <w:pPr>
              <w:rPr>
                <w:b/>
                <w:bCs/>
                <w:i w:val="0"/>
                <w:iCs w:val="0"/>
                <w:sz w:val="16"/>
                <w:szCs w:val="16"/>
              </w:rPr>
            </w:pPr>
            <w:r w:rsidRPr="00044773">
              <w:rPr>
                <w:b/>
                <w:bCs/>
                <w:i w:val="0"/>
                <w:iCs w:val="0"/>
                <w:sz w:val="16"/>
                <w:szCs w:val="16"/>
              </w:rPr>
              <w:t xml:space="preserve">O: </w:t>
            </w:r>
            <w:r w:rsidRPr="00044773" w:rsidR="00044773">
              <w:rPr>
                <w:b/>
                <w:bCs/>
                <w:i w:val="0"/>
                <w:iCs w:val="0"/>
                <w:sz w:val="16"/>
                <w:szCs w:val="16"/>
              </w:rPr>
              <w:t>2</w:t>
            </w:r>
          </w:p>
          <w:p w:rsidR="00FF7BE8" w:rsidRPr="00044773" w:rsidP="00FF7BE8">
            <w:pPr>
              <w:rPr>
                <w:b/>
                <w:bCs/>
                <w:i w:val="0"/>
                <w:iCs w:val="0"/>
                <w:sz w:val="16"/>
                <w:szCs w:val="16"/>
              </w:rPr>
            </w:pPr>
            <w:r w:rsidRPr="00044773" w:rsidR="00044773">
              <w:rPr>
                <w:b/>
                <w:bCs/>
                <w:i w:val="0"/>
                <w:iCs w:val="0"/>
                <w:sz w:val="16"/>
                <w:szCs w:val="16"/>
              </w:rPr>
              <w:t>P: g</w:t>
            </w:r>
          </w:p>
          <w:p w:rsidR="00FF7BE8" w:rsidRPr="00044773" w:rsidP="00FF7BE8">
            <w:pPr>
              <w:rPr>
                <w:b/>
                <w:bCs/>
                <w:i w:val="0"/>
                <w:iCs w:val="0"/>
                <w:sz w:val="16"/>
                <w:szCs w:val="16"/>
              </w:rPr>
            </w:pPr>
          </w:p>
          <w:p w:rsidR="00FF7BE8" w:rsidRPr="00044773" w:rsidP="00FF7BE8">
            <w:pPr>
              <w:rPr>
                <w:b/>
                <w:bCs/>
                <w:i w:val="0"/>
                <w:iCs w:val="0"/>
                <w:sz w:val="16"/>
                <w:szCs w:val="16"/>
              </w:rPr>
            </w:pPr>
          </w:p>
          <w:p w:rsidR="00064A42"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044773" w:rsidRPr="00044773" w:rsidP="00FF7BE8">
            <w:pPr>
              <w:rPr>
                <w:b/>
                <w:bCs/>
                <w:i w:val="0"/>
                <w:iCs w:val="0"/>
                <w:sz w:val="16"/>
                <w:szCs w:val="16"/>
              </w:rPr>
            </w:pPr>
          </w:p>
          <w:p w:rsidR="00FF7BE8" w:rsidRPr="00044773" w:rsidP="00FF7BE8">
            <w:pPr>
              <w:rPr>
                <w:b/>
                <w:bCs/>
                <w:i w:val="0"/>
                <w:iCs w:val="0"/>
                <w:sz w:val="16"/>
                <w:szCs w:val="16"/>
              </w:rPr>
            </w:pPr>
            <w:r w:rsidRPr="00044773">
              <w:rPr>
                <w:b/>
                <w:bCs/>
                <w:i w:val="0"/>
                <w:iCs w:val="0"/>
                <w:sz w:val="16"/>
                <w:szCs w:val="16"/>
              </w:rPr>
              <w:t>§ 58</w:t>
            </w:r>
          </w:p>
          <w:p w:rsidR="00FF7BE8" w:rsidRPr="00044773" w:rsidP="00FF7BE8">
            <w:pPr>
              <w:rPr>
                <w:b/>
                <w:bCs/>
                <w:i w:val="0"/>
                <w:iCs w:val="0"/>
                <w:sz w:val="16"/>
                <w:szCs w:val="16"/>
              </w:rPr>
            </w:pPr>
            <w:r w:rsidRPr="00044773">
              <w:rPr>
                <w:b/>
                <w:bCs/>
                <w:i w:val="0"/>
                <w:iCs w:val="0"/>
                <w:sz w:val="16"/>
                <w:szCs w:val="16"/>
              </w:rPr>
              <w:t>O: 11</w:t>
            </w:r>
          </w:p>
        </w:tc>
        <w:tc>
          <w:tcPr>
            <w:tcW w:w="5103" w:type="dxa"/>
          </w:tcPr>
          <w:p w:rsidR="00044773" w:rsidRPr="00044773" w:rsidP="00044773">
            <w:pPr>
              <w:pStyle w:val="BodyText"/>
            </w:pPr>
            <w:r w:rsidRPr="00044773">
              <w:t>(2) Pracovnoprávne vzťahy 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únie“) na územie Slovenskej republiky sa spravujú týmto zákonom, osobitnými predpismi alebo príslušnou kolektívnou zmluvou, ktoré upravujú</w:t>
            </w:r>
          </w:p>
          <w:p w:rsidR="00FF7BE8" w:rsidRPr="00044773" w:rsidP="00044773">
            <w:pPr>
              <w:pStyle w:val="BodyText"/>
            </w:pPr>
            <w:r w:rsidRPr="00044773" w:rsidR="00044773">
              <w:t>g)  podmienky, za ktorých možno zamestnanca dočasne prideliť, pracovné podmienky vrátane mzdových podmienok a podmienky zamestnávania dočasne prideleného zamestnanca, ak ide o vyslanie podľa odseku 6 písm. c),</w:t>
            </w:r>
          </w:p>
          <w:p w:rsidR="00044773" w:rsidRPr="00044773" w:rsidP="00044773">
            <w:pPr>
              <w:pStyle w:val="BodyText"/>
              <w:rPr>
                <w:iCs/>
              </w:rPr>
            </w:pPr>
          </w:p>
          <w:p w:rsidR="00FF7BE8" w:rsidRPr="00044773" w:rsidP="00FF7BE8">
            <w:pPr>
              <w:pStyle w:val="BodyText"/>
            </w:pPr>
            <w:r w:rsidRPr="00044773">
              <w:t>(11) Pracovnými podmienkami a podmienkami zamestnávania sú:</w:t>
            </w:r>
          </w:p>
          <w:p w:rsidR="00FF7BE8" w:rsidRPr="00044773" w:rsidP="00FF7BE8">
            <w:pPr>
              <w:pStyle w:val="BodyText"/>
            </w:pPr>
            <w:r w:rsidRPr="00044773">
              <w:t xml:space="preserve">a) pracovný čas, prestávky v práci, odpočinok, práca nadčas, pracovná pohotovosť, práca v noci, dovolenka a sviatky, </w:t>
            </w:r>
          </w:p>
          <w:p w:rsidR="00FF7BE8" w:rsidRPr="00044773" w:rsidP="00FF7BE8">
            <w:pPr>
              <w:pStyle w:val="BodyText"/>
            </w:pPr>
            <w:r w:rsidRPr="00044773">
              <w:t>b) mzdové podmienky,</w:t>
            </w:r>
          </w:p>
          <w:p w:rsidR="00FF7BE8" w:rsidRPr="00044773" w:rsidP="00FF7BE8">
            <w:pPr>
              <w:pStyle w:val="BodyText"/>
            </w:pPr>
            <w:r w:rsidRPr="00044773">
              <w:t>c) bezpečnosť a ochrana zdravia pri práci,</w:t>
            </w:r>
          </w:p>
          <w:p w:rsidR="00FF7BE8" w:rsidRPr="00044773" w:rsidP="00FF7BE8">
            <w:pPr>
              <w:pStyle w:val="BodyText"/>
            </w:pPr>
            <w:r w:rsidRPr="00044773">
              <w:t>d) náhrada škody v prípade pracovných úrazov alebo chorôb z povolania,</w:t>
            </w:r>
          </w:p>
          <w:p w:rsidR="00FF7BE8" w:rsidRPr="00044773" w:rsidP="00FF7BE8">
            <w:pPr>
              <w:pStyle w:val="BodyText"/>
            </w:pPr>
            <w:r w:rsidRPr="00044773">
              <w:t>e) náhrada pri platobnej neschopnosti a ochrana nárokov dočasných zamestnancov,</w:t>
            </w:r>
          </w:p>
          <w:p w:rsidR="00FF7BE8" w:rsidRPr="00044773" w:rsidP="00FF7BE8">
            <w:pPr>
              <w:pStyle w:val="BodyText"/>
            </w:pPr>
            <w:r w:rsidRPr="00044773">
              <w:t xml:space="preserve">f) ochrana tehotných žien, matiek do konca deviateho mesiaca po pôrode, dojčiacich žien, žien a mužov starajúcich sa o deti a mladistvých, </w:t>
            </w:r>
          </w:p>
          <w:p w:rsidR="00FF7BE8" w:rsidRPr="00044773" w:rsidP="00FF7BE8">
            <w:pPr>
              <w:pStyle w:val="BodyText"/>
            </w:pPr>
            <w:r w:rsidRPr="00044773">
              <w:t>g) právo na kolektívne vyjednávanie,</w:t>
            </w:r>
          </w:p>
          <w:p w:rsidR="00FF7BE8" w:rsidRPr="00044773" w:rsidP="00FF7BE8">
            <w:pPr>
              <w:pStyle w:val="BodyText"/>
            </w:pPr>
            <w:r w:rsidRPr="00044773">
              <w:t>h) podmienky stravovania.</w:t>
            </w:r>
          </w:p>
          <w:p w:rsidR="00FF7BE8" w:rsidRPr="00044773" w:rsidP="00FF7BE8">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11F72">
            <w:pPr>
              <w:jc w:val="both"/>
              <w:rPr>
                <w:b/>
                <w:bCs/>
                <w:i w:val="0"/>
                <w:iCs w:val="0"/>
                <w:sz w:val="16"/>
                <w:szCs w:val="16"/>
              </w:rPr>
            </w:pPr>
            <w:r w:rsidRPr="00044773">
              <w:rPr>
                <w:b/>
                <w:bCs/>
                <w:i w:val="0"/>
                <w:iCs w:val="0"/>
                <w:sz w:val="16"/>
                <w:szCs w:val="16"/>
              </w:rPr>
              <w:t>Č: 1</w:t>
            </w:r>
          </w:p>
          <w:p w:rsidR="00FF7BE8" w:rsidRPr="00044773" w:rsidP="00411F72">
            <w:pPr>
              <w:jc w:val="both"/>
              <w:rPr>
                <w:b/>
                <w:bCs/>
                <w:i w:val="0"/>
                <w:iCs w:val="0"/>
                <w:sz w:val="16"/>
                <w:szCs w:val="16"/>
              </w:rPr>
            </w:pPr>
            <w:r w:rsidRPr="00044773">
              <w:rPr>
                <w:b/>
                <w:bCs/>
                <w:i w:val="0"/>
                <w:iCs w:val="0"/>
                <w:sz w:val="16"/>
                <w:szCs w:val="16"/>
              </w:rPr>
              <w:t>B: 2</w:t>
            </w:r>
          </w:p>
          <w:p w:rsidR="00FF7BE8" w:rsidRPr="00044773" w:rsidP="00411F72">
            <w:pPr>
              <w:jc w:val="both"/>
              <w:rPr>
                <w:b/>
                <w:bCs/>
                <w:i w:val="0"/>
                <w:iCs w:val="0"/>
                <w:sz w:val="16"/>
                <w:szCs w:val="16"/>
              </w:rPr>
            </w:pPr>
            <w:r w:rsidRPr="00044773">
              <w:rPr>
                <w:b/>
                <w:bCs/>
                <w:i w:val="0"/>
                <w:iCs w:val="0"/>
                <w:sz w:val="16"/>
                <w:szCs w:val="16"/>
              </w:rPr>
              <w:t>P: e</w:t>
            </w:r>
          </w:p>
          <w:p w:rsidR="00FF7BE8" w:rsidRPr="00044773" w:rsidP="00411F72">
            <w:pPr>
              <w:jc w:val="both"/>
              <w:rPr>
                <w:b/>
                <w:bCs/>
                <w:i w:val="0"/>
                <w:iCs w:val="0"/>
                <w:sz w:val="16"/>
                <w:szCs w:val="16"/>
              </w:rPr>
            </w:pPr>
          </w:p>
          <w:p w:rsidR="00FF7BE8" w:rsidRPr="00044773" w:rsidP="00411F72">
            <w:pPr>
              <w:jc w:val="both"/>
              <w:rPr>
                <w:b/>
                <w:bCs/>
                <w:i w:val="0"/>
                <w:iCs w:val="0"/>
                <w:sz w:val="16"/>
                <w:szCs w:val="16"/>
              </w:rPr>
            </w:pPr>
            <w:r w:rsidRPr="00044773">
              <w:rPr>
                <w:b/>
                <w:bCs/>
                <w:i w:val="0"/>
                <w:iCs w:val="0"/>
                <w:sz w:val="16"/>
                <w:szCs w:val="16"/>
              </w:rPr>
              <w:t>O: 10</w:t>
            </w:r>
          </w:p>
        </w:tc>
        <w:tc>
          <w:tcPr>
            <w:tcW w:w="4820" w:type="dxa"/>
          </w:tcPr>
          <w:p w:rsidR="00FF7BE8" w:rsidRPr="00044773">
            <w:pPr>
              <w:pStyle w:val="BodyText"/>
            </w:pPr>
            <w:r w:rsidRPr="00044773">
              <w:t>10. Touto smernicou sa nevylučuje, aby členské štáty v súlade so zmluvami a na základe rovnosti zaobchádzania uplatňovali na vnútroštátne podniky a podniky iných členských štátov pracovné podmienky vzťahujúce sa na iné záležitosti, než sú záležitosti uvedené v prvom pododseku odseku 1, pokiaľ ide o ustanovenia verejného poriadku.</w:t>
            </w: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 a.</w:t>
            </w:r>
          </w:p>
        </w:tc>
        <w:tc>
          <w:tcPr>
            <w:tcW w:w="1134" w:type="dxa"/>
          </w:tcPr>
          <w:p w:rsidR="00FF7BE8" w:rsidRPr="00044773">
            <w:pPr>
              <w:rPr>
                <w:sz w:val="16"/>
                <w:szCs w:val="16"/>
              </w:rPr>
            </w:pPr>
          </w:p>
        </w:tc>
        <w:tc>
          <w:tcPr>
            <w:tcW w:w="708" w:type="dxa"/>
          </w:tcPr>
          <w:p w:rsidR="00FF7BE8" w:rsidRPr="00044773">
            <w:pPr>
              <w:rPr>
                <w:b/>
                <w:bCs/>
                <w:i w:val="0"/>
                <w:iCs w:val="0"/>
                <w:sz w:val="16"/>
                <w:szCs w:val="16"/>
              </w:rPr>
            </w:pPr>
          </w:p>
        </w:tc>
        <w:tc>
          <w:tcPr>
            <w:tcW w:w="5103" w:type="dxa"/>
          </w:tcPr>
          <w:p w:rsidR="00FF7BE8" w:rsidRPr="00044773">
            <w:pPr>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215CDB">
            <w:pPr>
              <w:jc w:val="both"/>
              <w:rPr>
                <w:b/>
                <w:bCs/>
                <w:i w:val="0"/>
                <w:iCs w:val="0"/>
                <w:sz w:val="16"/>
                <w:szCs w:val="16"/>
              </w:rPr>
            </w:pPr>
            <w:r w:rsidRPr="00044773">
              <w:rPr>
                <w:b/>
                <w:bCs/>
                <w:i w:val="0"/>
                <w:iCs w:val="0"/>
                <w:sz w:val="16"/>
                <w:szCs w:val="16"/>
              </w:rPr>
              <w:t>Č: 1</w:t>
            </w:r>
          </w:p>
          <w:p w:rsidR="00FF7BE8" w:rsidRPr="00044773" w:rsidP="00215CDB">
            <w:pPr>
              <w:jc w:val="both"/>
              <w:rPr>
                <w:b/>
                <w:bCs/>
                <w:i w:val="0"/>
                <w:iCs w:val="0"/>
                <w:sz w:val="16"/>
                <w:szCs w:val="16"/>
              </w:rPr>
            </w:pPr>
            <w:r w:rsidRPr="00044773">
              <w:rPr>
                <w:b/>
                <w:bCs/>
                <w:i w:val="0"/>
                <w:iCs w:val="0"/>
                <w:sz w:val="16"/>
                <w:szCs w:val="16"/>
              </w:rPr>
              <w:t>B: 3</w:t>
            </w:r>
          </w:p>
          <w:p w:rsidR="00FF7BE8" w:rsidRPr="00044773" w:rsidP="00215CDB">
            <w:pPr>
              <w:jc w:val="both"/>
              <w:rPr>
                <w:b/>
                <w:bCs/>
                <w:i w:val="0"/>
                <w:iCs w:val="0"/>
                <w:sz w:val="16"/>
                <w:szCs w:val="16"/>
              </w:rPr>
            </w:pPr>
          </w:p>
        </w:tc>
        <w:tc>
          <w:tcPr>
            <w:tcW w:w="4820" w:type="dxa"/>
          </w:tcPr>
          <w:p w:rsidR="00FF7BE8" w:rsidRPr="00044773">
            <w:pPr>
              <w:pStyle w:val="BodyText"/>
            </w:pPr>
            <w:r w:rsidRPr="00044773">
              <w:t>V článku 4 ods. 2 sa prvý pododsek nahrádza takto:</w:t>
            </w:r>
          </w:p>
        </w:tc>
        <w:tc>
          <w:tcPr>
            <w:tcW w:w="709" w:type="dxa"/>
          </w:tcPr>
          <w:p w:rsidR="00FF7BE8" w:rsidRPr="00044773">
            <w:pPr>
              <w:jc w:val="center"/>
              <w:rPr>
                <w:b/>
                <w:bCs/>
                <w:i w:val="0"/>
                <w:iCs w:val="0"/>
                <w:sz w:val="16"/>
                <w:szCs w:val="16"/>
              </w:rPr>
            </w:pPr>
          </w:p>
        </w:tc>
        <w:tc>
          <w:tcPr>
            <w:tcW w:w="1134" w:type="dxa"/>
          </w:tcPr>
          <w:p w:rsidR="00FF7BE8" w:rsidRPr="00044773">
            <w:pPr>
              <w:rPr>
                <w:b/>
                <w:bCs/>
                <w:i w:val="0"/>
                <w:iCs w:val="0"/>
                <w:sz w:val="16"/>
                <w:szCs w:val="16"/>
              </w:rPr>
            </w:pPr>
          </w:p>
        </w:tc>
        <w:tc>
          <w:tcPr>
            <w:tcW w:w="708" w:type="dxa"/>
          </w:tcPr>
          <w:p w:rsidR="00FF7BE8" w:rsidRPr="00044773" w:rsidP="00FC1A5F">
            <w:pPr>
              <w:rPr>
                <w:b/>
                <w:bCs/>
                <w:i w:val="0"/>
                <w:iCs w:val="0"/>
                <w:sz w:val="16"/>
                <w:szCs w:val="16"/>
              </w:rPr>
            </w:pPr>
          </w:p>
        </w:tc>
        <w:tc>
          <w:tcPr>
            <w:tcW w:w="5103" w:type="dxa"/>
          </w:tcPr>
          <w:p w:rsidR="00FF7BE8" w:rsidRPr="00044773" w:rsidP="00FC1A5F">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i w:val="0"/>
                <w:iCs w:val="0"/>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215CDB">
            <w:pPr>
              <w:jc w:val="both"/>
              <w:rPr>
                <w:b/>
                <w:bCs/>
                <w:i w:val="0"/>
                <w:iCs w:val="0"/>
                <w:sz w:val="16"/>
                <w:szCs w:val="16"/>
              </w:rPr>
            </w:pPr>
            <w:r w:rsidRPr="00044773">
              <w:rPr>
                <w:b/>
                <w:bCs/>
                <w:i w:val="0"/>
                <w:iCs w:val="0"/>
                <w:sz w:val="16"/>
                <w:szCs w:val="16"/>
              </w:rPr>
              <w:t>Č: 1</w:t>
            </w:r>
          </w:p>
          <w:p w:rsidR="00FF7BE8" w:rsidRPr="00044773" w:rsidP="00215CDB">
            <w:pPr>
              <w:jc w:val="both"/>
              <w:rPr>
                <w:b/>
                <w:bCs/>
                <w:i w:val="0"/>
                <w:iCs w:val="0"/>
                <w:sz w:val="16"/>
                <w:szCs w:val="16"/>
              </w:rPr>
            </w:pPr>
            <w:r w:rsidRPr="00044773">
              <w:rPr>
                <w:b/>
                <w:bCs/>
                <w:i w:val="0"/>
                <w:iCs w:val="0"/>
                <w:sz w:val="16"/>
                <w:szCs w:val="16"/>
              </w:rPr>
              <w:t>B: 3</w:t>
            </w:r>
          </w:p>
          <w:p w:rsidR="00FF7BE8" w:rsidRPr="00044773">
            <w:pPr>
              <w:jc w:val="both"/>
              <w:rPr>
                <w:b/>
                <w:bCs/>
                <w:i w:val="0"/>
                <w:iCs w:val="0"/>
                <w:sz w:val="16"/>
                <w:szCs w:val="16"/>
              </w:rPr>
            </w:pPr>
          </w:p>
          <w:p w:rsidR="00FF7BE8" w:rsidRPr="00044773">
            <w:pPr>
              <w:jc w:val="both"/>
              <w:rPr>
                <w:b/>
                <w:bCs/>
                <w:i w:val="0"/>
                <w:iCs w:val="0"/>
                <w:sz w:val="16"/>
                <w:szCs w:val="16"/>
              </w:rPr>
            </w:pPr>
            <w:r w:rsidRPr="00044773">
              <w:rPr>
                <w:b/>
                <w:bCs/>
                <w:i w:val="0"/>
                <w:iCs w:val="0"/>
                <w:sz w:val="16"/>
                <w:szCs w:val="16"/>
              </w:rPr>
              <w:t>Č: 4</w:t>
            </w:r>
          </w:p>
          <w:p w:rsidR="00FF7BE8" w:rsidRPr="00044773">
            <w:pPr>
              <w:jc w:val="both"/>
              <w:rPr>
                <w:b/>
                <w:bCs/>
                <w:i w:val="0"/>
                <w:iCs w:val="0"/>
                <w:sz w:val="16"/>
                <w:szCs w:val="16"/>
              </w:rPr>
            </w:pPr>
            <w:r w:rsidRPr="00044773">
              <w:rPr>
                <w:b/>
                <w:bCs/>
                <w:i w:val="0"/>
                <w:iCs w:val="0"/>
                <w:sz w:val="16"/>
                <w:szCs w:val="16"/>
              </w:rPr>
              <w:t>O: 2</w:t>
            </w:r>
          </w:p>
          <w:p w:rsidR="00FF7BE8" w:rsidRPr="00044773">
            <w:pPr>
              <w:jc w:val="both"/>
              <w:rPr>
                <w:b/>
                <w:bCs/>
                <w:i w:val="0"/>
                <w:iCs w:val="0"/>
                <w:sz w:val="16"/>
                <w:szCs w:val="16"/>
              </w:rPr>
            </w:pPr>
          </w:p>
          <w:p w:rsidR="00FF7BE8" w:rsidRPr="00044773">
            <w:pPr>
              <w:jc w:val="both"/>
              <w:rPr>
                <w:b/>
                <w:bCs/>
                <w:i w:val="0"/>
                <w:iCs w:val="0"/>
                <w:sz w:val="16"/>
                <w:szCs w:val="16"/>
              </w:rPr>
            </w:pPr>
          </w:p>
        </w:tc>
        <w:tc>
          <w:tcPr>
            <w:tcW w:w="4820" w:type="dxa"/>
          </w:tcPr>
          <w:p w:rsidR="00FF7BE8" w:rsidRPr="00044773" w:rsidP="005015B5">
            <w:pPr>
              <w:pStyle w:val="BodyText"/>
            </w:pPr>
            <w:r w:rsidRPr="00044773">
              <w:t>2. Členské štáty stanovia opatrenia na vzájomnú spoluprácu medzi príslušnými orgánmi alebo subjektmi vrátane verejných orgánov, ktoré sú zodpovedné podľa vnútroštátneho práva za monitorovanie pracovných podmienok uvedených v článku 3, a to aj na úrovni Únie. Táto spolupráca bude pozostávať predovšetkým z poskytovania odpovedí na zdôvodnené žiadosti týchto orgánov alebo subjektov o poskytnutie informácií o nadnárodnom prenajímaní pracovníkov a riešenia preukázaného zneužívania alebo možných prípadov nezákonnej činnosti, ako napríklad nadnárodné prípady nedeklarovanej práce a nepravej samostatnej zárobkovej činnosti spojenej s vysielaním pracovníkov. Ak príslušný orgán alebo subjekt v členskom štáte, z ktorého je pracovník vyslaný, nedisponuje informáciami, ktoré požaduje príslušný orgán alebo subjekt členského štátu, na ktorého územie je pracovník vyslaný, snaží sa získať tieto informácie od iných orgánov alebo subjektov v uvedenom členskom štáte.</w:t>
            </w:r>
            <w:r w:rsidRPr="00044773">
              <w:rPr>
                <w:i/>
                <w:iCs/>
              </w:rPr>
              <w:t xml:space="preserve"> </w:t>
            </w:r>
            <w:r w:rsidRPr="00044773">
              <w:t>V prípade pretrvávajúcich omeškaní pri poskytovaní takýchto informácií členskému štátu, na ktorého územie je pracovník vyslaný, sa informuje Komisia, ktorá prijme vhodné opatrenia.</w:t>
            </w:r>
          </w:p>
          <w:p w:rsidR="00FF7BE8" w:rsidRPr="00044773" w:rsidP="005015B5">
            <w:pPr>
              <w:pStyle w:val="BodyText"/>
            </w:pPr>
          </w:p>
          <w:p w:rsidR="00FF7BE8" w:rsidRPr="00044773">
            <w:pPr>
              <w:pStyle w:val="BodyText"/>
            </w:pPr>
          </w:p>
          <w:p w:rsidR="00FF7BE8" w:rsidRPr="00044773">
            <w:pPr>
              <w:pStyle w:val="BodyText"/>
            </w:pP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125/2006 Z. z.</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351/2015 Z. z.</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B24A54" w:rsidRPr="00044773">
            <w:pPr>
              <w:rPr>
                <w:b/>
                <w:bCs/>
                <w:i w:val="0"/>
                <w:iCs w:val="0"/>
                <w:sz w:val="16"/>
                <w:szCs w:val="16"/>
              </w:rPr>
            </w:pPr>
          </w:p>
          <w:p w:rsidR="00381D64" w:rsidRPr="00044773">
            <w:pPr>
              <w:rPr>
                <w:b/>
                <w:bCs/>
                <w:i w:val="0"/>
                <w:iCs w:val="0"/>
                <w:sz w:val="16"/>
                <w:szCs w:val="16"/>
              </w:rPr>
            </w:pPr>
          </w:p>
          <w:p w:rsidR="00381D64" w:rsidRPr="00044773">
            <w:pPr>
              <w:rPr>
                <w:b/>
                <w:bCs/>
                <w:i w:val="0"/>
                <w:iCs w:val="0"/>
                <w:sz w:val="16"/>
                <w:szCs w:val="16"/>
              </w:rPr>
            </w:pPr>
          </w:p>
          <w:p w:rsidR="00381D64" w:rsidRPr="00044773">
            <w:pPr>
              <w:rPr>
                <w:b/>
                <w:bCs/>
                <w:i w:val="0"/>
                <w:iCs w:val="0"/>
                <w:sz w:val="16"/>
                <w:szCs w:val="16"/>
              </w:rPr>
            </w:pPr>
          </w:p>
          <w:p w:rsidR="00B24A54" w:rsidRPr="00044773">
            <w:pPr>
              <w:rPr>
                <w:b/>
                <w:bCs/>
                <w:i w:val="0"/>
                <w:iCs w:val="0"/>
                <w:sz w:val="16"/>
                <w:szCs w:val="16"/>
              </w:rPr>
            </w:pPr>
          </w:p>
          <w:p w:rsidR="00381D64" w:rsidRPr="00044773">
            <w:pPr>
              <w:rPr>
                <w:b/>
                <w:bCs/>
                <w:i w:val="0"/>
                <w:iCs w:val="0"/>
                <w:sz w:val="16"/>
                <w:szCs w:val="16"/>
              </w:rPr>
            </w:pPr>
          </w:p>
          <w:p w:rsidR="00381D64" w:rsidRPr="00044773">
            <w:pPr>
              <w:rPr>
                <w:b/>
                <w:bCs/>
                <w:i w:val="0"/>
                <w:iCs w:val="0"/>
                <w:sz w:val="16"/>
                <w:szCs w:val="16"/>
              </w:rPr>
            </w:pPr>
          </w:p>
          <w:p w:rsidR="00B24A54" w:rsidRPr="00044773">
            <w:pPr>
              <w:rPr>
                <w:b/>
                <w:bCs/>
                <w:i w:val="0"/>
                <w:iCs w:val="0"/>
                <w:sz w:val="16"/>
                <w:szCs w:val="16"/>
              </w:rPr>
            </w:pPr>
            <w:r w:rsidRPr="00044773">
              <w:rPr>
                <w:b/>
                <w:bCs/>
                <w:i w:val="0"/>
                <w:iCs w:val="0"/>
                <w:sz w:val="16"/>
                <w:szCs w:val="16"/>
              </w:rPr>
              <w:t>125/2006 Z. z.</w:t>
            </w:r>
          </w:p>
        </w:tc>
        <w:tc>
          <w:tcPr>
            <w:tcW w:w="708" w:type="dxa"/>
          </w:tcPr>
          <w:p w:rsidR="00FF7BE8" w:rsidRPr="00044773">
            <w:pPr>
              <w:rPr>
                <w:b/>
                <w:bCs/>
                <w:i w:val="0"/>
                <w:iCs w:val="0"/>
                <w:sz w:val="16"/>
                <w:szCs w:val="16"/>
              </w:rPr>
            </w:pPr>
            <w:r w:rsidRPr="00044773">
              <w:rPr>
                <w:b/>
                <w:bCs/>
                <w:i w:val="0"/>
                <w:iCs w:val="0"/>
                <w:sz w:val="16"/>
                <w:szCs w:val="16"/>
              </w:rPr>
              <w:t>§  6</w:t>
            </w:r>
          </w:p>
          <w:p w:rsidR="00FF7BE8" w:rsidRPr="00044773">
            <w:pPr>
              <w:rPr>
                <w:b/>
                <w:bCs/>
                <w:i w:val="0"/>
                <w:iCs w:val="0"/>
                <w:sz w:val="16"/>
                <w:szCs w:val="16"/>
              </w:rPr>
            </w:pPr>
            <w:r w:rsidRPr="00044773">
              <w:rPr>
                <w:b/>
                <w:bCs/>
                <w:i w:val="0"/>
                <w:iCs w:val="0"/>
                <w:sz w:val="16"/>
                <w:szCs w:val="16"/>
              </w:rPr>
              <w:t>O: 1</w:t>
            </w:r>
          </w:p>
          <w:p w:rsidR="00FF7BE8" w:rsidRPr="00044773" w:rsidP="00FC1A5F">
            <w:pPr>
              <w:rPr>
                <w:b/>
                <w:bCs/>
                <w:i w:val="0"/>
                <w:iCs w:val="0"/>
                <w:sz w:val="16"/>
                <w:szCs w:val="16"/>
              </w:rPr>
            </w:pPr>
            <w:r w:rsidRPr="00044773">
              <w:rPr>
                <w:b/>
                <w:bCs/>
                <w:i w:val="0"/>
                <w:iCs w:val="0"/>
                <w:sz w:val="16"/>
                <w:szCs w:val="16"/>
              </w:rPr>
              <w:t>P: n, o</w:t>
            </w: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p>
          <w:p w:rsidR="00FF7BE8" w:rsidRPr="00044773" w:rsidP="00FC1A5F">
            <w:pPr>
              <w:rPr>
                <w:b/>
                <w:bCs/>
                <w:i w:val="0"/>
                <w:iCs w:val="0"/>
                <w:sz w:val="16"/>
                <w:szCs w:val="16"/>
              </w:rPr>
            </w:pPr>
            <w:r w:rsidRPr="00044773">
              <w:rPr>
                <w:b/>
                <w:bCs/>
                <w:i w:val="0"/>
                <w:iCs w:val="0"/>
                <w:sz w:val="16"/>
                <w:szCs w:val="16"/>
              </w:rPr>
              <w:t>§ 5</w:t>
            </w: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B24A54" w:rsidRPr="00044773" w:rsidP="00FC1A5F">
            <w:pPr>
              <w:rPr>
                <w:b/>
                <w:bCs/>
                <w:i w:val="0"/>
                <w:iCs w:val="0"/>
                <w:sz w:val="16"/>
                <w:szCs w:val="16"/>
              </w:rPr>
            </w:pPr>
          </w:p>
          <w:p w:rsidR="00381D64" w:rsidRPr="00044773" w:rsidP="00FC1A5F">
            <w:pPr>
              <w:rPr>
                <w:b/>
                <w:bCs/>
                <w:i w:val="0"/>
                <w:iCs w:val="0"/>
                <w:sz w:val="16"/>
                <w:szCs w:val="16"/>
              </w:rPr>
            </w:pPr>
            <w:r w:rsidRPr="00044773">
              <w:rPr>
                <w:b/>
                <w:bCs/>
                <w:i w:val="0"/>
                <w:iCs w:val="0"/>
                <w:sz w:val="16"/>
                <w:szCs w:val="16"/>
              </w:rPr>
              <w:t>§ 9</w:t>
            </w:r>
          </w:p>
          <w:p w:rsidR="00381D64" w:rsidRPr="00044773" w:rsidP="00FC1A5F">
            <w:pPr>
              <w:rPr>
                <w:b/>
                <w:bCs/>
                <w:i w:val="0"/>
                <w:iCs w:val="0"/>
                <w:sz w:val="16"/>
                <w:szCs w:val="16"/>
              </w:rPr>
            </w:pPr>
            <w:r w:rsidRPr="00044773">
              <w:rPr>
                <w:b/>
                <w:bCs/>
                <w:i w:val="0"/>
                <w:iCs w:val="0"/>
                <w:sz w:val="16"/>
                <w:szCs w:val="16"/>
              </w:rPr>
              <w:t>O: 4</w:t>
            </w:r>
          </w:p>
          <w:p w:rsidR="00381D64" w:rsidRPr="00044773" w:rsidP="00FC1A5F">
            <w:pPr>
              <w:rPr>
                <w:b/>
                <w:bCs/>
                <w:i w:val="0"/>
                <w:iCs w:val="0"/>
                <w:sz w:val="16"/>
                <w:szCs w:val="16"/>
              </w:rPr>
            </w:pPr>
          </w:p>
          <w:p w:rsidR="00381D64" w:rsidRPr="00044773" w:rsidP="00FC1A5F">
            <w:pPr>
              <w:rPr>
                <w:b/>
                <w:bCs/>
                <w:i w:val="0"/>
                <w:iCs w:val="0"/>
                <w:sz w:val="16"/>
                <w:szCs w:val="16"/>
              </w:rPr>
            </w:pPr>
          </w:p>
          <w:p w:rsidR="00381D64" w:rsidRPr="00044773" w:rsidP="00FC1A5F">
            <w:pPr>
              <w:rPr>
                <w:b/>
                <w:bCs/>
                <w:i w:val="0"/>
                <w:iCs w:val="0"/>
                <w:sz w:val="16"/>
                <w:szCs w:val="16"/>
              </w:rPr>
            </w:pPr>
          </w:p>
          <w:p w:rsidR="00B24A54" w:rsidRPr="00044773" w:rsidP="00FC1A5F">
            <w:pPr>
              <w:rPr>
                <w:b/>
                <w:bCs/>
                <w:i w:val="0"/>
                <w:iCs w:val="0"/>
                <w:sz w:val="16"/>
                <w:szCs w:val="16"/>
              </w:rPr>
            </w:pPr>
            <w:r w:rsidRPr="00044773">
              <w:rPr>
                <w:b/>
                <w:bCs/>
                <w:i w:val="0"/>
                <w:iCs w:val="0"/>
                <w:sz w:val="16"/>
                <w:szCs w:val="16"/>
              </w:rPr>
              <w:t>§ 18</w:t>
            </w:r>
          </w:p>
          <w:p w:rsidR="00B24A54" w:rsidRPr="00044773" w:rsidP="00FC1A5F">
            <w:pPr>
              <w:rPr>
                <w:b/>
                <w:bCs/>
                <w:i w:val="0"/>
                <w:iCs w:val="0"/>
                <w:sz w:val="16"/>
                <w:szCs w:val="16"/>
              </w:rPr>
            </w:pPr>
            <w:r w:rsidRPr="00044773">
              <w:rPr>
                <w:b/>
                <w:bCs/>
                <w:i w:val="0"/>
                <w:iCs w:val="0"/>
                <w:sz w:val="16"/>
                <w:szCs w:val="16"/>
              </w:rPr>
              <w:t>O: 4</w:t>
            </w:r>
          </w:p>
        </w:tc>
        <w:tc>
          <w:tcPr>
            <w:tcW w:w="5103" w:type="dxa"/>
          </w:tcPr>
          <w:p w:rsidR="00FF7BE8" w:rsidRPr="00044773" w:rsidP="00FC1A5F">
            <w:pPr>
              <w:pStyle w:val="BodyText"/>
            </w:pPr>
            <w:r w:rsidRPr="00044773">
              <w:t>(1) Národný inšpektorát práce</w:t>
            </w:r>
          </w:p>
          <w:p w:rsidR="00FF7BE8" w:rsidRPr="00044773" w:rsidP="00FC1A5F">
            <w:pPr>
              <w:pStyle w:val="BodyText"/>
            </w:pPr>
            <w:r w:rsidRPr="00044773">
              <w:rPr>
                <w:iCs/>
              </w:rPr>
              <w:t>n) poskytuje informácie občanom Slovenskej republiky a občanom členských štátov Európskej únie o pracovných podmienkach podľa osobitného predpisu v Slovenskej republike a v členských štátoch Európskej únie,</w:t>
            </w:r>
          </w:p>
          <w:p w:rsidR="00FF7BE8" w:rsidRPr="00044773" w:rsidP="00FC1A5F">
            <w:pPr>
              <w:pStyle w:val="BodyText"/>
            </w:pPr>
            <w:r w:rsidRPr="00044773">
              <w:t>o) spolupracuje s príslušnými orgánmi Európskej únie a členských štátov Európskej únie pri zisťovaní, kontrole a hodnotení pracovných podmienok podľa písmena n) a poskytuje im príslušné informácie o pracovných podmienkach v Slovenskej republike,</w:t>
            </w:r>
          </w:p>
          <w:p w:rsidR="00FF7BE8" w:rsidRPr="00044773" w:rsidP="00FC1A5F">
            <w:pPr>
              <w:pStyle w:val="BodyText"/>
            </w:pPr>
          </w:p>
          <w:p w:rsidR="00FF7BE8" w:rsidRPr="00044773" w:rsidP="005015B5">
            <w:pPr>
              <w:pStyle w:val="BodyText"/>
            </w:pPr>
            <w:r w:rsidRPr="00044773">
              <w:t xml:space="preserve">(1) Národný inšpektorát práce v spolupráci s inšpektorátom práce na základe odôvodnenej žiadosti príslušného orgánu iného členského štátu podanej na jednotnom formulári prostredníctvom mechanizmu podľa osobitného predpisu týkajúcej sa domáceho zamestnávateľa bezplatne </w:t>
            </w:r>
          </w:p>
          <w:p w:rsidR="00FF7BE8" w:rsidRPr="00044773" w:rsidP="005015B5">
            <w:pPr>
              <w:pStyle w:val="BodyText"/>
            </w:pPr>
            <w:r w:rsidRPr="00044773">
              <w:t xml:space="preserve">a) poskytne príslušnému orgánu iného členského štátu informácie na účely identifikácie vyslania a kontroly dodržiavania pravidiel vyslania a ďalšie informácie súvisiace s vyslaním (ďalej len „skutočnosti súvisiace s vyslaním“), </w:t>
            </w:r>
          </w:p>
          <w:p w:rsidR="00FF7BE8" w:rsidRPr="00044773" w:rsidP="005015B5">
            <w:pPr>
              <w:pStyle w:val="BodyText"/>
            </w:pPr>
            <w:r w:rsidRPr="00044773">
              <w:t>b) prešetrí skutočnosti súvisiace s vyslaním,</w:t>
            </w:r>
          </w:p>
          <w:p w:rsidR="00FF7BE8" w:rsidRPr="00044773" w:rsidP="005015B5">
            <w:pPr>
              <w:pStyle w:val="BodyText"/>
            </w:pPr>
            <w:r w:rsidRPr="00044773">
              <w:t>c) doručí písomnosti súvisiace s vyslaním.</w:t>
            </w:r>
          </w:p>
          <w:p w:rsidR="00FF7BE8" w:rsidRPr="00044773" w:rsidP="005015B5">
            <w:pPr>
              <w:pStyle w:val="BodyText"/>
            </w:pPr>
          </w:p>
          <w:p w:rsidR="00FF7BE8" w:rsidRPr="00044773" w:rsidP="005015B5">
            <w:pPr>
              <w:pStyle w:val="BodyText"/>
            </w:pPr>
            <w:r w:rsidRPr="00044773">
              <w:t>(2) Národný inšpektorát práce poskytne informácie podľa odseku 1 písm. a)</w:t>
            </w:r>
          </w:p>
          <w:p w:rsidR="00FF7BE8" w:rsidRPr="00044773" w:rsidP="005015B5">
            <w:pPr>
              <w:pStyle w:val="BodyText"/>
            </w:pPr>
            <w:r w:rsidRPr="00044773">
              <w:t xml:space="preserve">a) v odôvodnených naliehavých prípadoch bezodkladne, najneskôr do dvoch pracovných dní odo dňa prijatia žiadosti, ak na poskytnutie informácií postačuje nahliadnuť do príslušného registra, </w:t>
            </w:r>
          </w:p>
          <w:p w:rsidR="00FF7BE8" w:rsidRPr="00044773" w:rsidP="005015B5">
            <w:pPr>
              <w:pStyle w:val="BodyText"/>
            </w:pPr>
            <w:r w:rsidRPr="00044773">
              <w:t xml:space="preserve">b) v ostatných prípadoch do 25 pracovných dní odo dňa prijatia žiadosti, ak s príslušným orgánom iného členského štátu nedohodne kratšiu lehotu. </w:t>
            </w:r>
          </w:p>
          <w:p w:rsidR="00FF7BE8" w:rsidRPr="00044773" w:rsidP="005015B5">
            <w:pPr>
              <w:pStyle w:val="BodyText"/>
            </w:pPr>
          </w:p>
          <w:p w:rsidR="00FF7BE8" w:rsidRPr="00044773" w:rsidP="005015B5">
            <w:pPr>
              <w:pStyle w:val="BodyText"/>
            </w:pPr>
            <w:r w:rsidRPr="00044773">
              <w:t xml:space="preserve">(3) Ak nie je možné vybaviť žiadosť podľa odseku 1 alebo ak nie je možné dodržať lehotu podľa odseku 2, Národný inšpektorát práce bezodkladne informuje príslušný orgán iného členského štátu. </w:t>
            </w:r>
          </w:p>
          <w:p w:rsidR="00FF7BE8" w:rsidRPr="00044773" w:rsidP="005015B5">
            <w:pPr>
              <w:pStyle w:val="BodyText"/>
            </w:pPr>
          </w:p>
          <w:p w:rsidR="00FF7BE8" w:rsidRPr="00044773" w:rsidP="005015B5">
            <w:pPr>
              <w:pStyle w:val="BodyText"/>
            </w:pPr>
            <w:r w:rsidRPr="00044773">
              <w:t xml:space="preserve">(4) Národný inšpektorát práce aj bez žiadosti podľa odseku 1 bezodkladne informuje príslušný orgán iného členského štátu o skutočnostiach súvisiacich s vyslaním, ak sú pochybnosti o dodržiavaní pravidiel vyslania domácim zamestnávateľom. </w:t>
            </w:r>
          </w:p>
          <w:p w:rsidR="00FF7BE8" w:rsidRPr="00044773" w:rsidP="005015B5">
            <w:pPr>
              <w:pStyle w:val="BodyText"/>
            </w:pPr>
          </w:p>
          <w:p w:rsidR="00FF7BE8" w:rsidRPr="00044773" w:rsidP="005015B5">
            <w:pPr>
              <w:pStyle w:val="BodyText"/>
            </w:pPr>
            <w:r w:rsidRPr="00044773">
              <w:t xml:space="preserve">(5) Národný inšpektorát práce môže požiadať príslušný orgán iného členského štátu o poskytnutie cezhraničnej spolupráce v rozsahu podľa odseku 1 týkajúcej sa hosťujúceho zamestnávateľa. </w:t>
            </w:r>
          </w:p>
          <w:p w:rsidR="00FF7BE8" w:rsidRPr="00044773" w:rsidP="005015B5">
            <w:pPr>
              <w:pStyle w:val="BodyText"/>
            </w:pPr>
          </w:p>
          <w:p w:rsidR="00FF7BE8" w:rsidRPr="00044773" w:rsidP="005015B5">
            <w:pPr>
              <w:pStyle w:val="BodyText"/>
            </w:pPr>
            <w:r w:rsidRPr="00044773">
              <w:t>(6) Informácie poskytnuté príslušným orgánom iného členského štátu na základe žiadosti podľa odseku 5 môže Národný inšpektorát práce a inšpektorát práce použiť len na účel, na ktorý sa poskytli.</w:t>
            </w:r>
          </w:p>
          <w:p w:rsidR="00FF7BE8" w:rsidRPr="00044773" w:rsidP="00FC1A5F">
            <w:pPr>
              <w:pStyle w:val="BodyText"/>
            </w:pPr>
          </w:p>
          <w:p w:rsidR="00381D64" w:rsidRPr="00044773" w:rsidP="00FC1A5F">
            <w:pPr>
              <w:pStyle w:val="BodyText"/>
            </w:pPr>
            <w:r w:rsidRPr="00044773">
              <w:rPr>
                <w:iCs/>
              </w:rPr>
              <w:t xml:space="preserve">(4) Orgány štátnej správy, verejnoprávne inštitúcie a iné právnické osoby sú v rozsahu svojej pôsobnosti povinné poskytnúť na požiadanie Národnému inšpektorátu práce a inšpektorátu práce súčinnosť na účely </w:t>
            </w:r>
            <w:r w:rsidRPr="00044773">
              <w:rPr>
                <w:bCs/>
                <w:iCs/>
              </w:rPr>
              <w:t>§ 5 ods. 2 písm. a)</w:t>
            </w:r>
            <w:r w:rsidRPr="00044773">
              <w:rPr>
                <w:iCs/>
              </w:rPr>
              <w:t>.</w:t>
            </w:r>
          </w:p>
          <w:p w:rsidR="00381D64" w:rsidRPr="00044773" w:rsidP="00FC1A5F">
            <w:pPr>
              <w:pStyle w:val="BodyText"/>
            </w:pPr>
          </w:p>
          <w:p w:rsidR="00B24A54" w:rsidRPr="00044773" w:rsidP="00FC1A5F">
            <w:pPr>
              <w:pStyle w:val="BodyText"/>
            </w:pPr>
            <w:r w:rsidRPr="00044773">
              <w:t xml:space="preserve">(4) </w:t>
            </w:r>
            <w:r w:rsidRPr="00044773">
              <w:rPr>
                <w:iCs/>
              </w:rPr>
              <w:t>Orgány štátnej správy v oblasti inšpekcie práce pri výkone svojej činnosti spolupracujú s ostatnými orgánmi štátnej správy, s obcami, s organizáciami zamestnancov, s organizáciami zamestnávateľov, s verejnoprávnymi inštitúciami a s ďalšími fyzickými osobami a právnickými osobami. Orgány štátnej správy, obce a verejnoprávne inštitúcie poskytujú na požiadanie orgánov štátnej správy v oblasti inšpekcie práce podklady a informácie potrebné na výkon ich činnosti.</w:t>
            </w:r>
          </w:p>
        </w:tc>
        <w:tc>
          <w:tcPr>
            <w:tcW w:w="709" w:type="dxa"/>
          </w:tcPr>
          <w:p w:rsidR="00FF7BE8" w:rsidRPr="00044773">
            <w:pPr>
              <w:jc w:val="center"/>
              <w:rPr>
                <w:b/>
                <w:bCs/>
                <w:i w:val="0"/>
                <w:iCs w:val="0"/>
                <w:sz w:val="16"/>
                <w:szCs w:val="16"/>
              </w:rPr>
            </w:pPr>
            <w:r w:rsidRPr="00044773">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tc>
        <w:tc>
          <w:tcPr>
            <w:tcW w:w="4820" w:type="dxa"/>
          </w:tcPr>
          <w:p w:rsidR="00FF7BE8" w:rsidRPr="00044773" w:rsidP="00404575">
            <w:pPr>
              <w:pStyle w:val="BodyText"/>
            </w:pPr>
            <w:r w:rsidRPr="00044773">
              <w:t>Článok 5 sa nahrádza takto:</w:t>
            </w: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rsidP="00FC1A5F">
            <w:pPr>
              <w:rPr>
                <w:b/>
                <w:bCs/>
                <w:i w:val="0"/>
                <w:iCs w:val="0"/>
                <w:sz w:val="16"/>
                <w:szCs w:val="16"/>
              </w:rPr>
            </w:pPr>
          </w:p>
        </w:tc>
        <w:tc>
          <w:tcPr>
            <w:tcW w:w="5103" w:type="dxa"/>
          </w:tcPr>
          <w:p w:rsidR="00FF7BE8" w:rsidRPr="00044773" w:rsidP="00FC1A5F">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p>
        </w:tc>
        <w:tc>
          <w:tcPr>
            <w:tcW w:w="4820" w:type="dxa"/>
          </w:tcPr>
          <w:p w:rsidR="00FF7BE8" w:rsidRPr="00044773" w:rsidP="00404575">
            <w:pPr>
              <w:pStyle w:val="BodyText"/>
              <w:rPr>
                <w:b/>
                <w:bCs/>
              </w:rPr>
            </w:pPr>
            <w:r w:rsidRPr="00044773">
              <w:rPr>
                <w:b/>
                <w:bCs/>
              </w:rPr>
              <w:t>Monitorovanie, kontrola a presadzovanie</w:t>
            </w: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sz w:val="16"/>
                <w:szCs w:val="16"/>
              </w:rPr>
            </w:pPr>
          </w:p>
        </w:tc>
        <w:tc>
          <w:tcPr>
            <w:tcW w:w="708" w:type="dxa"/>
          </w:tcPr>
          <w:p w:rsidR="00FF7BE8" w:rsidRPr="00044773">
            <w:pPr>
              <w:rPr>
                <w:b/>
                <w:bCs/>
                <w:i w:val="0"/>
                <w:iCs w:val="0"/>
                <w:sz w:val="16"/>
                <w:szCs w:val="16"/>
              </w:rPr>
            </w:pPr>
          </w:p>
        </w:tc>
        <w:tc>
          <w:tcPr>
            <w:tcW w:w="5103" w:type="dxa"/>
          </w:tcPr>
          <w:p w:rsidR="00FF7BE8" w:rsidRPr="00044773">
            <w:pPr>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r w:rsidRPr="00044773">
              <w:rPr>
                <w:b/>
                <w:bCs/>
                <w:i w:val="0"/>
                <w:iCs w:val="0"/>
                <w:sz w:val="16"/>
                <w:szCs w:val="16"/>
              </w:rPr>
              <w:t>V: 1</w:t>
            </w:r>
          </w:p>
        </w:tc>
        <w:tc>
          <w:tcPr>
            <w:tcW w:w="4820" w:type="dxa"/>
          </w:tcPr>
          <w:p w:rsidR="00FF7BE8" w:rsidRPr="00044773">
            <w:pPr>
              <w:pStyle w:val="BodyText"/>
            </w:pPr>
            <w:r w:rsidRPr="00044773">
              <w:t>Členský štát, na ktorého územie je pracovník vyslaný, a členský štát, z ktorého je pracovník vyslaný, sú zodpovedné za monitorovanie, kontrolu a presadzovanie povinností stanovených v tejto smernici a smernici 2014/67/EÚ a v prípade, že sa im nepodarí zabezpečiť dodržiavanie tejto smernice, prijmú vhodné opatrenia.</w:t>
            </w:r>
          </w:p>
          <w:p w:rsidR="00FF7BE8" w:rsidRPr="00044773">
            <w:pPr>
              <w:pStyle w:val="BodyText"/>
            </w:pP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125/2006 Z. z.</w:t>
            </w:r>
          </w:p>
        </w:tc>
        <w:tc>
          <w:tcPr>
            <w:tcW w:w="708" w:type="dxa"/>
          </w:tcPr>
          <w:p w:rsidR="00FF7BE8" w:rsidRPr="00044773" w:rsidP="00F32B33">
            <w:pPr>
              <w:rPr>
                <w:b/>
                <w:bCs/>
                <w:i w:val="0"/>
                <w:iCs w:val="0"/>
                <w:sz w:val="16"/>
                <w:szCs w:val="16"/>
              </w:rPr>
            </w:pPr>
            <w:r w:rsidRPr="00044773">
              <w:rPr>
                <w:b/>
                <w:bCs/>
                <w:i w:val="0"/>
                <w:iCs w:val="0"/>
                <w:sz w:val="16"/>
                <w:szCs w:val="16"/>
              </w:rPr>
              <w:t>§ 2</w:t>
            </w:r>
          </w:p>
          <w:p w:rsidR="00FF7BE8" w:rsidRPr="00044773" w:rsidP="00F32B33">
            <w:pPr>
              <w:rPr>
                <w:b/>
                <w:bCs/>
                <w:i w:val="0"/>
                <w:iCs w:val="0"/>
                <w:sz w:val="16"/>
                <w:szCs w:val="16"/>
              </w:rPr>
            </w:pPr>
            <w:r w:rsidRPr="00044773">
              <w:rPr>
                <w:b/>
                <w:bCs/>
                <w:i w:val="0"/>
                <w:iCs w:val="0"/>
                <w:sz w:val="16"/>
                <w:szCs w:val="16"/>
              </w:rPr>
              <w:t>O: 1</w:t>
            </w:r>
          </w:p>
          <w:p w:rsidR="00FF7BE8" w:rsidRPr="00044773" w:rsidP="00F32B33">
            <w:pPr>
              <w:rPr>
                <w:b/>
                <w:bCs/>
                <w:i w:val="0"/>
                <w:iCs w:val="0"/>
                <w:sz w:val="16"/>
                <w:szCs w:val="16"/>
              </w:rPr>
            </w:pPr>
            <w:r w:rsidRPr="00044773">
              <w:rPr>
                <w:b/>
                <w:bCs/>
                <w:i w:val="0"/>
                <w:iCs w:val="0"/>
                <w:sz w:val="16"/>
                <w:szCs w:val="16"/>
              </w:rPr>
              <w:t>P: a</w:t>
            </w:r>
          </w:p>
          <w:p w:rsidR="00FF7BE8" w:rsidRPr="00044773" w:rsidP="00F32B33">
            <w:pPr>
              <w:rPr>
                <w:b/>
                <w:bCs/>
                <w:i w:val="0"/>
                <w:iCs w:val="0"/>
                <w:sz w:val="16"/>
                <w:szCs w:val="16"/>
              </w:rPr>
            </w:pPr>
            <w:r w:rsidRPr="00044773">
              <w:rPr>
                <w:b/>
                <w:bCs/>
                <w:i w:val="0"/>
                <w:iCs w:val="0"/>
                <w:sz w:val="16"/>
                <w:szCs w:val="16"/>
              </w:rPr>
              <w:t>B: 1,3,5, 6,8</w:t>
            </w:r>
          </w:p>
        </w:tc>
        <w:tc>
          <w:tcPr>
            <w:tcW w:w="5103" w:type="dxa"/>
          </w:tcPr>
          <w:p w:rsidR="00FF7BE8" w:rsidRPr="00044773" w:rsidP="00F32B33">
            <w:pPr>
              <w:jc w:val="both"/>
              <w:rPr>
                <w:i w:val="0"/>
                <w:iCs w:val="0"/>
                <w:sz w:val="16"/>
                <w:szCs w:val="16"/>
              </w:rPr>
            </w:pPr>
            <w:r w:rsidRPr="00044773">
              <w:rPr>
                <w:i w:val="0"/>
                <w:iCs w:val="0"/>
                <w:sz w:val="16"/>
                <w:szCs w:val="16"/>
              </w:rPr>
              <w:t>(1) Inšpekcia práce je</w:t>
            </w:r>
          </w:p>
          <w:p w:rsidR="00FF7BE8" w:rsidRPr="00044773" w:rsidP="00F32B33">
            <w:pPr>
              <w:jc w:val="both"/>
              <w:rPr>
                <w:i w:val="0"/>
                <w:iCs w:val="0"/>
                <w:sz w:val="16"/>
                <w:szCs w:val="16"/>
              </w:rPr>
            </w:pPr>
            <w:r w:rsidRPr="00044773">
              <w:rPr>
                <w:i w:val="0"/>
                <w:iCs w:val="0"/>
                <w:sz w:val="16"/>
                <w:szCs w:val="16"/>
              </w:rPr>
              <w:t>a) dozor nad dodržiavaním</w:t>
            </w:r>
          </w:p>
          <w:p w:rsidR="00FF7BE8" w:rsidRPr="00044773" w:rsidP="00064A42">
            <w:pPr>
              <w:ind w:left="214"/>
              <w:jc w:val="both"/>
              <w:rPr>
                <w:i w:val="0"/>
                <w:iCs w:val="0"/>
                <w:sz w:val="16"/>
                <w:szCs w:val="16"/>
              </w:rPr>
            </w:pPr>
            <w:r w:rsidRPr="00044773">
              <w:rPr>
                <w:i w:val="0"/>
                <w:iCs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FF7BE8" w:rsidRPr="00044773" w:rsidP="00064A42">
            <w:pPr>
              <w:ind w:left="214"/>
              <w:jc w:val="both"/>
              <w:rPr>
                <w:i w:val="0"/>
                <w:iCs w:val="0"/>
                <w:sz w:val="16"/>
                <w:szCs w:val="16"/>
              </w:rPr>
            </w:pPr>
            <w:r w:rsidRPr="00044773">
              <w:rPr>
                <w:i w:val="0"/>
                <w:iCs w:val="0"/>
                <w:sz w:val="16"/>
                <w:szCs w:val="16"/>
              </w:rPr>
              <w:t>3. právnych predpisov a ostatných predpisov na zaistenie bezpečnosti a ochrany zdravia pri práci vrátane predpisov upravujúcich faktory pracovného prostredia,</w:t>
            </w:r>
          </w:p>
          <w:p w:rsidR="00FF7BE8" w:rsidRPr="00044773" w:rsidP="00064A42">
            <w:pPr>
              <w:ind w:left="214"/>
              <w:jc w:val="both"/>
              <w:rPr>
                <w:i w:val="0"/>
                <w:iCs w:val="0"/>
                <w:sz w:val="16"/>
                <w:szCs w:val="16"/>
              </w:rPr>
            </w:pPr>
            <w:r w:rsidRPr="00044773">
              <w:rPr>
                <w:i w:val="0"/>
                <w:iCs w:val="0"/>
                <w:sz w:val="16"/>
                <w:szCs w:val="16"/>
              </w:rPr>
              <w:t>5. záväzkov, ktoré vyplývajú z kolektívnych zmlúv,</w:t>
            </w:r>
          </w:p>
          <w:p w:rsidR="00FF7BE8" w:rsidRPr="00044773" w:rsidP="00064A42">
            <w:pPr>
              <w:ind w:left="214"/>
              <w:jc w:val="both"/>
              <w:rPr>
                <w:i w:val="0"/>
                <w:iCs w:val="0"/>
                <w:sz w:val="16"/>
                <w:szCs w:val="16"/>
              </w:rPr>
            </w:pPr>
            <w:r w:rsidRPr="00044773">
              <w:rPr>
                <w:i w:val="0"/>
                <w:iCs w:val="0"/>
                <w:sz w:val="16"/>
                <w:szCs w:val="16"/>
              </w:rPr>
              <w:t>6. osobitného predpisu 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osobitného predpisu, a za zamestnanca, ktorý vykonáva práce tanečného umelca alebo hudobného umelca, ktorý vykonáva profesiu hráča na dychový nástroj,</w:t>
            </w:r>
          </w:p>
          <w:p w:rsidR="00FF7BE8" w:rsidRPr="00044773" w:rsidP="00064A42">
            <w:pPr>
              <w:ind w:left="214"/>
              <w:jc w:val="both"/>
              <w:rPr>
                <w:i w:val="0"/>
                <w:iCs w:val="0"/>
                <w:sz w:val="16"/>
                <w:szCs w:val="16"/>
              </w:rPr>
            </w:pPr>
            <w:r w:rsidRPr="00044773">
              <w:rPr>
                <w:i w:val="0"/>
                <w:iCs w:val="0"/>
                <w:sz w:val="16"/>
                <w:szCs w:val="16"/>
              </w:rPr>
              <w:t>8. osobitného predpisu zamestnávateľom, ktorý ustanovuje povinnosti pri vysielaní zamestnancov na výkon prác pri poskytovaní služieb,</w:t>
            </w:r>
          </w:p>
          <w:p w:rsidR="00FF7BE8" w:rsidRPr="00044773" w:rsidP="00F32B33">
            <w:pPr>
              <w:jc w:val="both"/>
              <w:rPr>
                <w:i w:val="0"/>
                <w:iCs w:val="0"/>
                <w:sz w:val="16"/>
                <w:szCs w:val="16"/>
              </w:rPr>
            </w:pP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r w:rsidRPr="00044773">
              <w:rPr>
                <w:b/>
                <w:bCs/>
                <w:i w:val="0"/>
                <w:iCs w:val="0"/>
                <w:sz w:val="16"/>
                <w:szCs w:val="16"/>
              </w:rPr>
              <w:t>V:2</w:t>
            </w:r>
          </w:p>
          <w:p w:rsidR="00FF7BE8" w:rsidRPr="00044773" w:rsidP="00404575">
            <w:pPr>
              <w:jc w:val="both"/>
              <w:rPr>
                <w:b/>
                <w:bCs/>
                <w:i w:val="0"/>
                <w:iCs w:val="0"/>
                <w:sz w:val="16"/>
                <w:szCs w:val="16"/>
              </w:rPr>
            </w:pPr>
          </w:p>
        </w:tc>
        <w:tc>
          <w:tcPr>
            <w:tcW w:w="4820" w:type="dxa"/>
          </w:tcPr>
          <w:p w:rsidR="00FF7BE8" w:rsidRPr="00044773">
            <w:pPr>
              <w:pStyle w:val="BodyText"/>
              <w:rPr>
                <w:b/>
                <w:bCs/>
              </w:rPr>
            </w:pPr>
            <w:r w:rsidRPr="00044773">
              <w:rPr>
                <w:color w:val="000000"/>
                <w:shd w:val="clear" w:color="auto" w:fill="FFFFFF"/>
              </w:rPr>
              <w:t>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w:t>
            </w: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125/2006 Z. z.</w:t>
            </w:r>
          </w:p>
        </w:tc>
        <w:tc>
          <w:tcPr>
            <w:tcW w:w="708" w:type="dxa"/>
          </w:tcPr>
          <w:p w:rsidR="00FF7BE8" w:rsidRPr="00044773" w:rsidP="00F32B33">
            <w:pPr>
              <w:rPr>
                <w:b/>
                <w:bCs/>
                <w:i w:val="0"/>
                <w:iCs w:val="0"/>
                <w:sz w:val="16"/>
                <w:szCs w:val="16"/>
              </w:rPr>
            </w:pPr>
            <w:r w:rsidRPr="00044773">
              <w:rPr>
                <w:b/>
                <w:bCs/>
                <w:i w:val="0"/>
                <w:iCs w:val="0"/>
                <w:sz w:val="16"/>
                <w:szCs w:val="16"/>
              </w:rPr>
              <w:t>§ 19</w:t>
            </w:r>
          </w:p>
          <w:p w:rsidR="00FF7BE8" w:rsidRPr="00044773" w:rsidP="00F32B33">
            <w:pPr>
              <w:rPr>
                <w:b/>
                <w:bCs/>
                <w:i w:val="0"/>
                <w:iCs w:val="0"/>
                <w:sz w:val="16"/>
                <w:szCs w:val="16"/>
              </w:rPr>
            </w:pPr>
            <w:r w:rsidRPr="00044773">
              <w:rPr>
                <w:b/>
                <w:bCs/>
                <w:i w:val="0"/>
                <w:iCs w:val="0"/>
                <w:sz w:val="16"/>
                <w:szCs w:val="16"/>
              </w:rPr>
              <w:t>O: 1</w:t>
            </w:r>
          </w:p>
          <w:p w:rsidR="00FF7BE8" w:rsidRPr="00044773" w:rsidP="00F32B33">
            <w:pPr>
              <w:rPr>
                <w:b/>
                <w:bCs/>
                <w:i w:val="0"/>
                <w:iCs w:val="0"/>
                <w:sz w:val="16"/>
                <w:szCs w:val="16"/>
              </w:rPr>
            </w:pPr>
            <w:r w:rsidRPr="00044773">
              <w:rPr>
                <w:b/>
                <w:bCs/>
                <w:i w:val="0"/>
                <w:iCs w:val="0"/>
                <w:sz w:val="16"/>
                <w:szCs w:val="16"/>
              </w:rPr>
              <w:t>P: a</w:t>
            </w:r>
          </w:p>
          <w:p w:rsidR="00FF7BE8" w:rsidRPr="00044773" w:rsidP="00F32B33">
            <w:pPr>
              <w:rPr>
                <w:b/>
                <w:bCs/>
                <w:i w:val="0"/>
                <w:iCs w:val="0"/>
                <w:sz w:val="16"/>
                <w:szCs w:val="16"/>
              </w:rPr>
            </w:pPr>
          </w:p>
          <w:p w:rsidR="00FF7BE8" w:rsidRPr="00044773" w:rsidP="00F32B33">
            <w:pPr>
              <w:rPr>
                <w:b/>
                <w:bCs/>
                <w:i w:val="0"/>
                <w:iCs w:val="0"/>
                <w:sz w:val="16"/>
                <w:szCs w:val="16"/>
              </w:rPr>
            </w:pPr>
          </w:p>
          <w:p w:rsidR="00FF7BE8" w:rsidRPr="00044773" w:rsidP="00F32B33">
            <w:pPr>
              <w:rPr>
                <w:b/>
                <w:bCs/>
                <w:i w:val="0"/>
                <w:iCs w:val="0"/>
                <w:sz w:val="16"/>
                <w:szCs w:val="16"/>
              </w:rPr>
            </w:pPr>
          </w:p>
          <w:p w:rsidR="00FF7BE8" w:rsidRPr="00044773" w:rsidP="00F32B33">
            <w:pPr>
              <w:rPr>
                <w:b/>
                <w:bCs/>
                <w:i w:val="0"/>
                <w:iCs w:val="0"/>
                <w:sz w:val="16"/>
                <w:szCs w:val="16"/>
              </w:rPr>
            </w:pPr>
          </w:p>
          <w:p w:rsidR="00FF7BE8" w:rsidRPr="00044773" w:rsidP="00F32B33">
            <w:pPr>
              <w:rPr>
                <w:b/>
                <w:bCs/>
                <w:i w:val="0"/>
                <w:iCs w:val="0"/>
                <w:sz w:val="16"/>
                <w:szCs w:val="16"/>
              </w:rPr>
            </w:pPr>
          </w:p>
          <w:p w:rsidR="00FF7BE8" w:rsidRPr="00044773" w:rsidP="00F32B33">
            <w:pPr>
              <w:rPr>
                <w:b/>
                <w:bCs/>
                <w:i w:val="0"/>
                <w:iCs w:val="0"/>
                <w:sz w:val="16"/>
                <w:szCs w:val="16"/>
              </w:rPr>
            </w:pPr>
          </w:p>
          <w:p w:rsidR="00FF7BE8" w:rsidRPr="00044773" w:rsidP="00F32B33">
            <w:pPr>
              <w:rPr>
                <w:b/>
                <w:bCs/>
                <w:i w:val="0"/>
                <w:iCs w:val="0"/>
                <w:sz w:val="16"/>
                <w:szCs w:val="16"/>
              </w:rPr>
            </w:pPr>
            <w:r w:rsidRPr="00044773">
              <w:rPr>
                <w:b/>
                <w:bCs/>
                <w:i w:val="0"/>
                <w:iCs w:val="0"/>
                <w:sz w:val="16"/>
                <w:szCs w:val="16"/>
              </w:rPr>
              <w:t>O: 2</w:t>
            </w:r>
          </w:p>
          <w:p w:rsidR="00FF7BE8" w:rsidRPr="00044773" w:rsidP="00F32B33">
            <w:pPr>
              <w:rPr>
                <w:b/>
                <w:bCs/>
                <w:i w:val="0"/>
                <w:iCs w:val="0"/>
                <w:sz w:val="16"/>
                <w:szCs w:val="16"/>
              </w:rPr>
            </w:pPr>
            <w:r w:rsidRPr="00044773">
              <w:rPr>
                <w:b/>
                <w:bCs/>
                <w:i w:val="0"/>
                <w:iCs w:val="0"/>
                <w:sz w:val="16"/>
                <w:szCs w:val="16"/>
              </w:rPr>
              <w:t>P: a</w:t>
            </w:r>
          </w:p>
          <w:p w:rsidR="00FF7BE8" w:rsidRPr="00044773" w:rsidP="00F32B33">
            <w:pPr>
              <w:rPr>
                <w:b/>
                <w:bCs/>
                <w:i w:val="0"/>
                <w:iCs w:val="0"/>
                <w:sz w:val="16"/>
                <w:szCs w:val="16"/>
              </w:rPr>
            </w:pPr>
            <w:r w:rsidRPr="00044773">
              <w:rPr>
                <w:b/>
                <w:bCs/>
                <w:i w:val="0"/>
                <w:iCs w:val="0"/>
                <w:sz w:val="16"/>
                <w:szCs w:val="16"/>
              </w:rPr>
              <w:t>B: 1</w:t>
            </w:r>
          </w:p>
          <w:p w:rsidR="00FF7BE8" w:rsidRPr="00044773" w:rsidP="00F32B33">
            <w:pPr>
              <w:rPr>
                <w:b/>
                <w:bCs/>
                <w:i w:val="0"/>
                <w:iCs w:val="0"/>
                <w:sz w:val="16"/>
                <w:szCs w:val="16"/>
              </w:rPr>
            </w:pPr>
          </w:p>
        </w:tc>
        <w:tc>
          <w:tcPr>
            <w:tcW w:w="5103" w:type="dxa"/>
          </w:tcPr>
          <w:p w:rsidR="00FF7BE8" w:rsidRPr="00044773" w:rsidP="00F32B33">
            <w:pPr>
              <w:jc w:val="both"/>
              <w:rPr>
                <w:i w:val="0"/>
                <w:iCs w:val="0"/>
                <w:sz w:val="16"/>
                <w:szCs w:val="16"/>
              </w:rPr>
            </w:pPr>
            <w:r w:rsidRPr="00044773">
              <w:rPr>
                <w:i w:val="0"/>
                <w:iCs w:val="0"/>
                <w:sz w:val="16"/>
                <w:szCs w:val="16"/>
              </w:rPr>
              <w:t>(1) Inšpektorát práce je oprávnený uložiť pokutu, ak tento zákon neustanovuje inak,</w:t>
            </w:r>
          </w:p>
          <w:p w:rsidR="00FF7BE8" w:rsidRPr="00044773" w:rsidP="00F32B33">
            <w:pPr>
              <w:jc w:val="both"/>
              <w:rPr>
                <w:i w:val="0"/>
                <w:iCs w:val="0"/>
                <w:sz w:val="16"/>
                <w:szCs w:val="16"/>
              </w:rPr>
            </w:pPr>
            <w:r w:rsidRPr="00044773">
              <w:rPr>
                <w:i w:val="0"/>
                <w:iCs w:val="0"/>
                <w:sz w:val="16"/>
                <w:szCs w:val="16"/>
              </w:rPr>
              <w:t>a) zamestnávateľovi za porušenie povinností vyplývajúcich z tohto zákona, z predpisov uvedených v § 2 ods. 1 písm. a) prvom bode až treťom bode, šiestom bode a ôsmom bode alebo za porušenie záväzkov vyplývajúcich z kolektívnych zmlúv až do 100 000 eur, a ak v dôsledku tohto porušenia vznikol pracovný úraz, ktorým bola spôsobená smrť alebo ťažká ujma na zdraví, najmenej 33 000 eur,</w:t>
            </w:r>
          </w:p>
          <w:p w:rsidR="00FF7BE8" w:rsidRPr="00044773" w:rsidP="00F32B33">
            <w:pPr>
              <w:jc w:val="both"/>
              <w:rPr>
                <w:i w:val="0"/>
                <w:iCs w:val="0"/>
                <w:sz w:val="16"/>
                <w:szCs w:val="16"/>
              </w:rPr>
            </w:pPr>
          </w:p>
          <w:p w:rsidR="00FF7BE8" w:rsidRPr="00044773" w:rsidP="005015B5">
            <w:pPr>
              <w:jc w:val="both"/>
              <w:rPr>
                <w:i w:val="0"/>
                <w:iCs w:val="0"/>
                <w:sz w:val="16"/>
                <w:szCs w:val="16"/>
              </w:rPr>
            </w:pPr>
            <w:r w:rsidRPr="00044773">
              <w:rPr>
                <w:i w:val="0"/>
                <w:iCs w:val="0"/>
                <w:sz w:val="16"/>
                <w:szCs w:val="16"/>
              </w:rPr>
              <w:t>(2) Inšpektorát práce uloží pokutu</w:t>
            </w:r>
          </w:p>
          <w:p w:rsidR="00FF7BE8" w:rsidRPr="00044773" w:rsidP="005015B5">
            <w:pPr>
              <w:jc w:val="both"/>
              <w:rPr>
                <w:i w:val="0"/>
                <w:iCs w:val="0"/>
                <w:sz w:val="16"/>
                <w:szCs w:val="16"/>
              </w:rPr>
            </w:pPr>
            <w:r w:rsidRPr="00044773">
              <w:rPr>
                <w:i w:val="0"/>
                <w:iCs w:val="0"/>
                <w:sz w:val="16"/>
                <w:szCs w:val="16"/>
              </w:rPr>
              <w:t>a) zamestnávateľovi alebo fyzickej osobe za</w:t>
            </w:r>
          </w:p>
          <w:p w:rsidR="00FF7BE8" w:rsidRPr="00044773" w:rsidP="00064A42">
            <w:pPr>
              <w:ind w:left="214"/>
              <w:jc w:val="both"/>
              <w:rPr>
                <w:i w:val="0"/>
                <w:iCs w:val="0"/>
                <w:sz w:val="16"/>
                <w:szCs w:val="16"/>
              </w:rPr>
            </w:pPr>
            <w:r w:rsidRPr="00044773">
              <w:rPr>
                <w:i w:val="0"/>
                <w:iCs w:val="0"/>
                <w:sz w:val="16"/>
                <w:szCs w:val="16"/>
              </w:rPr>
              <w:t xml:space="preserve">1. porušenie zákazu nelegálneho zamestnávania od 2 000 eur do 200 000 eur, a ak ide o nelegálne zamestnávanie dvoch a viac fyzických osôb súčasne, najmenej 5 000 eur, </w:t>
            </w:r>
          </w:p>
          <w:p w:rsidR="00FF7BE8" w:rsidRPr="00044773" w:rsidP="00F32B33">
            <w:pPr>
              <w:jc w:val="both"/>
              <w:rPr>
                <w:i w:val="0"/>
                <w:iCs w:val="0"/>
                <w:sz w:val="16"/>
                <w:szCs w:val="16"/>
              </w:rPr>
            </w:pP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r w:rsidRPr="00044773">
              <w:rPr>
                <w:b/>
                <w:bCs/>
                <w:i w:val="0"/>
                <w:iCs w:val="0"/>
                <w:sz w:val="16"/>
                <w:szCs w:val="16"/>
              </w:rPr>
              <w:t>V: 3</w:t>
            </w:r>
          </w:p>
          <w:p w:rsidR="00FF7BE8" w:rsidRPr="00044773" w:rsidP="00404575">
            <w:pPr>
              <w:jc w:val="both"/>
              <w:rPr>
                <w:b/>
                <w:bCs/>
                <w:i w:val="0"/>
                <w:iCs w:val="0"/>
                <w:sz w:val="16"/>
                <w:szCs w:val="16"/>
              </w:rPr>
            </w:pPr>
          </w:p>
        </w:tc>
        <w:tc>
          <w:tcPr>
            <w:tcW w:w="4820" w:type="dxa"/>
          </w:tcPr>
          <w:p w:rsidR="00FF7BE8" w:rsidRPr="00044773">
            <w:pPr>
              <w:pStyle w:val="BodyText"/>
              <w:rPr>
                <w:b/>
                <w:bCs/>
              </w:rPr>
            </w:pPr>
            <w:r w:rsidRPr="00044773">
              <w:rPr>
                <w:color w:val="000000"/>
                <w:shd w:val="clear" w:color="auto" w:fill="FFFFFF"/>
              </w:rPr>
              <w:t>Členské štáty najmä zabezpečia, aby pracovníci a/alebo zástupcovia pracovníkov mali k dispozícii primerané postupy na presadzovanie povinností v zmysle tejto smernice.</w:t>
            </w: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311/2001 Z. z.</w:t>
            </w:r>
          </w:p>
        </w:tc>
        <w:tc>
          <w:tcPr>
            <w:tcW w:w="708" w:type="dxa"/>
          </w:tcPr>
          <w:p w:rsidR="00FF7BE8" w:rsidRPr="00044773">
            <w:pPr>
              <w:rPr>
                <w:b/>
                <w:bCs/>
                <w:i w:val="0"/>
                <w:iCs w:val="0"/>
                <w:sz w:val="16"/>
                <w:szCs w:val="16"/>
              </w:rPr>
            </w:pPr>
            <w:r w:rsidRPr="00044773">
              <w:rPr>
                <w:b/>
                <w:bCs/>
                <w:i w:val="0"/>
                <w:iCs w:val="0"/>
                <w:sz w:val="16"/>
                <w:szCs w:val="16"/>
              </w:rPr>
              <w:t>Č: 9</w:t>
            </w:r>
          </w:p>
          <w:p w:rsidR="00FF7BE8" w:rsidRPr="00044773">
            <w:pPr>
              <w:rPr>
                <w:b/>
                <w:bCs/>
                <w:i w:val="0"/>
                <w:iCs w:val="0"/>
                <w:sz w:val="16"/>
                <w:szCs w:val="16"/>
              </w:rPr>
            </w:pPr>
            <w:r w:rsidRPr="00044773">
              <w:rPr>
                <w:b/>
                <w:bCs/>
                <w:i w:val="0"/>
                <w:iCs w:val="0"/>
                <w:sz w:val="16"/>
                <w:szCs w:val="16"/>
              </w:rPr>
              <w:t>V: 1</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 150</w:t>
            </w:r>
          </w:p>
          <w:p w:rsidR="00FF7BE8" w:rsidRPr="00044773">
            <w:pPr>
              <w:rPr>
                <w:b/>
                <w:bCs/>
                <w:i w:val="0"/>
                <w:iCs w:val="0"/>
                <w:sz w:val="16"/>
                <w:szCs w:val="16"/>
              </w:rPr>
            </w:pPr>
            <w:r w:rsidRPr="00044773">
              <w:rPr>
                <w:b/>
                <w:bCs/>
                <w:i w:val="0"/>
                <w:iCs w:val="0"/>
                <w:sz w:val="16"/>
                <w:szCs w:val="16"/>
              </w:rPr>
              <w:t>O: 2</w:t>
            </w:r>
          </w:p>
        </w:tc>
        <w:tc>
          <w:tcPr>
            <w:tcW w:w="5103" w:type="dxa"/>
          </w:tcPr>
          <w:p w:rsidR="00FF7BE8" w:rsidRPr="00044773" w:rsidP="00F32B33">
            <w:pPr>
              <w:jc w:val="both"/>
              <w:rPr>
                <w:i w:val="0"/>
                <w:iCs w:val="0"/>
                <w:sz w:val="16"/>
                <w:szCs w:val="16"/>
              </w:rPr>
            </w:pPr>
            <w:r w:rsidRPr="00044773">
              <w:rPr>
                <w:i w:val="0"/>
                <w:iCs w:val="0"/>
                <w:sz w:val="16"/>
                <w:szCs w:val="16"/>
              </w:rPr>
              <w:t>Zamestnanci a zamestnávatelia, ktorí sú poškodení porušením povinností vyplývajúcich z pracovnoprávnych vzťahov, môžu svoje práva uplatniť na súde.</w:t>
            </w:r>
          </w:p>
          <w:p w:rsidR="00FF7BE8" w:rsidRPr="00044773" w:rsidP="00F32B33">
            <w:pPr>
              <w:jc w:val="both"/>
              <w:rPr>
                <w:i w:val="0"/>
                <w:iCs w:val="0"/>
                <w:sz w:val="16"/>
                <w:szCs w:val="16"/>
              </w:rPr>
            </w:pPr>
          </w:p>
          <w:p w:rsidR="00FF7BE8" w:rsidRPr="00044773" w:rsidP="00F32B33">
            <w:pPr>
              <w:jc w:val="both"/>
              <w:rPr>
                <w:i w:val="0"/>
                <w:sz w:val="16"/>
                <w:szCs w:val="16"/>
              </w:rPr>
            </w:pPr>
            <w:r w:rsidRPr="00044773">
              <w:rPr>
                <w:i w:val="0"/>
                <w:iCs w:val="0"/>
                <w:sz w:val="16"/>
                <w:szCs w:val="16"/>
              </w:rPr>
              <w:t xml:space="preserve">(2) </w:t>
            </w:r>
            <w:r w:rsidRPr="00044773">
              <w:rPr>
                <w:i w:val="0"/>
                <w:sz w:val="16"/>
                <w:szCs w:val="16"/>
              </w:rPr>
              <w:t xml:space="preserve">Zamestnanci, ktorí sú poškodení porušením povinností vyplývajúcich z pracovnoprávnych vzťahov, ako aj zástupcovia zamestnancov, ktorí sú v pracovnom pomere u zamestnávateľa, u ktorého kontrolnou činnosťou podľa </w:t>
            </w:r>
            <w:r w:rsidRPr="00044773">
              <w:rPr>
                <w:bCs/>
                <w:i w:val="0"/>
                <w:sz w:val="16"/>
                <w:szCs w:val="16"/>
              </w:rPr>
              <w:t>§ 239</w:t>
            </w:r>
            <w:r w:rsidRPr="00044773">
              <w:rPr>
                <w:i w:val="0"/>
                <w:sz w:val="16"/>
                <w:szCs w:val="16"/>
              </w:rPr>
              <w:t xml:space="preserve"> zistili porušenie pracovnoprávnych predpisov, môžu podať podnet na príslušnom orgáne inšpekcie práce.</w:t>
            </w:r>
          </w:p>
          <w:p w:rsidR="00044773" w:rsidRPr="00044773" w:rsidP="00F32B33">
            <w:pPr>
              <w:jc w:val="both"/>
              <w:rPr>
                <w:i w:val="0"/>
                <w:iCs w:val="0"/>
                <w:sz w:val="16"/>
                <w:szCs w:val="16"/>
              </w:rPr>
            </w:pP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r w:rsidRPr="00044773">
              <w:rPr>
                <w:b/>
                <w:bCs/>
                <w:i w:val="0"/>
                <w:iCs w:val="0"/>
                <w:sz w:val="16"/>
                <w:szCs w:val="16"/>
              </w:rPr>
              <w:t>V: 4</w:t>
            </w:r>
          </w:p>
          <w:p w:rsidR="00FF7BE8" w:rsidRPr="00044773" w:rsidP="00404575">
            <w:pPr>
              <w:jc w:val="both"/>
              <w:rPr>
                <w:b/>
                <w:bCs/>
                <w:i w:val="0"/>
                <w:iCs w:val="0"/>
                <w:sz w:val="16"/>
                <w:szCs w:val="16"/>
              </w:rPr>
            </w:pPr>
          </w:p>
        </w:tc>
        <w:tc>
          <w:tcPr>
            <w:tcW w:w="4820" w:type="dxa"/>
          </w:tcPr>
          <w:p w:rsidR="00FF7BE8" w:rsidRPr="00044773">
            <w:pPr>
              <w:pStyle w:val="BodyText"/>
              <w:rPr>
                <w:b/>
                <w:bCs/>
              </w:rPr>
            </w:pPr>
            <w:r w:rsidRPr="00044773">
              <w:rPr>
                <w:color w:val="000000"/>
                <w:shd w:val="clear" w:color="auto" w:fill="FFFFFF"/>
              </w:rPr>
              <w:t>V prípade, že sa na základe celkového posúdenia vykonaného podľa článku 4 smernice 2014/67/EÚ členským štátom preukáže, že podnik nenáležitým alebo podvodným spôsobom vytvára dojem, že situácia pracovníka spadá do rozsahu pôsobnosti tejto smernice, tento členský štát zabezpečí, aby sa na pracovníka vzťahovalo príslušné právo a prax.</w:t>
            </w: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311/2001 Z. z.</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nariadenie (EÚ) č. 593/2008 (Rím I)</w:t>
            </w:r>
          </w:p>
        </w:tc>
        <w:tc>
          <w:tcPr>
            <w:tcW w:w="708" w:type="dxa"/>
          </w:tcPr>
          <w:p w:rsidR="00FF7BE8" w:rsidRPr="00044773">
            <w:pPr>
              <w:rPr>
                <w:b/>
                <w:bCs/>
                <w:i w:val="0"/>
                <w:iCs w:val="0"/>
                <w:sz w:val="16"/>
                <w:szCs w:val="16"/>
              </w:rPr>
            </w:pPr>
            <w:r w:rsidRPr="00044773">
              <w:rPr>
                <w:b/>
                <w:bCs/>
                <w:i w:val="0"/>
                <w:iCs w:val="0"/>
                <w:sz w:val="16"/>
                <w:szCs w:val="16"/>
              </w:rPr>
              <w:t>§ 5</w:t>
            </w:r>
          </w:p>
          <w:p w:rsidR="00FF7BE8" w:rsidRPr="00044773">
            <w:pPr>
              <w:rPr>
                <w:b/>
                <w:bCs/>
                <w:i w:val="0"/>
                <w:iCs w:val="0"/>
                <w:sz w:val="16"/>
                <w:szCs w:val="16"/>
              </w:rPr>
            </w:pPr>
            <w:r w:rsidRPr="00044773">
              <w:rPr>
                <w:b/>
                <w:bCs/>
                <w:i w:val="0"/>
                <w:iCs w:val="0"/>
                <w:sz w:val="16"/>
                <w:szCs w:val="16"/>
              </w:rPr>
              <w:t>O: 1</w:t>
            </w: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p>
          <w:p w:rsidR="00FF7BE8" w:rsidRPr="00044773">
            <w:pPr>
              <w:rPr>
                <w:b/>
                <w:bCs/>
                <w:i w:val="0"/>
                <w:iCs w:val="0"/>
                <w:sz w:val="16"/>
                <w:szCs w:val="16"/>
              </w:rPr>
            </w:pPr>
            <w:r w:rsidRPr="00044773">
              <w:rPr>
                <w:b/>
                <w:bCs/>
                <w:i w:val="0"/>
                <w:iCs w:val="0"/>
                <w:sz w:val="16"/>
                <w:szCs w:val="16"/>
              </w:rPr>
              <w:t>Č: 8</w:t>
            </w:r>
          </w:p>
          <w:p w:rsidR="00FF7BE8" w:rsidRPr="00044773">
            <w:pPr>
              <w:rPr>
                <w:b/>
                <w:bCs/>
                <w:i w:val="0"/>
                <w:iCs w:val="0"/>
                <w:sz w:val="16"/>
                <w:szCs w:val="16"/>
              </w:rPr>
            </w:pPr>
          </w:p>
          <w:p w:rsidR="00FF7BE8" w:rsidRPr="00044773">
            <w:pPr>
              <w:rPr>
                <w:b/>
                <w:bCs/>
                <w:i w:val="0"/>
                <w:iCs w:val="0"/>
                <w:sz w:val="16"/>
                <w:szCs w:val="16"/>
              </w:rPr>
            </w:pPr>
          </w:p>
        </w:tc>
        <w:tc>
          <w:tcPr>
            <w:tcW w:w="5103" w:type="dxa"/>
          </w:tcPr>
          <w:p w:rsidR="00FF7BE8" w:rsidRPr="00044773">
            <w:pPr>
              <w:jc w:val="both"/>
              <w:rPr>
                <w:i w:val="0"/>
                <w:sz w:val="16"/>
                <w:szCs w:val="16"/>
              </w:rPr>
            </w:pPr>
            <w:r w:rsidRPr="00044773">
              <w:rPr>
                <w:i w:val="0"/>
                <w:iCs w:val="0"/>
                <w:sz w:val="16"/>
                <w:szCs w:val="16"/>
              </w:rPr>
              <w:t xml:space="preserve">(1) </w:t>
            </w:r>
            <w:r w:rsidRPr="00044773">
              <w:rPr>
                <w:i w:val="0"/>
                <w:sz w:val="16"/>
                <w:szCs w:val="16"/>
              </w:rPr>
              <w:t>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w:t>
            </w:r>
          </w:p>
          <w:p w:rsidR="00FF7BE8" w:rsidRPr="00044773">
            <w:pPr>
              <w:jc w:val="both"/>
              <w:rPr>
                <w:i w:val="0"/>
                <w:sz w:val="16"/>
                <w:szCs w:val="16"/>
              </w:rPr>
            </w:pPr>
          </w:p>
          <w:p w:rsidR="00FF7BE8" w:rsidRPr="00044773" w:rsidP="0030014C">
            <w:pPr>
              <w:jc w:val="both"/>
              <w:rPr>
                <w:i w:val="0"/>
                <w:iCs w:val="0"/>
                <w:sz w:val="16"/>
                <w:szCs w:val="16"/>
              </w:rPr>
            </w:pPr>
            <w:r w:rsidRPr="00044773">
              <w:rPr>
                <w:i w:val="0"/>
                <w:iCs w:val="0"/>
                <w:sz w:val="16"/>
                <w:szCs w:val="16"/>
              </w:rPr>
              <w:t>1. Individuálna pracovná zmluva sa spravuje právnym poriadkom zvoleným zmluvnými stranami v súlade s článkom 3. Takáto voľba práva však nesmie zbaviť zamestnanca ochrany, ktorú mu poskytujú také ustanovenia, od ktorých sa nemožno odchýliť dohodou podľa práva, ktoré by v prípade absencie voľby bolo podľa odsekov 2, 3 a 4 tohto článku rozhodným.</w:t>
            </w:r>
          </w:p>
          <w:p w:rsidR="00FF7BE8" w:rsidRPr="00044773" w:rsidP="0030014C">
            <w:pPr>
              <w:jc w:val="both"/>
              <w:rPr>
                <w:i w:val="0"/>
                <w:iCs w:val="0"/>
                <w:sz w:val="16"/>
                <w:szCs w:val="16"/>
              </w:rPr>
            </w:pPr>
          </w:p>
          <w:p w:rsidR="00FF7BE8" w:rsidRPr="00044773" w:rsidP="0030014C">
            <w:pPr>
              <w:jc w:val="both"/>
              <w:rPr>
                <w:i w:val="0"/>
                <w:iCs w:val="0"/>
                <w:sz w:val="16"/>
                <w:szCs w:val="16"/>
              </w:rPr>
            </w:pPr>
            <w:r w:rsidRPr="00044773">
              <w:rPr>
                <w:i w:val="0"/>
                <w:iCs w:val="0"/>
                <w:sz w:val="16"/>
                <w:szCs w:val="16"/>
              </w:rPr>
              <w:t>2. Pokiaľ si zmluvné strany nezvolili rozhodné právo pre individuálnu pracovnú zmluvu, zmluva sa spravuje právnym poriadkom krajiny, v ktorej zamestnanec obvykle vykonáva prácu na základe zmluvy, alebo ak tomu tak nie je, právnym poriadkom krajiny, z ktorej takúto prácu vykonáva. Za zmenu krajiny obvyklého miesta výkonu práce sa nepovažuje, ak zamestnanec dočasne pracuje v inej krajine.</w:t>
            </w:r>
          </w:p>
          <w:p w:rsidR="00FF7BE8" w:rsidRPr="00044773" w:rsidP="0030014C">
            <w:pPr>
              <w:jc w:val="both"/>
              <w:rPr>
                <w:i w:val="0"/>
                <w:iCs w:val="0"/>
                <w:sz w:val="16"/>
                <w:szCs w:val="16"/>
              </w:rPr>
            </w:pPr>
          </w:p>
          <w:p w:rsidR="00FF7BE8" w:rsidRPr="00044773" w:rsidP="0030014C">
            <w:pPr>
              <w:jc w:val="both"/>
              <w:rPr>
                <w:i w:val="0"/>
                <w:iCs w:val="0"/>
                <w:sz w:val="16"/>
                <w:szCs w:val="16"/>
              </w:rPr>
            </w:pPr>
            <w:r w:rsidRPr="00044773">
              <w:rPr>
                <w:i w:val="0"/>
                <w:iCs w:val="0"/>
                <w:sz w:val="16"/>
                <w:szCs w:val="16"/>
              </w:rPr>
              <w:t>3. Ak rozhodné právo nemožno určiť podľa odseku 2, zmluva sa spravuje právnym poriadkom krajiny miesta podnikania, prostredníctvom ktorého bol zamestnanec zamestnaný.</w:t>
            </w:r>
          </w:p>
          <w:p w:rsidR="00FF7BE8" w:rsidRPr="00044773" w:rsidP="0030014C">
            <w:pPr>
              <w:jc w:val="both"/>
              <w:rPr>
                <w:i w:val="0"/>
                <w:iCs w:val="0"/>
                <w:sz w:val="16"/>
                <w:szCs w:val="16"/>
              </w:rPr>
            </w:pPr>
          </w:p>
          <w:p w:rsidR="00FF7BE8" w:rsidRPr="00044773" w:rsidP="0030014C">
            <w:pPr>
              <w:jc w:val="both"/>
              <w:rPr>
                <w:i w:val="0"/>
                <w:iCs w:val="0"/>
                <w:sz w:val="16"/>
                <w:szCs w:val="16"/>
              </w:rPr>
            </w:pPr>
            <w:r w:rsidRPr="00044773">
              <w:rPr>
                <w:i w:val="0"/>
                <w:iCs w:val="0"/>
                <w:sz w:val="16"/>
                <w:szCs w:val="16"/>
              </w:rPr>
              <w:t>4. Ak z celkovej situácie vyplýva, že zmluva má užšiu väzbu s inou krajinou, než je krajina uvedená v odsekov 2 alebo 3, uplatní sa právny poriadok tejto inej krajiny.</w:t>
            </w:r>
          </w:p>
          <w:p w:rsidR="00044773" w:rsidRPr="00044773" w:rsidP="0030014C">
            <w:pPr>
              <w:jc w:val="both"/>
              <w:rPr>
                <w:i w:val="0"/>
                <w:iCs w:val="0"/>
                <w:sz w:val="16"/>
                <w:szCs w:val="16"/>
              </w:rPr>
            </w:pP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404575">
            <w:pPr>
              <w:jc w:val="both"/>
              <w:rPr>
                <w:b/>
                <w:bCs/>
                <w:i w:val="0"/>
                <w:iCs w:val="0"/>
                <w:sz w:val="16"/>
                <w:szCs w:val="16"/>
              </w:rPr>
            </w:pPr>
            <w:r w:rsidRPr="00044773">
              <w:rPr>
                <w:b/>
                <w:bCs/>
                <w:i w:val="0"/>
                <w:iCs w:val="0"/>
                <w:sz w:val="16"/>
                <w:szCs w:val="16"/>
              </w:rPr>
              <w:t>Č: 1</w:t>
            </w:r>
          </w:p>
          <w:p w:rsidR="00FF7BE8" w:rsidRPr="00044773" w:rsidP="00404575">
            <w:pPr>
              <w:jc w:val="both"/>
              <w:rPr>
                <w:b/>
                <w:bCs/>
                <w:i w:val="0"/>
                <w:iCs w:val="0"/>
                <w:sz w:val="16"/>
                <w:szCs w:val="16"/>
              </w:rPr>
            </w:pPr>
            <w:r w:rsidRPr="00044773">
              <w:rPr>
                <w:b/>
                <w:bCs/>
                <w:i w:val="0"/>
                <w:iCs w:val="0"/>
                <w:sz w:val="16"/>
                <w:szCs w:val="16"/>
              </w:rPr>
              <w:t>B: 4</w:t>
            </w:r>
          </w:p>
          <w:p w:rsidR="00FF7BE8" w:rsidRPr="00044773" w:rsidP="00404575">
            <w:pPr>
              <w:jc w:val="both"/>
              <w:rPr>
                <w:b/>
                <w:bCs/>
                <w:i w:val="0"/>
                <w:iCs w:val="0"/>
                <w:sz w:val="16"/>
                <w:szCs w:val="16"/>
              </w:rPr>
            </w:pPr>
          </w:p>
          <w:p w:rsidR="00FF7BE8" w:rsidRPr="00044773" w:rsidP="00404575">
            <w:pPr>
              <w:jc w:val="both"/>
              <w:rPr>
                <w:b/>
                <w:bCs/>
                <w:i w:val="0"/>
                <w:iCs w:val="0"/>
                <w:sz w:val="16"/>
                <w:szCs w:val="16"/>
              </w:rPr>
            </w:pPr>
            <w:r w:rsidRPr="00044773">
              <w:rPr>
                <w:b/>
                <w:bCs/>
                <w:i w:val="0"/>
                <w:iCs w:val="0"/>
                <w:sz w:val="16"/>
                <w:szCs w:val="16"/>
              </w:rPr>
              <w:t>Č: 5</w:t>
            </w:r>
          </w:p>
          <w:p w:rsidR="00FF7BE8" w:rsidRPr="00044773" w:rsidP="00404575">
            <w:pPr>
              <w:jc w:val="both"/>
              <w:rPr>
                <w:b/>
                <w:bCs/>
                <w:i w:val="0"/>
                <w:iCs w:val="0"/>
                <w:sz w:val="16"/>
                <w:szCs w:val="16"/>
              </w:rPr>
            </w:pPr>
            <w:r w:rsidRPr="00044773">
              <w:rPr>
                <w:b/>
                <w:bCs/>
                <w:i w:val="0"/>
                <w:iCs w:val="0"/>
                <w:sz w:val="16"/>
                <w:szCs w:val="16"/>
              </w:rPr>
              <w:t>V: 5</w:t>
            </w:r>
          </w:p>
          <w:p w:rsidR="00FF7BE8" w:rsidRPr="00044773" w:rsidP="00404575">
            <w:pPr>
              <w:jc w:val="both"/>
              <w:rPr>
                <w:b/>
                <w:bCs/>
                <w:i w:val="0"/>
                <w:iCs w:val="0"/>
                <w:sz w:val="16"/>
                <w:szCs w:val="16"/>
              </w:rPr>
            </w:pPr>
          </w:p>
        </w:tc>
        <w:tc>
          <w:tcPr>
            <w:tcW w:w="4820" w:type="dxa"/>
            <w:shd w:val="clear" w:color="auto" w:fill="auto"/>
          </w:tcPr>
          <w:p w:rsidR="00FF7BE8" w:rsidRPr="00044773">
            <w:pPr>
              <w:pStyle w:val="BodyText"/>
              <w:rPr>
                <w:b/>
                <w:bCs/>
              </w:rPr>
            </w:pPr>
            <w:r w:rsidRPr="00044773">
              <w:rPr>
                <w:color w:val="000000"/>
                <w:shd w:val="clear" w:color="auto" w:fill="FFFFFF"/>
              </w:rPr>
              <w:t>Členské štáty zabezpečia, aby tento článok nemal za následok, že dotknutý pracovník bude podliehať menej výhodným podmienkam, ako sú podmienky, ktoré sa vzťahujú na vyslaných pracovníkov.</w:t>
            </w: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311/2001 Z. z.</w:t>
            </w:r>
          </w:p>
        </w:tc>
        <w:tc>
          <w:tcPr>
            <w:tcW w:w="708" w:type="dxa"/>
          </w:tcPr>
          <w:p w:rsidR="00FF7BE8" w:rsidRPr="00044773" w:rsidP="00F32B33">
            <w:pPr>
              <w:rPr>
                <w:b/>
                <w:bCs/>
                <w:i w:val="0"/>
                <w:iCs w:val="0"/>
                <w:sz w:val="16"/>
                <w:szCs w:val="16"/>
              </w:rPr>
            </w:pPr>
            <w:r w:rsidRPr="00044773">
              <w:rPr>
                <w:b/>
                <w:bCs/>
                <w:i w:val="0"/>
                <w:iCs w:val="0"/>
                <w:sz w:val="16"/>
                <w:szCs w:val="16"/>
              </w:rPr>
              <w:t>Č: 9</w:t>
            </w:r>
          </w:p>
          <w:p w:rsidR="00FF7BE8" w:rsidRPr="00044773" w:rsidP="00F32B33">
            <w:pPr>
              <w:rPr>
                <w:b/>
                <w:bCs/>
                <w:i w:val="0"/>
                <w:iCs w:val="0"/>
                <w:sz w:val="16"/>
                <w:szCs w:val="16"/>
              </w:rPr>
            </w:pPr>
            <w:r w:rsidRPr="00044773">
              <w:rPr>
                <w:b/>
                <w:bCs/>
                <w:i w:val="0"/>
                <w:iCs w:val="0"/>
                <w:sz w:val="16"/>
                <w:szCs w:val="16"/>
              </w:rPr>
              <w:t>V: 1</w:t>
            </w:r>
          </w:p>
        </w:tc>
        <w:tc>
          <w:tcPr>
            <w:tcW w:w="5103" w:type="dxa"/>
          </w:tcPr>
          <w:p w:rsidR="00FF7BE8" w:rsidRPr="00044773">
            <w:pPr>
              <w:jc w:val="both"/>
              <w:rPr>
                <w:i w:val="0"/>
                <w:iCs w:val="0"/>
                <w:sz w:val="16"/>
                <w:szCs w:val="16"/>
              </w:rPr>
            </w:pPr>
            <w:r w:rsidRPr="00044773">
              <w:rPr>
                <w:i w:val="0"/>
                <w:iCs w:val="0"/>
                <w:sz w:val="16"/>
                <w:szCs w:val="16"/>
              </w:rPr>
              <w:t>Zamestnávatelia nesmú znevýhodňovať a poškodzovať zamestnancov preto, že zamestnanci uplatňujú svoje práva vyplývajúce z pracovnoprávnych vzťahov.</w:t>
            </w: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1</w:t>
            </w:r>
          </w:p>
          <w:p w:rsidR="00FF7BE8" w:rsidRPr="00044773" w:rsidP="00377C75">
            <w:pPr>
              <w:jc w:val="both"/>
              <w:rPr>
                <w:b/>
                <w:bCs/>
                <w:i w:val="0"/>
                <w:iCs w:val="0"/>
                <w:sz w:val="16"/>
                <w:szCs w:val="16"/>
              </w:rPr>
            </w:pPr>
            <w:r w:rsidRPr="00044773">
              <w:rPr>
                <w:b/>
                <w:bCs/>
                <w:i w:val="0"/>
                <w:iCs w:val="0"/>
                <w:sz w:val="16"/>
                <w:szCs w:val="16"/>
              </w:rPr>
              <w:t>B: 5</w:t>
            </w:r>
          </w:p>
        </w:tc>
        <w:tc>
          <w:tcPr>
            <w:tcW w:w="4820" w:type="dxa"/>
          </w:tcPr>
          <w:p w:rsidR="00FF7BE8" w:rsidRPr="00044773" w:rsidP="00377C75">
            <w:pPr>
              <w:pStyle w:val="BodyText"/>
            </w:pPr>
            <w:r w:rsidRPr="00044773">
              <w:t>Úvodná časť prílohy sa nahrádza takto:</w:t>
            </w:r>
          </w:p>
          <w:p w:rsidR="00FF7BE8" w:rsidRPr="00044773" w:rsidP="00377C75">
            <w:pPr>
              <w:pStyle w:val="BodyText"/>
            </w:pPr>
          </w:p>
          <w:p w:rsidR="00FF7BE8" w:rsidRPr="00044773" w:rsidP="00377C75">
            <w:pPr>
              <w:pStyle w:val="BodyText"/>
            </w:pPr>
            <w:r w:rsidRPr="00044773">
              <w:t>Činnosti uvedené v článku 3 ods. 2 zahŕňajú všetky stavebné práce týkajúce sa konštrukcie, opráv, údržby, prestavby alebo demolácie budov a osobitne týchto prác:</w:t>
            </w:r>
          </w:p>
          <w:p w:rsidR="00FF7BE8" w:rsidRPr="00044773" w:rsidP="00377C75">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w:t>
            </w:r>
          </w:p>
        </w:tc>
        <w:tc>
          <w:tcPr>
            <w:tcW w:w="1134" w:type="dxa"/>
          </w:tcPr>
          <w:p w:rsidR="00FF7BE8" w:rsidRPr="00044773">
            <w:pPr>
              <w:rPr>
                <w:b/>
                <w:bCs/>
                <w:i w:val="0"/>
                <w:iCs w:val="0"/>
                <w:sz w:val="16"/>
                <w:szCs w:val="16"/>
              </w:rPr>
            </w:pPr>
            <w:r w:rsidRPr="00044773">
              <w:rPr>
                <w:b/>
                <w:bCs/>
                <w:i w:val="0"/>
                <w:iCs w:val="0"/>
                <w:sz w:val="16"/>
                <w:szCs w:val="16"/>
              </w:rPr>
              <w:t>311/2001 Z. z.</w:t>
            </w:r>
          </w:p>
        </w:tc>
        <w:tc>
          <w:tcPr>
            <w:tcW w:w="708" w:type="dxa"/>
          </w:tcPr>
          <w:p w:rsidR="00FF7BE8" w:rsidRPr="00044773">
            <w:pPr>
              <w:rPr>
                <w:b/>
                <w:bCs/>
                <w:i w:val="0"/>
                <w:iCs w:val="0"/>
                <w:sz w:val="16"/>
                <w:szCs w:val="16"/>
              </w:rPr>
            </w:pPr>
            <w:r w:rsidRPr="00044773">
              <w:rPr>
                <w:b/>
                <w:bCs/>
                <w:i w:val="0"/>
                <w:iCs w:val="0"/>
                <w:sz w:val="16"/>
                <w:szCs w:val="16"/>
              </w:rPr>
              <w:t>§ 5</w:t>
            </w:r>
          </w:p>
          <w:p w:rsidR="00FF7BE8" w:rsidRPr="00044773" w:rsidP="00044773">
            <w:pPr>
              <w:rPr>
                <w:b/>
                <w:bCs/>
                <w:i w:val="0"/>
                <w:iCs w:val="0"/>
                <w:sz w:val="16"/>
                <w:szCs w:val="16"/>
              </w:rPr>
            </w:pPr>
            <w:r w:rsidRPr="00044773" w:rsidR="00044773">
              <w:rPr>
                <w:b/>
                <w:bCs/>
                <w:i w:val="0"/>
                <w:iCs w:val="0"/>
                <w:sz w:val="16"/>
                <w:szCs w:val="16"/>
              </w:rPr>
              <w:t xml:space="preserve">O: </w:t>
            </w:r>
            <w:r w:rsidRPr="00044773">
              <w:rPr>
                <w:b/>
                <w:bCs/>
                <w:i w:val="0"/>
                <w:iCs w:val="0"/>
                <w:sz w:val="16"/>
                <w:szCs w:val="16"/>
              </w:rPr>
              <w:t>9</w:t>
            </w:r>
          </w:p>
        </w:tc>
        <w:tc>
          <w:tcPr>
            <w:tcW w:w="5103" w:type="dxa"/>
          </w:tcPr>
          <w:p w:rsidR="00FF7BE8" w:rsidRPr="00044773">
            <w:pPr>
              <w:jc w:val="both"/>
              <w:rPr>
                <w:i w:val="0"/>
                <w:iCs w:val="0"/>
                <w:sz w:val="16"/>
                <w:szCs w:val="16"/>
              </w:rPr>
            </w:pPr>
            <w:r w:rsidRPr="00044773">
              <w:rPr>
                <w:i w:val="0"/>
                <w:sz w:val="16"/>
                <w:szCs w:val="16"/>
              </w:rPr>
              <w:t>(9)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w:t>
            </w:r>
          </w:p>
        </w:tc>
        <w:tc>
          <w:tcPr>
            <w:tcW w:w="709" w:type="dxa"/>
          </w:tcPr>
          <w:p w:rsidR="00FF7BE8" w:rsidRPr="00044773">
            <w:pPr>
              <w:jc w:val="center"/>
              <w:rPr>
                <w:b/>
                <w:bCs/>
                <w:i w:val="0"/>
                <w:iCs w:val="0"/>
                <w:sz w:val="16"/>
                <w:szCs w:val="16"/>
              </w:rPr>
            </w:pPr>
            <w:r w:rsidR="003E3BF6">
              <w:rPr>
                <w:b/>
                <w:bCs/>
                <w:i w:val="0"/>
                <w:iCs w:val="0"/>
                <w:sz w:val="16"/>
                <w:szCs w:val="16"/>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2</w:t>
            </w:r>
          </w:p>
          <w:p w:rsidR="00FF7BE8" w:rsidRPr="00044773" w:rsidP="00377C75">
            <w:pPr>
              <w:jc w:val="both"/>
              <w:rPr>
                <w:b/>
                <w:bCs/>
                <w:i w:val="0"/>
                <w:iCs w:val="0"/>
                <w:sz w:val="16"/>
                <w:szCs w:val="16"/>
              </w:rPr>
            </w:pPr>
          </w:p>
        </w:tc>
        <w:tc>
          <w:tcPr>
            <w:tcW w:w="4820" w:type="dxa"/>
          </w:tcPr>
          <w:p w:rsidR="00FF7BE8" w:rsidRPr="00044773">
            <w:pPr>
              <w:pStyle w:val="BodyText"/>
            </w:pPr>
            <w:r w:rsidRPr="00044773">
              <w:rPr>
                <w:b/>
                <w:bCs/>
                <w:color w:val="000000"/>
                <w:shd w:val="clear" w:color="auto" w:fill="FFFFFF"/>
              </w:rPr>
              <w:t>Preskúmanie</w:t>
            </w: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2</w:t>
            </w:r>
          </w:p>
          <w:p w:rsidR="00FF7BE8" w:rsidRPr="00044773" w:rsidP="00377C75">
            <w:pPr>
              <w:jc w:val="both"/>
              <w:rPr>
                <w:b/>
                <w:bCs/>
                <w:i w:val="0"/>
                <w:iCs w:val="0"/>
                <w:sz w:val="16"/>
                <w:szCs w:val="16"/>
              </w:rPr>
            </w:pPr>
            <w:r w:rsidRPr="00044773">
              <w:rPr>
                <w:b/>
                <w:bCs/>
                <w:i w:val="0"/>
                <w:iCs w:val="0"/>
                <w:sz w:val="16"/>
                <w:szCs w:val="16"/>
              </w:rPr>
              <w:t>O: 1</w:t>
            </w:r>
          </w:p>
          <w:p w:rsidR="00FF7BE8" w:rsidRPr="00044773" w:rsidP="00377C75">
            <w:pPr>
              <w:jc w:val="both"/>
              <w:rPr>
                <w:b/>
                <w:bCs/>
                <w:i w:val="0"/>
                <w:iCs w:val="0"/>
                <w:sz w:val="16"/>
                <w:szCs w:val="16"/>
              </w:rPr>
            </w:pPr>
          </w:p>
        </w:tc>
        <w:tc>
          <w:tcPr>
            <w:tcW w:w="4820" w:type="dxa"/>
          </w:tcPr>
          <w:p w:rsidR="00FF7BE8" w:rsidRPr="00044773">
            <w:pPr>
              <w:pStyle w:val="BodyText"/>
              <w:rPr>
                <w:color w:val="000000"/>
                <w:shd w:val="clear" w:color="auto" w:fill="FFFFFF"/>
              </w:rPr>
            </w:pPr>
            <w:r w:rsidRPr="00044773">
              <w:rPr>
                <w:color w:val="000000"/>
                <w:shd w:val="clear" w:color="auto" w:fill="FFFFFF"/>
              </w:rPr>
              <w:t>1.   Komisia preskúma uplatňovanie a vykonávanie tejto smernice. Komisia do 30. júla 2023 predloží správu o uplatňovaní a vykonávaní tejto smernice Európskemu parlamentu, Rade a Európskemu hospodárskemu a sociálnemu výboru a prípadne navrhne potrebné zmeny tejto smernice a smernice 96/71/ES.</w:t>
            </w: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O: 2</w:t>
            </w:r>
          </w:p>
          <w:p w:rsidR="00FF7BE8" w:rsidRPr="00044773" w:rsidP="00377C75">
            <w:pPr>
              <w:jc w:val="both"/>
              <w:rPr>
                <w:b/>
                <w:bCs/>
                <w:i w:val="0"/>
                <w:iCs w:val="0"/>
                <w:sz w:val="16"/>
                <w:szCs w:val="16"/>
              </w:rPr>
            </w:pPr>
          </w:p>
        </w:tc>
        <w:tc>
          <w:tcPr>
            <w:tcW w:w="4820" w:type="dxa"/>
          </w:tcPr>
          <w:p w:rsidR="00FF7BE8" w:rsidRPr="00044773">
            <w:pPr>
              <w:pStyle w:val="BodyText"/>
              <w:rPr>
                <w:color w:val="000000"/>
                <w:shd w:val="clear" w:color="auto" w:fill="FFFFFF"/>
              </w:rPr>
            </w:pPr>
            <w:r w:rsidRPr="00044773">
              <w:rPr>
                <w:color w:val="000000"/>
                <w:shd w:val="clear" w:color="auto" w:fill="FFFFFF"/>
              </w:rPr>
              <w:t>2.   Správa uvedená v odseku 1 obsahuje posúdenie toho, či sú potrebné ďalšie opatrenia na zabezpečenie rovnakých podmienok a ochranu pracovníkov:</w:t>
            </w: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2</w:t>
            </w:r>
          </w:p>
          <w:p w:rsidR="00FF7BE8" w:rsidRPr="00044773" w:rsidP="00377C75">
            <w:pPr>
              <w:jc w:val="both"/>
              <w:rPr>
                <w:b/>
                <w:bCs/>
                <w:i w:val="0"/>
                <w:iCs w:val="0"/>
                <w:sz w:val="16"/>
                <w:szCs w:val="16"/>
              </w:rPr>
            </w:pPr>
            <w:r w:rsidRPr="00044773">
              <w:rPr>
                <w:b/>
                <w:bCs/>
                <w:i w:val="0"/>
                <w:iCs w:val="0"/>
                <w:sz w:val="16"/>
                <w:szCs w:val="16"/>
              </w:rPr>
              <w:t>O: 2</w:t>
            </w:r>
          </w:p>
          <w:p w:rsidR="00FF7BE8" w:rsidRPr="00044773" w:rsidP="00377C75">
            <w:pPr>
              <w:jc w:val="both"/>
              <w:rPr>
                <w:b/>
                <w:bCs/>
                <w:i w:val="0"/>
                <w:iCs w:val="0"/>
                <w:sz w:val="16"/>
                <w:szCs w:val="16"/>
              </w:rPr>
            </w:pPr>
            <w:r w:rsidRPr="00044773">
              <w:rPr>
                <w:b/>
                <w:bCs/>
                <w:i w:val="0"/>
                <w:iCs w:val="0"/>
                <w:sz w:val="16"/>
                <w:szCs w:val="16"/>
              </w:rPr>
              <w:t>P: a</w:t>
            </w:r>
          </w:p>
          <w:p w:rsidR="00FF7BE8" w:rsidRPr="00044773" w:rsidP="00377C75">
            <w:pPr>
              <w:jc w:val="both"/>
              <w:rPr>
                <w:b/>
                <w:bCs/>
                <w:i w:val="0"/>
                <w:iCs w:val="0"/>
                <w:sz w:val="16"/>
                <w:szCs w:val="16"/>
              </w:rPr>
            </w:pPr>
          </w:p>
        </w:tc>
        <w:tc>
          <w:tcPr>
            <w:tcW w:w="4820" w:type="dxa"/>
          </w:tcPr>
          <w:p w:rsidR="00FF7BE8" w:rsidRPr="00044773">
            <w:pPr>
              <w:pStyle w:val="BodyText"/>
            </w:pPr>
            <w:r w:rsidRPr="00044773">
              <w:t>a) v prípade zadania zákazky subdodávateľovi,</w:t>
            </w: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2</w:t>
            </w:r>
          </w:p>
          <w:p w:rsidR="00FF7BE8" w:rsidRPr="00044773" w:rsidP="00377C75">
            <w:pPr>
              <w:jc w:val="both"/>
              <w:rPr>
                <w:b/>
                <w:bCs/>
                <w:i w:val="0"/>
                <w:iCs w:val="0"/>
                <w:sz w:val="16"/>
                <w:szCs w:val="16"/>
              </w:rPr>
            </w:pPr>
            <w:r w:rsidRPr="00044773">
              <w:rPr>
                <w:b/>
                <w:bCs/>
                <w:i w:val="0"/>
                <w:iCs w:val="0"/>
                <w:sz w:val="16"/>
                <w:szCs w:val="16"/>
              </w:rPr>
              <w:t>O: 2</w:t>
            </w:r>
          </w:p>
          <w:p w:rsidR="00FF7BE8" w:rsidRPr="00044773" w:rsidP="00377C75">
            <w:pPr>
              <w:jc w:val="both"/>
              <w:rPr>
                <w:b/>
                <w:bCs/>
                <w:i w:val="0"/>
                <w:iCs w:val="0"/>
                <w:sz w:val="16"/>
                <w:szCs w:val="16"/>
              </w:rPr>
            </w:pPr>
            <w:r w:rsidRPr="00044773">
              <w:rPr>
                <w:b/>
                <w:bCs/>
                <w:i w:val="0"/>
                <w:iCs w:val="0"/>
                <w:sz w:val="16"/>
                <w:szCs w:val="16"/>
              </w:rPr>
              <w:t>P: b</w:t>
            </w:r>
          </w:p>
          <w:p w:rsidR="00FF7BE8" w:rsidRPr="00044773" w:rsidP="00377C75">
            <w:pPr>
              <w:jc w:val="both"/>
              <w:rPr>
                <w:b/>
                <w:bCs/>
                <w:i w:val="0"/>
                <w:iCs w:val="0"/>
                <w:sz w:val="16"/>
                <w:szCs w:val="16"/>
              </w:rPr>
            </w:pPr>
          </w:p>
        </w:tc>
        <w:tc>
          <w:tcPr>
            <w:tcW w:w="4820" w:type="dxa"/>
          </w:tcPr>
          <w:p w:rsidR="00FF7BE8" w:rsidRPr="00044773" w:rsidP="00377C75">
            <w:pPr>
              <w:pStyle w:val="BodyText"/>
            </w:pPr>
            <w:r w:rsidRPr="00044773">
              <w:t>b) vzhľadom na článok 3 ods. 3 tejto smernice, berúc do úvahy vývoj týkajúci sa legislatívneho aktu, ktorým sa mení smernica Európskeho parlamentu a Rady 2006/22/ES (13), pokiaľ ide o požiadavky na presadzovanie a stanovenie osobitných pravidiel vo vzťahu k smernici 96/71/ES a smernici 2014/67/EÚ pre vysielanie vodičov v odvetví cestnej dopravy.</w:t>
            </w:r>
          </w:p>
          <w:p w:rsidR="00FF7BE8" w:rsidRPr="00044773" w:rsidP="00377C75">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377C75">
            <w:pPr>
              <w:jc w:val="both"/>
              <w:rPr>
                <w:b/>
                <w:bCs/>
                <w:i w:val="0"/>
                <w:iCs w:val="0"/>
                <w:sz w:val="16"/>
                <w:szCs w:val="16"/>
              </w:rPr>
            </w:pPr>
            <w:r w:rsidRPr="00044773">
              <w:rPr>
                <w:b/>
                <w:bCs/>
                <w:i w:val="0"/>
                <w:iCs w:val="0"/>
                <w:sz w:val="16"/>
                <w:szCs w:val="16"/>
              </w:rPr>
              <w:t>Č: 3</w:t>
            </w:r>
          </w:p>
          <w:p w:rsidR="00FF7BE8" w:rsidRPr="00044773" w:rsidP="00377C75">
            <w:pPr>
              <w:jc w:val="both"/>
              <w:rPr>
                <w:b/>
                <w:bCs/>
                <w:i w:val="0"/>
                <w:iCs w:val="0"/>
                <w:sz w:val="16"/>
                <w:szCs w:val="16"/>
              </w:rPr>
            </w:pPr>
          </w:p>
        </w:tc>
        <w:tc>
          <w:tcPr>
            <w:tcW w:w="4820" w:type="dxa"/>
          </w:tcPr>
          <w:p w:rsidR="00FF7BE8" w:rsidRPr="00044773">
            <w:pPr>
              <w:pStyle w:val="BodyText"/>
              <w:rPr>
                <w:b/>
              </w:rPr>
            </w:pPr>
            <w:r w:rsidRPr="00044773">
              <w:rPr>
                <w:b/>
              </w:rPr>
              <w:t>Transpozícia a uplatňovanie</w:t>
            </w:r>
          </w:p>
        </w:tc>
        <w:tc>
          <w:tcPr>
            <w:tcW w:w="709" w:type="dxa"/>
          </w:tcPr>
          <w:p w:rsidR="00FF7BE8" w:rsidRPr="00044773">
            <w:pPr>
              <w:jc w:val="center"/>
              <w:rPr>
                <w:b/>
                <w:bCs/>
                <w:i w:val="0"/>
                <w:iCs w:val="0"/>
                <w:sz w:val="16"/>
                <w:szCs w:val="16"/>
              </w:rPr>
            </w:pPr>
          </w:p>
        </w:tc>
        <w:tc>
          <w:tcPr>
            <w:tcW w:w="1134" w:type="dxa"/>
          </w:tcPr>
          <w:p w:rsidR="00FF7BE8" w:rsidRPr="00044773">
            <w:pPr>
              <w:rPr>
                <w:b/>
                <w:bCs/>
                <w:i w:val="0"/>
                <w:iCs w:val="0"/>
                <w:sz w:val="16"/>
                <w:szCs w:val="16"/>
              </w:rPr>
            </w:pPr>
          </w:p>
        </w:tc>
        <w:tc>
          <w:tcPr>
            <w:tcW w:w="708" w:type="dxa"/>
          </w:tcPr>
          <w:p w:rsidR="00FF7BE8" w:rsidRPr="00044773">
            <w:pPr>
              <w:rPr>
                <w:b/>
                <w:bCs/>
                <w:i w:val="0"/>
                <w:iCs w:val="0"/>
                <w:sz w:val="16"/>
                <w:szCs w:val="16"/>
              </w:rPr>
            </w:pPr>
          </w:p>
        </w:tc>
        <w:tc>
          <w:tcPr>
            <w:tcW w:w="5103" w:type="dxa"/>
          </w:tcPr>
          <w:p w:rsidR="00FF7BE8" w:rsidRPr="00044773">
            <w:pPr>
              <w:jc w:val="both"/>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pPr>
              <w:jc w:val="both"/>
              <w:rPr>
                <w:b/>
                <w:bCs/>
                <w:i w:val="0"/>
                <w:iCs w:val="0"/>
                <w:sz w:val="16"/>
                <w:szCs w:val="16"/>
              </w:rPr>
            </w:pPr>
            <w:r w:rsidRPr="00044773">
              <w:rPr>
                <w:b/>
                <w:bCs/>
                <w:i w:val="0"/>
                <w:iCs w:val="0"/>
                <w:sz w:val="16"/>
                <w:szCs w:val="16"/>
              </w:rPr>
              <w:t>Č: 3</w:t>
            </w:r>
          </w:p>
          <w:p w:rsidR="00FF7BE8" w:rsidRPr="00044773">
            <w:pPr>
              <w:jc w:val="both"/>
              <w:rPr>
                <w:b/>
                <w:bCs/>
                <w:i w:val="0"/>
                <w:iCs w:val="0"/>
                <w:sz w:val="16"/>
                <w:szCs w:val="16"/>
              </w:rPr>
            </w:pPr>
            <w:r w:rsidRPr="00044773">
              <w:rPr>
                <w:b/>
                <w:bCs/>
                <w:i w:val="0"/>
                <w:iCs w:val="0"/>
                <w:sz w:val="16"/>
                <w:szCs w:val="16"/>
              </w:rPr>
              <w:t>O: 1</w:t>
            </w:r>
          </w:p>
          <w:p w:rsidR="00FF7BE8" w:rsidRPr="00044773" w:rsidP="00E11528">
            <w:pPr>
              <w:jc w:val="both"/>
              <w:rPr>
                <w:b/>
                <w:bCs/>
                <w:i w:val="0"/>
                <w:iCs w:val="0"/>
                <w:sz w:val="16"/>
                <w:szCs w:val="16"/>
              </w:rPr>
            </w:pPr>
            <w:r w:rsidRPr="00044773">
              <w:rPr>
                <w:b/>
                <w:bCs/>
                <w:i w:val="0"/>
                <w:iCs w:val="0"/>
                <w:sz w:val="16"/>
                <w:szCs w:val="16"/>
              </w:rPr>
              <w:t>V: 1, 2</w:t>
            </w:r>
          </w:p>
        </w:tc>
        <w:tc>
          <w:tcPr>
            <w:tcW w:w="4820" w:type="dxa"/>
          </w:tcPr>
          <w:p w:rsidR="00FF7BE8" w:rsidRPr="00044773">
            <w:pPr>
              <w:pStyle w:val="BodyText"/>
              <w:rPr>
                <w:b/>
                <w:bCs/>
              </w:rPr>
            </w:pPr>
            <w:r w:rsidRPr="00044773">
              <w:rPr>
                <w:b/>
                <w:bCs/>
              </w:rPr>
              <w:t>Vykonávanie</w:t>
            </w:r>
          </w:p>
          <w:p w:rsidR="00FF7BE8" w:rsidRPr="00044773">
            <w:pPr>
              <w:pStyle w:val="BodyText"/>
            </w:pPr>
            <w:r w:rsidRPr="00044773">
              <w:t>Členské štáty prijmú a uverejnia do 30. júla 2020 zákony, iné právne predpisy a správne opatrenia potrebné na dosiahnutie súladu s touto smernicou. Bezodkladne oznámia Komisii znenie týchto ustanovení.</w:t>
            </w:r>
          </w:p>
          <w:p w:rsidR="00FF7BE8" w:rsidRPr="00044773">
            <w:pPr>
              <w:pStyle w:val="BodyText"/>
            </w:pPr>
          </w:p>
        </w:tc>
        <w:tc>
          <w:tcPr>
            <w:tcW w:w="709" w:type="dxa"/>
          </w:tcPr>
          <w:p w:rsidR="00FF7BE8" w:rsidRPr="00044773">
            <w:pPr>
              <w:jc w:val="center"/>
              <w:rPr>
                <w:b/>
                <w:i w:val="0"/>
                <w:sz w:val="16"/>
              </w:rPr>
            </w:pPr>
            <w:r w:rsidRPr="00044773">
              <w:rPr>
                <w:b/>
                <w:i w:val="0"/>
                <w:sz w:val="16"/>
              </w:rPr>
              <w:t>N</w:t>
            </w:r>
          </w:p>
        </w:tc>
        <w:tc>
          <w:tcPr>
            <w:tcW w:w="1134" w:type="dxa"/>
          </w:tcPr>
          <w:p w:rsidR="00FF7BE8" w:rsidRPr="00044773" w:rsidP="000B5630">
            <w:pPr>
              <w:rPr>
                <w:b/>
                <w:i w:val="0"/>
                <w:sz w:val="16"/>
              </w:rPr>
            </w:pPr>
            <w:r w:rsidRPr="00044773">
              <w:rPr>
                <w:b/>
                <w:i w:val="0"/>
                <w:sz w:val="16"/>
              </w:rPr>
              <w:t>575/2001 Z. z.</w:t>
            </w:r>
          </w:p>
        </w:tc>
        <w:tc>
          <w:tcPr>
            <w:tcW w:w="708" w:type="dxa"/>
          </w:tcPr>
          <w:p w:rsidR="00FF7BE8" w:rsidRPr="00044773">
            <w:pPr>
              <w:rPr>
                <w:b/>
                <w:i w:val="0"/>
                <w:sz w:val="16"/>
              </w:rPr>
            </w:pPr>
            <w:r w:rsidRPr="00044773">
              <w:rPr>
                <w:b/>
                <w:i w:val="0"/>
                <w:sz w:val="16"/>
              </w:rPr>
              <w:t>§ 35</w:t>
            </w:r>
          </w:p>
          <w:p w:rsidR="00FF7BE8" w:rsidRPr="00044773">
            <w:pPr>
              <w:rPr>
                <w:b/>
                <w:i w:val="0"/>
                <w:sz w:val="16"/>
              </w:rPr>
            </w:pPr>
            <w:r w:rsidRPr="00044773">
              <w:rPr>
                <w:b/>
                <w:i w:val="0"/>
                <w:sz w:val="16"/>
              </w:rPr>
              <w:t>O: 7</w:t>
            </w:r>
          </w:p>
        </w:tc>
        <w:tc>
          <w:tcPr>
            <w:tcW w:w="5103" w:type="dxa"/>
          </w:tcPr>
          <w:p w:rsidR="00FF7BE8" w:rsidRPr="00044773" w:rsidP="00061615">
            <w:pPr>
              <w:pStyle w:val="BodyText"/>
              <w:rPr>
                <w:bCs/>
              </w:rPr>
            </w:pPr>
            <w:r w:rsidRPr="00044773">
              <w:rPr>
                <w:bCs/>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Pr>
          <w:p w:rsidR="00FF7BE8" w:rsidRPr="00044773">
            <w:pPr>
              <w:pStyle w:val="Heading4"/>
              <w:rPr>
                <w:sz w:val="16"/>
                <w:lang w:val="sk-SK"/>
              </w:rPr>
            </w:pPr>
            <w:r w:rsidRPr="00044773">
              <w:rPr>
                <w:sz w:val="16"/>
                <w:lang w:val="sk-SK"/>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3</w:t>
            </w:r>
          </w:p>
          <w:p w:rsidR="00FF7BE8" w:rsidRPr="00044773" w:rsidP="00E11528">
            <w:pPr>
              <w:jc w:val="both"/>
              <w:rPr>
                <w:b/>
                <w:bCs/>
                <w:i w:val="0"/>
                <w:iCs w:val="0"/>
                <w:sz w:val="16"/>
                <w:szCs w:val="16"/>
              </w:rPr>
            </w:pPr>
            <w:r w:rsidRPr="00044773">
              <w:rPr>
                <w:b/>
                <w:bCs/>
                <w:i w:val="0"/>
                <w:iCs w:val="0"/>
                <w:sz w:val="16"/>
                <w:szCs w:val="16"/>
              </w:rPr>
              <w:t>O: 1</w:t>
            </w:r>
          </w:p>
          <w:p w:rsidR="00FF7BE8" w:rsidRPr="00044773" w:rsidP="00E11528">
            <w:pPr>
              <w:jc w:val="both"/>
              <w:rPr>
                <w:b/>
                <w:bCs/>
                <w:i w:val="0"/>
                <w:iCs w:val="0"/>
                <w:sz w:val="16"/>
                <w:szCs w:val="16"/>
              </w:rPr>
            </w:pPr>
            <w:r w:rsidRPr="00044773">
              <w:rPr>
                <w:b/>
                <w:bCs/>
                <w:i w:val="0"/>
                <w:iCs w:val="0"/>
                <w:sz w:val="16"/>
                <w:szCs w:val="16"/>
              </w:rPr>
              <w:t>V: 3, 4</w:t>
            </w:r>
          </w:p>
          <w:p w:rsidR="00FF7BE8" w:rsidRPr="00044773" w:rsidP="00E11528">
            <w:pPr>
              <w:jc w:val="both"/>
              <w:rPr>
                <w:b/>
                <w:bCs/>
                <w:i w:val="0"/>
                <w:iCs w:val="0"/>
                <w:sz w:val="16"/>
                <w:szCs w:val="16"/>
              </w:rPr>
            </w:pPr>
          </w:p>
        </w:tc>
        <w:tc>
          <w:tcPr>
            <w:tcW w:w="4820" w:type="dxa"/>
          </w:tcPr>
          <w:p w:rsidR="00FF7BE8" w:rsidRPr="00044773">
            <w:pPr>
              <w:pStyle w:val="BodyText"/>
            </w:pPr>
            <w:r w:rsidRPr="00044773">
              <w:t>Tieto ustanovenia uplatňujú od 30. júla 2020. Do uvedeného dátumu sa smernica 96/71/ES uplatňuje naďalej v znení platnom pred prijatím zmien zavedených touto smernicou.</w:t>
            </w:r>
          </w:p>
        </w:tc>
        <w:tc>
          <w:tcPr>
            <w:tcW w:w="709" w:type="dxa"/>
          </w:tcPr>
          <w:p w:rsidR="00FF7BE8" w:rsidRPr="00044773">
            <w:pPr>
              <w:pStyle w:val="Heading6"/>
              <w:jc w:val="center"/>
              <w:rPr>
                <w:bCs w:val="0"/>
                <w:iCs/>
                <w:szCs w:val="24"/>
              </w:rPr>
            </w:pPr>
            <w:r w:rsidRPr="00044773">
              <w:rPr>
                <w:bCs w:val="0"/>
                <w:iCs/>
                <w:szCs w:val="24"/>
              </w:rPr>
              <w:t>n.a.</w:t>
            </w:r>
          </w:p>
        </w:tc>
        <w:tc>
          <w:tcPr>
            <w:tcW w:w="1134" w:type="dxa"/>
          </w:tcPr>
          <w:p w:rsidR="00FF7BE8" w:rsidRPr="00044773">
            <w:pPr>
              <w:rPr>
                <w:b/>
                <w:i w:val="0"/>
                <w:sz w:val="16"/>
              </w:rPr>
            </w:pPr>
          </w:p>
        </w:tc>
        <w:tc>
          <w:tcPr>
            <w:tcW w:w="708" w:type="dxa"/>
          </w:tcPr>
          <w:p w:rsidR="00FF7BE8" w:rsidRPr="00044773">
            <w:pPr>
              <w:rPr>
                <w:b/>
                <w:i w:val="0"/>
                <w:sz w:val="16"/>
              </w:rPr>
            </w:pPr>
          </w:p>
        </w:tc>
        <w:tc>
          <w:tcPr>
            <w:tcW w:w="5103" w:type="dxa"/>
          </w:tcPr>
          <w:p w:rsidR="00FF7BE8" w:rsidRPr="00044773" w:rsidP="00061615">
            <w:pPr>
              <w:pStyle w:val="BodyText3"/>
              <w:rPr>
                <w:iCs/>
                <w:sz w:val="16"/>
              </w:rPr>
            </w:pPr>
          </w:p>
        </w:tc>
        <w:tc>
          <w:tcPr>
            <w:tcW w:w="709" w:type="dxa"/>
          </w:tcPr>
          <w:p w:rsidR="00FF7BE8" w:rsidRPr="00044773">
            <w:pPr>
              <w:pStyle w:val="Heading7"/>
              <w:jc w:val="cente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3</w:t>
            </w:r>
          </w:p>
          <w:p w:rsidR="00FF7BE8" w:rsidRPr="00044773" w:rsidP="00E11528">
            <w:pPr>
              <w:jc w:val="both"/>
              <w:rPr>
                <w:b/>
                <w:bCs/>
                <w:i w:val="0"/>
                <w:iCs w:val="0"/>
                <w:sz w:val="16"/>
                <w:szCs w:val="16"/>
              </w:rPr>
            </w:pPr>
            <w:r w:rsidRPr="00044773">
              <w:rPr>
                <w:b/>
                <w:bCs/>
                <w:i w:val="0"/>
                <w:iCs w:val="0"/>
                <w:sz w:val="16"/>
                <w:szCs w:val="16"/>
              </w:rPr>
              <w:t>O: 1</w:t>
            </w:r>
          </w:p>
          <w:p w:rsidR="00FF7BE8" w:rsidRPr="00044773" w:rsidP="00E11528">
            <w:pPr>
              <w:jc w:val="both"/>
              <w:rPr>
                <w:b/>
                <w:bCs/>
                <w:i w:val="0"/>
                <w:iCs w:val="0"/>
                <w:sz w:val="16"/>
                <w:szCs w:val="16"/>
              </w:rPr>
            </w:pPr>
            <w:r w:rsidRPr="00044773">
              <w:rPr>
                <w:b/>
                <w:bCs/>
                <w:i w:val="0"/>
                <w:iCs w:val="0"/>
                <w:sz w:val="16"/>
                <w:szCs w:val="16"/>
              </w:rPr>
              <w:t>V: 5</w:t>
            </w:r>
          </w:p>
          <w:p w:rsidR="00FF7BE8" w:rsidRPr="00044773" w:rsidP="00E11528">
            <w:pPr>
              <w:jc w:val="both"/>
              <w:rPr>
                <w:b/>
                <w:bCs/>
                <w:i w:val="0"/>
                <w:iCs w:val="0"/>
                <w:sz w:val="16"/>
                <w:szCs w:val="16"/>
              </w:rPr>
            </w:pPr>
          </w:p>
        </w:tc>
        <w:tc>
          <w:tcPr>
            <w:tcW w:w="4820" w:type="dxa"/>
          </w:tcPr>
          <w:p w:rsidR="00FF7BE8" w:rsidRPr="00044773">
            <w:pPr>
              <w:pStyle w:val="BodyText"/>
            </w:pPr>
            <w:r w:rsidRPr="00044773">
              <w:t>Členské štáty uvedú priamo v prijatých ustanoveniach alebo pri ich úradnom uverejnení odkaz na túto smernicu.</w:t>
            </w:r>
          </w:p>
        </w:tc>
        <w:tc>
          <w:tcPr>
            <w:tcW w:w="709" w:type="dxa"/>
          </w:tcPr>
          <w:p w:rsidR="00FF7BE8" w:rsidRPr="00044773">
            <w:pPr>
              <w:pStyle w:val="Heading6"/>
              <w:jc w:val="center"/>
              <w:rPr>
                <w:bCs w:val="0"/>
                <w:iCs/>
                <w:szCs w:val="24"/>
              </w:rPr>
            </w:pPr>
            <w:r w:rsidRPr="00044773">
              <w:rPr>
                <w:bCs w:val="0"/>
                <w:iCs/>
                <w:szCs w:val="24"/>
              </w:rPr>
              <w:t>N</w:t>
            </w:r>
          </w:p>
        </w:tc>
        <w:tc>
          <w:tcPr>
            <w:tcW w:w="1134" w:type="dxa"/>
          </w:tcPr>
          <w:p w:rsidR="00FF7BE8">
            <w:pPr>
              <w:rPr>
                <w:b/>
                <w:i w:val="0"/>
                <w:sz w:val="16"/>
              </w:rPr>
            </w:pPr>
            <w:r w:rsidRPr="00044773">
              <w:rPr>
                <w:b/>
                <w:i w:val="0"/>
                <w:sz w:val="16"/>
              </w:rPr>
              <w:t>311/2001 Z. z.</w:t>
            </w:r>
          </w:p>
          <w:p w:rsidR="006239AC">
            <w:pPr>
              <w:rPr>
                <w:b/>
                <w:i w:val="0"/>
                <w:sz w:val="16"/>
              </w:rPr>
            </w:pPr>
          </w:p>
          <w:p w:rsidR="006239AC">
            <w:pPr>
              <w:rPr>
                <w:b/>
                <w:i w:val="0"/>
                <w:sz w:val="16"/>
              </w:rPr>
            </w:pPr>
          </w:p>
          <w:p w:rsidR="006239AC" w:rsidRPr="00044773">
            <w:pPr>
              <w:rPr>
                <w:b/>
                <w:i w:val="0"/>
                <w:sz w:val="16"/>
              </w:rPr>
            </w:pPr>
            <w:r>
              <w:rPr>
                <w:b/>
                <w:bCs/>
                <w:i w:val="0"/>
                <w:iCs w:val="0"/>
                <w:sz w:val="16"/>
                <w:szCs w:val="16"/>
              </w:rPr>
              <w:t>návrh zákona (čl. I)</w:t>
            </w:r>
          </w:p>
        </w:tc>
        <w:tc>
          <w:tcPr>
            <w:tcW w:w="708" w:type="dxa"/>
          </w:tcPr>
          <w:p w:rsidR="00FF7BE8">
            <w:pPr>
              <w:rPr>
                <w:b/>
                <w:i w:val="0"/>
                <w:sz w:val="16"/>
              </w:rPr>
            </w:pPr>
            <w:r w:rsidRPr="00044773">
              <w:rPr>
                <w:b/>
                <w:i w:val="0"/>
                <w:sz w:val="16"/>
              </w:rPr>
              <w:t>§ 254a</w:t>
            </w:r>
          </w:p>
          <w:p w:rsidR="006239AC">
            <w:pPr>
              <w:rPr>
                <w:b/>
                <w:i w:val="0"/>
                <w:sz w:val="16"/>
              </w:rPr>
            </w:pPr>
          </w:p>
          <w:p w:rsidR="006239AC">
            <w:pPr>
              <w:rPr>
                <w:b/>
                <w:i w:val="0"/>
                <w:sz w:val="16"/>
              </w:rPr>
            </w:pPr>
          </w:p>
          <w:p w:rsidR="006239AC">
            <w:pPr>
              <w:rPr>
                <w:b/>
                <w:i w:val="0"/>
                <w:sz w:val="16"/>
              </w:rPr>
            </w:pPr>
            <w:r>
              <w:rPr>
                <w:b/>
                <w:i w:val="0"/>
                <w:sz w:val="16"/>
              </w:rPr>
              <w:t>Príloha č. 2</w:t>
            </w:r>
          </w:p>
          <w:p w:rsidR="006239AC" w:rsidRPr="00044773">
            <w:pPr>
              <w:rPr>
                <w:b/>
                <w:i w:val="0"/>
                <w:sz w:val="16"/>
              </w:rPr>
            </w:pPr>
            <w:r>
              <w:rPr>
                <w:b/>
                <w:i w:val="0"/>
                <w:sz w:val="16"/>
              </w:rPr>
              <w:t>B: 24</w:t>
            </w:r>
          </w:p>
        </w:tc>
        <w:tc>
          <w:tcPr>
            <w:tcW w:w="5103" w:type="dxa"/>
          </w:tcPr>
          <w:p w:rsidR="00FF7BE8" w:rsidP="00061615">
            <w:pPr>
              <w:pStyle w:val="BodyText3"/>
              <w:rPr>
                <w:iCs/>
                <w:sz w:val="16"/>
              </w:rPr>
            </w:pPr>
            <w:r w:rsidRPr="00044773">
              <w:rPr>
                <w:iCs/>
                <w:sz w:val="16"/>
              </w:rPr>
              <w:t>Týmto zákonom sa preberajú právne záväzné akty Európskej únie uvedené v prílohe č. 2.</w:t>
            </w:r>
          </w:p>
          <w:p w:rsidR="006239AC" w:rsidP="00061615">
            <w:pPr>
              <w:pStyle w:val="BodyText3"/>
              <w:rPr>
                <w:iCs/>
                <w:sz w:val="16"/>
              </w:rPr>
            </w:pPr>
          </w:p>
          <w:p w:rsidR="006239AC" w:rsidRPr="006239AC" w:rsidP="00061615">
            <w:pPr>
              <w:pStyle w:val="BodyText3"/>
              <w:rPr>
                <w:sz w:val="16"/>
              </w:rPr>
            </w:pPr>
            <w:r w:rsidRPr="006239AC">
              <w:rPr>
                <w:iCs/>
                <w:sz w:val="16"/>
              </w:rPr>
              <w:t>24. Smernica Európskeho parlamentu a Rady (EÚ) 2018/957 z 28. júna 2018, ktorou sa mení smernica 96/71/ES o vysielaní pracovníkov v rámci poskytovania služieb (Ú. v. EÚ L 173, 9.7.2018).</w:t>
            </w:r>
          </w:p>
        </w:tc>
        <w:tc>
          <w:tcPr>
            <w:tcW w:w="709" w:type="dxa"/>
          </w:tcPr>
          <w:p w:rsidR="00FF7BE8" w:rsidRPr="00044773">
            <w:pPr>
              <w:pStyle w:val="Heading7"/>
              <w:jc w:val="center"/>
            </w:pPr>
            <w:r w:rsidRPr="00044773">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3</w:t>
            </w:r>
          </w:p>
          <w:p w:rsidR="00FF7BE8" w:rsidRPr="00044773" w:rsidP="00E11528">
            <w:pPr>
              <w:jc w:val="both"/>
              <w:rPr>
                <w:b/>
                <w:bCs/>
                <w:i w:val="0"/>
                <w:iCs w:val="0"/>
                <w:sz w:val="16"/>
                <w:szCs w:val="16"/>
              </w:rPr>
            </w:pPr>
            <w:r w:rsidRPr="00044773">
              <w:rPr>
                <w:b/>
                <w:bCs/>
                <w:i w:val="0"/>
                <w:iCs w:val="0"/>
                <w:sz w:val="16"/>
                <w:szCs w:val="16"/>
              </w:rPr>
              <w:t>O: 1</w:t>
            </w:r>
          </w:p>
          <w:p w:rsidR="00FF7BE8" w:rsidRPr="00044773" w:rsidP="00E11528">
            <w:pPr>
              <w:jc w:val="both"/>
              <w:rPr>
                <w:b/>
                <w:bCs/>
                <w:i w:val="0"/>
                <w:iCs w:val="0"/>
                <w:sz w:val="16"/>
                <w:szCs w:val="16"/>
              </w:rPr>
            </w:pPr>
            <w:r w:rsidRPr="00044773">
              <w:rPr>
                <w:b/>
                <w:bCs/>
                <w:i w:val="0"/>
                <w:iCs w:val="0"/>
                <w:sz w:val="16"/>
                <w:szCs w:val="16"/>
              </w:rPr>
              <w:t>V: 6</w:t>
            </w:r>
          </w:p>
          <w:p w:rsidR="00FF7BE8" w:rsidRPr="00044773" w:rsidP="00E11528">
            <w:pPr>
              <w:jc w:val="both"/>
              <w:rPr>
                <w:b/>
                <w:bCs/>
                <w:i w:val="0"/>
                <w:iCs w:val="0"/>
                <w:sz w:val="16"/>
                <w:szCs w:val="16"/>
              </w:rPr>
            </w:pPr>
          </w:p>
        </w:tc>
        <w:tc>
          <w:tcPr>
            <w:tcW w:w="4820" w:type="dxa"/>
          </w:tcPr>
          <w:p w:rsidR="00FF7BE8" w:rsidRPr="00044773">
            <w:pPr>
              <w:pStyle w:val="BodyText"/>
            </w:pPr>
            <w:r w:rsidRPr="00044773">
              <w:t>Podrobnosti o odkaze upravia členské štáty.</w:t>
            </w:r>
          </w:p>
        </w:tc>
        <w:tc>
          <w:tcPr>
            <w:tcW w:w="709" w:type="dxa"/>
          </w:tcPr>
          <w:p w:rsidR="00FF7BE8" w:rsidRPr="00044773">
            <w:pPr>
              <w:jc w:val="center"/>
              <w:rPr>
                <w:b/>
                <w:bCs/>
                <w:i w:val="0"/>
                <w:iCs w:val="0"/>
                <w:sz w:val="16"/>
                <w:szCs w:val="16"/>
              </w:rPr>
            </w:pPr>
            <w:r w:rsidRPr="00044773">
              <w:rPr>
                <w:b/>
                <w:bCs/>
                <w:i w:val="0"/>
                <w:iCs w:val="0"/>
                <w:sz w:val="16"/>
                <w:szCs w:val="16"/>
              </w:rPr>
              <w:t>n. a.</w:t>
            </w:r>
          </w:p>
        </w:tc>
        <w:tc>
          <w:tcPr>
            <w:tcW w:w="1134" w:type="dxa"/>
          </w:tcPr>
          <w:p w:rsidR="00FF7BE8" w:rsidRPr="00044773">
            <w:pPr>
              <w:rPr>
                <w:sz w:val="16"/>
                <w:szCs w:val="16"/>
              </w:rPr>
            </w:pPr>
          </w:p>
        </w:tc>
        <w:tc>
          <w:tcPr>
            <w:tcW w:w="708" w:type="dxa"/>
          </w:tcPr>
          <w:p w:rsidR="00FF7BE8" w:rsidRPr="00044773">
            <w:pPr>
              <w:rPr>
                <w:b/>
                <w:bCs/>
                <w:i w:val="0"/>
                <w:iCs w:val="0"/>
                <w:sz w:val="16"/>
                <w:szCs w:val="16"/>
              </w:rPr>
            </w:pPr>
          </w:p>
        </w:tc>
        <w:tc>
          <w:tcPr>
            <w:tcW w:w="5103" w:type="dxa"/>
          </w:tcPr>
          <w:p w:rsidR="00FF7BE8" w:rsidRPr="00044773">
            <w:pPr>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3</w:t>
            </w:r>
          </w:p>
          <w:p w:rsidR="00FF7BE8" w:rsidRPr="00044773" w:rsidP="00E11528">
            <w:pPr>
              <w:jc w:val="both"/>
              <w:rPr>
                <w:b/>
                <w:bCs/>
                <w:i w:val="0"/>
                <w:iCs w:val="0"/>
                <w:sz w:val="16"/>
                <w:szCs w:val="16"/>
              </w:rPr>
            </w:pPr>
            <w:r w:rsidRPr="00044773">
              <w:rPr>
                <w:b/>
                <w:bCs/>
                <w:i w:val="0"/>
                <w:iCs w:val="0"/>
                <w:sz w:val="16"/>
                <w:szCs w:val="16"/>
              </w:rPr>
              <w:t>O: 2</w:t>
            </w:r>
          </w:p>
          <w:p w:rsidR="00FF7BE8" w:rsidRPr="00044773" w:rsidP="00E11528">
            <w:pPr>
              <w:jc w:val="both"/>
              <w:rPr>
                <w:b/>
                <w:bCs/>
                <w:i w:val="0"/>
                <w:iCs w:val="0"/>
                <w:sz w:val="16"/>
                <w:szCs w:val="16"/>
              </w:rPr>
            </w:pPr>
          </w:p>
        </w:tc>
        <w:tc>
          <w:tcPr>
            <w:tcW w:w="4820" w:type="dxa"/>
          </w:tcPr>
          <w:p w:rsidR="00FF7BE8" w:rsidRPr="00044773">
            <w:pPr>
              <w:pStyle w:val="BodyText"/>
              <w:rPr>
                <w:color w:val="000000"/>
                <w:shd w:val="clear" w:color="auto" w:fill="FFFFFF"/>
              </w:rPr>
            </w:pPr>
            <w:r w:rsidRPr="00044773">
              <w:rPr>
                <w:color w:val="000000"/>
                <w:shd w:val="clear" w:color="auto" w:fill="FFFFFF"/>
              </w:rPr>
              <w:t>Členské štáty oznámia Komisii znenie hlavných ustanovení vnútroštátnych právnych predpisov, ktoré prijmú v oblasti pôsobnosti tejto smernice.</w:t>
            </w:r>
          </w:p>
          <w:p w:rsidR="00FF7BE8" w:rsidRPr="00044773">
            <w:pPr>
              <w:pStyle w:val="BodyText"/>
              <w:rPr>
                <w:b/>
                <w:bCs/>
              </w:rPr>
            </w:pPr>
          </w:p>
        </w:tc>
        <w:tc>
          <w:tcPr>
            <w:tcW w:w="709" w:type="dxa"/>
          </w:tcPr>
          <w:p w:rsidR="00FF7BE8" w:rsidRPr="00044773" w:rsidP="00917772">
            <w:pPr>
              <w:jc w:val="center"/>
              <w:rPr>
                <w:b/>
                <w:i w:val="0"/>
                <w:sz w:val="16"/>
              </w:rPr>
            </w:pPr>
            <w:r w:rsidRPr="00044773">
              <w:rPr>
                <w:b/>
                <w:i w:val="0"/>
                <w:sz w:val="16"/>
              </w:rPr>
              <w:t>N</w:t>
            </w:r>
          </w:p>
        </w:tc>
        <w:tc>
          <w:tcPr>
            <w:tcW w:w="1134" w:type="dxa"/>
          </w:tcPr>
          <w:p w:rsidR="00FF7BE8" w:rsidRPr="00044773" w:rsidP="00917772">
            <w:pPr>
              <w:rPr>
                <w:b/>
                <w:i w:val="0"/>
                <w:sz w:val="16"/>
              </w:rPr>
            </w:pPr>
            <w:r w:rsidRPr="00044773">
              <w:rPr>
                <w:b/>
                <w:i w:val="0"/>
                <w:sz w:val="16"/>
              </w:rPr>
              <w:t>575/2001 Z. z.</w:t>
            </w:r>
          </w:p>
        </w:tc>
        <w:tc>
          <w:tcPr>
            <w:tcW w:w="708" w:type="dxa"/>
          </w:tcPr>
          <w:p w:rsidR="00FF7BE8" w:rsidRPr="00044773" w:rsidP="00917772">
            <w:pPr>
              <w:rPr>
                <w:b/>
                <w:i w:val="0"/>
                <w:sz w:val="16"/>
              </w:rPr>
            </w:pPr>
            <w:r w:rsidRPr="00044773">
              <w:rPr>
                <w:b/>
                <w:i w:val="0"/>
                <w:sz w:val="16"/>
              </w:rPr>
              <w:t>§ 35</w:t>
            </w:r>
          </w:p>
          <w:p w:rsidR="00FF7BE8" w:rsidRPr="00044773" w:rsidP="00917772">
            <w:pPr>
              <w:rPr>
                <w:b/>
                <w:i w:val="0"/>
                <w:sz w:val="16"/>
              </w:rPr>
            </w:pPr>
            <w:r w:rsidRPr="00044773">
              <w:rPr>
                <w:b/>
                <w:i w:val="0"/>
                <w:sz w:val="16"/>
              </w:rPr>
              <w:t>O: 7</w:t>
            </w:r>
          </w:p>
        </w:tc>
        <w:tc>
          <w:tcPr>
            <w:tcW w:w="5103" w:type="dxa"/>
          </w:tcPr>
          <w:p w:rsidR="00FF7BE8" w:rsidRPr="00044773" w:rsidP="00917772">
            <w:pPr>
              <w:pStyle w:val="BodyText"/>
              <w:rPr>
                <w:bCs/>
              </w:rPr>
            </w:pPr>
            <w:r w:rsidRPr="00044773">
              <w:rPr>
                <w:bCs/>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Pr>
          <w:p w:rsidR="00FF7BE8" w:rsidRPr="00044773" w:rsidP="00917772">
            <w:pPr>
              <w:pStyle w:val="Heading4"/>
              <w:rPr>
                <w:sz w:val="16"/>
                <w:lang w:val="sk-SK"/>
              </w:rPr>
            </w:pPr>
            <w:r w:rsidRPr="00044773">
              <w:rPr>
                <w:sz w:val="16"/>
                <w:lang w:val="sk-SK"/>
              </w:rPr>
              <w:t>Ú</w:t>
            </w: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3</w:t>
            </w:r>
          </w:p>
          <w:p w:rsidR="00FF7BE8" w:rsidRPr="00044773" w:rsidP="00E11528">
            <w:pPr>
              <w:jc w:val="both"/>
              <w:rPr>
                <w:b/>
                <w:bCs/>
                <w:i w:val="0"/>
                <w:iCs w:val="0"/>
                <w:sz w:val="16"/>
                <w:szCs w:val="16"/>
              </w:rPr>
            </w:pPr>
            <w:r w:rsidRPr="00044773">
              <w:rPr>
                <w:b/>
                <w:bCs/>
                <w:i w:val="0"/>
                <w:iCs w:val="0"/>
                <w:sz w:val="16"/>
                <w:szCs w:val="16"/>
              </w:rPr>
              <w:t>O: 3</w:t>
            </w:r>
          </w:p>
          <w:p w:rsidR="00FF7BE8" w:rsidRPr="00044773" w:rsidP="00E11528">
            <w:pPr>
              <w:jc w:val="both"/>
              <w:rPr>
                <w:b/>
                <w:bCs/>
                <w:i w:val="0"/>
                <w:iCs w:val="0"/>
                <w:sz w:val="16"/>
                <w:szCs w:val="16"/>
              </w:rPr>
            </w:pPr>
          </w:p>
        </w:tc>
        <w:tc>
          <w:tcPr>
            <w:tcW w:w="4820" w:type="dxa"/>
          </w:tcPr>
          <w:p w:rsidR="00FF7BE8" w:rsidRPr="00044773">
            <w:pPr>
              <w:pStyle w:val="BodyText"/>
              <w:rPr>
                <w:color w:val="000000"/>
                <w:shd w:val="clear" w:color="auto" w:fill="FFFFFF"/>
              </w:rPr>
            </w:pPr>
            <w:r w:rsidRPr="00044773">
              <w:rPr>
                <w:color w:val="000000"/>
                <w:shd w:val="clear" w:color="auto" w:fill="FFFFFF"/>
              </w:rPr>
              <w:t>Táto smernica sa uplatňuje na odvetvie cestnej dopravy odo dňa uplatňovania legislatívneho aktu, ktorým sa mení smernica 2006/22/ES, pokiaľ ide o požiadavky na presadzovanie a stanovenie osobitných pravidiel vo vzťahu k smernici 96/71/ES a smernici 2014/67/EÚ pre vysielanie vodičov v odvetví cestnej dopravy.</w:t>
            </w:r>
          </w:p>
          <w:p w:rsidR="00FF7BE8" w:rsidRPr="00044773">
            <w:pPr>
              <w:pStyle w:val="BodyText"/>
              <w:rPr>
                <w:b/>
                <w:bCs/>
              </w:rPr>
            </w:pPr>
          </w:p>
        </w:tc>
        <w:tc>
          <w:tcPr>
            <w:tcW w:w="709" w:type="dxa"/>
          </w:tcPr>
          <w:p w:rsidR="00FF7BE8" w:rsidRPr="00044773">
            <w:pPr>
              <w:jc w:val="center"/>
              <w:rPr>
                <w:b/>
                <w:bCs/>
                <w:i w:val="0"/>
                <w:iCs w:val="0"/>
                <w:sz w:val="16"/>
                <w:szCs w:val="16"/>
              </w:rPr>
            </w:pPr>
            <w:r w:rsidRPr="00044773">
              <w:rPr>
                <w:b/>
                <w:bCs/>
                <w:i w:val="0"/>
                <w:iCs w:val="0"/>
                <w:sz w:val="16"/>
                <w:szCs w:val="16"/>
              </w:rPr>
              <w:t>n.a.</w:t>
            </w:r>
          </w:p>
        </w:tc>
        <w:tc>
          <w:tcPr>
            <w:tcW w:w="1134" w:type="dxa"/>
          </w:tcPr>
          <w:p w:rsidR="00FF7BE8" w:rsidRPr="00044773">
            <w:pPr>
              <w:rPr>
                <w:sz w:val="16"/>
                <w:szCs w:val="16"/>
              </w:rPr>
            </w:pPr>
          </w:p>
        </w:tc>
        <w:tc>
          <w:tcPr>
            <w:tcW w:w="708" w:type="dxa"/>
          </w:tcPr>
          <w:p w:rsidR="00FF7BE8" w:rsidRPr="00044773">
            <w:pPr>
              <w:rPr>
                <w:b/>
                <w:bCs/>
                <w:i w:val="0"/>
                <w:iCs w:val="0"/>
                <w:sz w:val="16"/>
                <w:szCs w:val="16"/>
              </w:rPr>
            </w:pPr>
          </w:p>
        </w:tc>
        <w:tc>
          <w:tcPr>
            <w:tcW w:w="5103" w:type="dxa"/>
          </w:tcPr>
          <w:p w:rsidR="00FF7BE8" w:rsidRPr="00044773">
            <w:pPr>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rsidP="00E11528">
            <w:pPr>
              <w:jc w:val="both"/>
              <w:rPr>
                <w:b/>
                <w:bCs/>
                <w:i w:val="0"/>
                <w:iCs w:val="0"/>
                <w:sz w:val="16"/>
                <w:szCs w:val="16"/>
              </w:rPr>
            </w:pPr>
            <w:r w:rsidRPr="00044773">
              <w:rPr>
                <w:b/>
                <w:bCs/>
                <w:i w:val="0"/>
                <w:iCs w:val="0"/>
                <w:sz w:val="16"/>
                <w:szCs w:val="16"/>
              </w:rPr>
              <w:t>Č: 4</w:t>
            </w:r>
          </w:p>
        </w:tc>
        <w:tc>
          <w:tcPr>
            <w:tcW w:w="4820" w:type="dxa"/>
          </w:tcPr>
          <w:p w:rsidR="00FF7BE8" w:rsidRPr="00044773">
            <w:pPr>
              <w:pStyle w:val="BodyText"/>
              <w:rPr>
                <w:b/>
                <w:bCs/>
              </w:rPr>
            </w:pPr>
            <w:r w:rsidRPr="00044773">
              <w:rPr>
                <w:b/>
                <w:bCs/>
              </w:rPr>
              <w:t>Nadobudnutie účinnosti</w:t>
            </w:r>
          </w:p>
          <w:p w:rsidR="00FF7BE8" w:rsidRPr="00044773">
            <w:pPr>
              <w:pStyle w:val="BodyText"/>
              <w:rPr>
                <w:b/>
                <w:bCs/>
              </w:rPr>
            </w:pPr>
          </w:p>
          <w:p w:rsidR="00FF7BE8" w:rsidRPr="00044773">
            <w:pPr>
              <w:pStyle w:val="BodyText"/>
            </w:pPr>
            <w:r w:rsidRPr="00044773">
              <w:t>Táto smernica nadobúda účinnosť dvadsiatym dňom po jej uverejnení v Úradnom vestníku Európskej únie.</w:t>
            </w:r>
          </w:p>
          <w:p w:rsidR="00FF7BE8" w:rsidRPr="00044773">
            <w:pPr>
              <w:pStyle w:val="BodyText"/>
            </w:pPr>
          </w:p>
        </w:tc>
        <w:tc>
          <w:tcPr>
            <w:tcW w:w="709" w:type="dxa"/>
          </w:tcPr>
          <w:p w:rsidR="00FF7BE8" w:rsidRPr="00044773">
            <w:pPr>
              <w:jc w:val="center"/>
              <w:rPr>
                <w:b/>
                <w:bCs/>
                <w:i w:val="0"/>
                <w:iCs w:val="0"/>
                <w:sz w:val="16"/>
                <w:szCs w:val="16"/>
              </w:rPr>
            </w:pPr>
            <w:r w:rsidRPr="00044773">
              <w:rPr>
                <w:b/>
                <w:bCs/>
                <w:i w:val="0"/>
                <w:iCs w:val="0"/>
                <w:sz w:val="16"/>
                <w:szCs w:val="16"/>
              </w:rPr>
              <w:t>n. a.</w:t>
            </w:r>
          </w:p>
        </w:tc>
        <w:tc>
          <w:tcPr>
            <w:tcW w:w="1134" w:type="dxa"/>
          </w:tcPr>
          <w:p w:rsidR="00FF7BE8" w:rsidRPr="00044773">
            <w:pPr>
              <w:rPr>
                <w:sz w:val="16"/>
                <w:szCs w:val="16"/>
              </w:rPr>
            </w:pPr>
          </w:p>
        </w:tc>
        <w:tc>
          <w:tcPr>
            <w:tcW w:w="708" w:type="dxa"/>
          </w:tcPr>
          <w:p w:rsidR="00FF7BE8" w:rsidRPr="00044773">
            <w:pPr>
              <w:rPr>
                <w:b/>
                <w:bCs/>
                <w:i w:val="0"/>
                <w:iCs w:val="0"/>
                <w:sz w:val="16"/>
                <w:szCs w:val="16"/>
              </w:rPr>
            </w:pPr>
          </w:p>
        </w:tc>
        <w:tc>
          <w:tcPr>
            <w:tcW w:w="5103" w:type="dxa"/>
          </w:tcPr>
          <w:p w:rsidR="00FF7BE8" w:rsidRPr="00044773">
            <w:pPr>
              <w:rPr>
                <w:i w:val="0"/>
                <w:iCs w:val="0"/>
                <w:sz w:val="16"/>
                <w:szCs w:val="16"/>
              </w:rPr>
            </w:pPr>
          </w:p>
        </w:tc>
        <w:tc>
          <w:tcPr>
            <w:tcW w:w="709" w:type="dxa"/>
          </w:tcPr>
          <w:p w:rsidR="00FF7BE8" w:rsidRPr="00044773">
            <w:pPr>
              <w:jc w:val="center"/>
              <w:rPr>
                <w:b/>
                <w:bCs/>
                <w:i w:val="0"/>
                <w:iCs w:val="0"/>
                <w:sz w:val="16"/>
                <w:szCs w:val="16"/>
              </w:rPr>
            </w:pPr>
          </w:p>
        </w:tc>
        <w:tc>
          <w:tcPr>
            <w:tcW w:w="992" w:type="dxa"/>
          </w:tcPr>
          <w:p w:rsidR="00FF7BE8" w:rsidRPr="00044773">
            <w:pPr>
              <w:rPr>
                <w:sz w:val="16"/>
                <w:szCs w:val="16"/>
              </w:rPr>
            </w:pPr>
          </w:p>
        </w:tc>
      </w:tr>
      <w:tr w:rsidTr="00D94BBB">
        <w:tblPrEx>
          <w:tblW w:w="14812" w:type="dxa"/>
          <w:tblLayout w:type="fixed"/>
          <w:tblCellMar>
            <w:left w:w="70" w:type="dxa"/>
            <w:right w:w="70" w:type="dxa"/>
          </w:tblCellMar>
          <w:tblLook w:val="0020"/>
        </w:tblPrEx>
        <w:tc>
          <w:tcPr>
            <w:tcW w:w="637" w:type="dxa"/>
          </w:tcPr>
          <w:p w:rsidR="00FF7BE8" w:rsidRPr="00044773">
            <w:pPr>
              <w:jc w:val="both"/>
              <w:rPr>
                <w:b/>
                <w:bCs/>
                <w:i w:val="0"/>
                <w:iCs w:val="0"/>
                <w:sz w:val="16"/>
                <w:szCs w:val="16"/>
              </w:rPr>
            </w:pPr>
            <w:r w:rsidRPr="00044773">
              <w:rPr>
                <w:b/>
                <w:bCs/>
                <w:i w:val="0"/>
                <w:iCs w:val="0"/>
                <w:sz w:val="16"/>
                <w:szCs w:val="16"/>
              </w:rPr>
              <w:t>Č: 5</w:t>
            </w:r>
          </w:p>
          <w:p w:rsidR="00FF7BE8" w:rsidRPr="00044773">
            <w:pPr>
              <w:jc w:val="both"/>
              <w:rPr>
                <w:b/>
                <w:bCs/>
                <w:i w:val="0"/>
                <w:iCs w:val="0"/>
                <w:sz w:val="16"/>
                <w:szCs w:val="16"/>
              </w:rPr>
            </w:pPr>
          </w:p>
        </w:tc>
        <w:tc>
          <w:tcPr>
            <w:tcW w:w="4820" w:type="dxa"/>
          </w:tcPr>
          <w:p w:rsidR="00FF7BE8" w:rsidRPr="00044773">
            <w:pPr>
              <w:pStyle w:val="BodyText"/>
              <w:rPr>
                <w:b/>
                <w:bCs/>
                <w:color w:val="000000"/>
                <w:shd w:val="clear" w:color="auto" w:fill="FFFFFF"/>
              </w:rPr>
            </w:pPr>
            <w:r w:rsidRPr="00044773">
              <w:rPr>
                <w:b/>
                <w:bCs/>
                <w:color w:val="000000"/>
                <w:shd w:val="clear" w:color="auto" w:fill="FFFFFF"/>
              </w:rPr>
              <w:t>Adresáti</w:t>
            </w:r>
          </w:p>
          <w:p w:rsidR="00FF7BE8" w:rsidRPr="00044773">
            <w:pPr>
              <w:pStyle w:val="BodyText"/>
              <w:rPr>
                <w:b/>
                <w:bCs/>
                <w:color w:val="000000"/>
                <w:shd w:val="clear" w:color="auto" w:fill="FFFFFF"/>
              </w:rPr>
            </w:pPr>
          </w:p>
          <w:p w:rsidR="00FF7BE8" w:rsidRPr="00044773">
            <w:pPr>
              <w:pStyle w:val="BodyText"/>
            </w:pPr>
            <w:r w:rsidRPr="00044773">
              <w:t>Táto smernica je určená členským štátom.</w:t>
            </w:r>
          </w:p>
          <w:p w:rsidR="00FF7BE8" w:rsidRPr="00044773">
            <w:pPr>
              <w:pStyle w:val="BodyText"/>
            </w:pPr>
          </w:p>
        </w:tc>
        <w:tc>
          <w:tcPr>
            <w:tcW w:w="709" w:type="dxa"/>
            <w:shd w:val="clear" w:color="auto" w:fill="auto"/>
          </w:tcPr>
          <w:p w:rsidR="00FF7BE8" w:rsidRPr="003E09A0">
            <w:pPr>
              <w:jc w:val="center"/>
              <w:rPr>
                <w:b/>
                <w:bCs/>
                <w:i w:val="0"/>
                <w:iCs w:val="0"/>
                <w:sz w:val="16"/>
                <w:szCs w:val="16"/>
              </w:rPr>
            </w:pPr>
            <w:r w:rsidRPr="00044773">
              <w:rPr>
                <w:b/>
                <w:bCs/>
                <w:i w:val="0"/>
                <w:iCs w:val="0"/>
                <w:sz w:val="16"/>
                <w:szCs w:val="16"/>
              </w:rPr>
              <w:t>n. a.</w:t>
            </w:r>
          </w:p>
        </w:tc>
        <w:tc>
          <w:tcPr>
            <w:tcW w:w="1134" w:type="dxa"/>
          </w:tcPr>
          <w:p w:rsidR="00FF7BE8" w:rsidRPr="003E09A0">
            <w:pPr>
              <w:rPr>
                <w:i w:val="0"/>
                <w:iCs w:val="0"/>
                <w:sz w:val="16"/>
                <w:szCs w:val="16"/>
              </w:rPr>
            </w:pPr>
          </w:p>
        </w:tc>
        <w:tc>
          <w:tcPr>
            <w:tcW w:w="708" w:type="dxa"/>
          </w:tcPr>
          <w:p w:rsidR="00FF7BE8" w:rsidRPr="003E09A0">
            <w:pPr>
              <w:rPr>
                <w:b/>
                <w:bCs/>
                <w:i w:val="0"/>
                <w:iCs w:val="0"/>
                <w:sz w:val="16"/>
                <w:szCs w:val="16"/>
              </w:rPr>
            </w:pPr>
          </w:p>
        </w:tc>
        <w:tc>
          <w:tcPr>
            <w:tcW w:w="5103" w:type="dxa"/>
          </w:tcPr>
          <w:p w:rsidR="00FF7BE8" w:rsidRPr="003E09A0">
            <w:pPr>
              <w:rPr>
                <w:i w:val="0"/>
                <w:iCs w:val="0"/>
                <w:sz w:val="16"/>
                <w:szCs w:val="16"/>
              </w:rPr>
            </w:pPr>
          </w:p>
          <w:p w:rsidR="00FF7BE8" w:rsidRPr="003E09A0">
            <w:pPr>
              <w:rPr>
                <w:i w:val="0"/>
                <w:iCs w:val="0"/>
                <w:sz w:val="16"/>
                <w:szCs w:val="16"/>
              </w:rPr>
            </w:pPr>
          </w:p>
        </w:tc>
        <w:tc>
          <w:tcPr>
            <w:tcW w:w="709" w:type="dxa"/>
          </w:tcPr>
          <w:p w:rsidR="00FF7BE8" w:rsidRPr="003E09A0">
            <w:pPr>
              <w:jc w:val="center"/>
              <w:rPr>
                <w:b/>
                <w:bCs/>
                <w:i w:val="0"/>
                <w:iCs w:val="0"/>
                <w:sz w:val="16"/>
                <w:szCs w:val="16"/>
              </w:rPr>
            </w:pPr>
          </w:p>
        </w:tc>
        <w:tc>
          <w:tcPr>
            <w:tcW w:w="992" w:type="dxa"/>
          </w:tcPr>
          <w:p w:rsidR="00FF7BE8" w:rsidRPr="003E09A0">
            <w:pPr>
              <w:rPr>
                <w:sz w:val="16"/>
                <w:szCs w:val="16"/>
              </w:rPr>
            </w:pPr>
          </w:p>
        </w:tc>
      </w:tr>
    </w:tbl>
    <w:p w:rsidR="003369C2" w:rsidRPr="003E09A0">
      <w:pPr>
        <w:rPr>
          <w:sz w:val="16"/>
          <w:szCs w:val="16"/>
        </w:rPr>
      </w:pPr>
    </w:p>
    <w:sectPr>
      <w:footerReference w:type="default" r:id="rId6"/>
      <w:pgSz w:w="16838" w:h="11906" w:orient="landscape" w:code="9"/>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14" w:rsidRPr="00C35D14">
    <w:pPr>
      <w:pStyle w:val="Footer"/>
      <w:jc w:val="center"/>
      <w:rPr>
        <w:i w:val="0"/>
        <w:sz w:val="16"/>
        <w:szCs w:val="16"/>
      </w:rPr>
    </w:pPr>
    <w:r w:rsidRPr="00C35D14">
      <w:rPr>
        <w:i w:val="0"/>
        <w:sz w:val="16"/>
        <w:szCs w:val="16"/>
      </w:rPr>
      <w:fldChar w:fldCharType="begin"/>
    </w:r>
    <w:r w:rsidRPr="00C35D14">
      <w:rPr>
        <w:i w:val="0"/>
        <w:sz w:val="16"/>
        <w:szCs w:val="16"/>
      </w:rPr>
      <w:instrText>PAGE   \* MERGEFORMAT</w:instrText>
    </w:r>
    <w:r w:rsidRPr="00C35D14">
      <w:rPr>
        <w:i w:val="0"/>
        <w:sz w:val="16"/>
        <w:szCs w:val="16"/>
      </w:rPr>
      <w:fldChar w:fldCharType="separate"/>
    </w:r>
    <w:r w:rsidR="00C91E71">
      <w:rPr>
        <w:i w:val="0"/>
        <w:noProof/>
        <w:sz w:val="16"/>
        <w:szCs w:val="16"/>
      </w:rPr>
      <w:t>1</w:t>
    </w:r>
    <w:r w:rsidRPr="00C35D14">
      <w:rPr>
        <w:i w:val="0"/>
        <w:sz w:val="16"/>
        <w:szCs w:val="16"/>
      </w:rPr>
      <w:fldChar w:fldCharType="end"/>
    </w:r>
  </w:p>
  <w:p w:rsidR="00FF7BE8">
    <w:pPr>
      <w:pStyle w:val="Footer"/>
      <w:ind w:right="360"/>
      <w:rPr>
        <w:i w:val="0"/>
        <w:iCs w:val="0"/>
        <w:sz w:val="18"/>
        <w:szCs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3E3438C"/>
    <w:multiLevelType w:val="singleLevel"/>
    <w:tmpl w:val="6B12F82E"/>
    <w:lvl w:ilvl="0">
      <w:start w:val="0"/>
      <w:numFmt w:val="bullet"/>
      <w:lvlText w:val="-"/>
      <w:lvlJc w:val="left"/>
      <w:pPr>
        <w:tabs>
          <w:tab w:val="num" w:pos="360"/>
        </w:tabs>
        <w:ind w:left="360" w:hanging="360"/>
      </w:pPr>
      <w:rPr>
        <w:rFonts w:hint="default"/>
      </w:rPr>
    </w:lvl>
  </w:abstractNum>
  <w:abstractNum w:abstractNumId="2">
    <w:nsid w:val="088A3551"/>
    <w:multiLevelType w:val="multilevel"/>
    <w:tmpl w:val="EB60822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904DD3"/>
    <w:multiLevelType w:val="singleLevel"/>
    <w:tmpl w:val="6B12F82E"/>
    <w:lvl w:ilvl="0">
      <w:start w:val="0"/>
      <w:numFmt w:val="bullet"/>
      <w:lvlText w:val="-"/>
      <w:lvlJc w:val="left"/>
      <w:pPr>
        <w:tabs>
          <w:tab w:val="num" w:pos="360"/>
        </w:tabs>
        <w:ind w:left="360" w:hanging="360"/>
      </w:pPr>
      <w:rPr>
        <w:rFonts w:hint="default"/>
      </w:rPr>
    </w:lvl>
  </w:abstractNum>
  <w:abstractNum w:abstractNumId="4">
    <w:nsid w:val="1D9B0829"/>
    <w:multiLevelType w:val="hybridMultilevel"/>
    <w:tmpl w:val="8BACC0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58A237A"/>
    <w:multiLevelType w:val="hybridMultilevel"/>
    <w:tmpl w:val="8B06E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E63202"/>
    <w:multiLevelType w:val="hybridMultilevel"/>
    <w:tmpl w:val="774E7B42"/>
    <w:lvl w:ilvl="0">
      <w:start w:val="8"/>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EB7ECC"/>
    <w:multiLevelType w:val="hybridMultilevel"/>
    <w:tmpl w:val="34C0FF86"/>
    <w:lvl w:ilvl="0">
      <w:start w:val="9"/>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582174"/>
    <w:multiLevelType w:val="multilevel"/>
    <w:tmpl w:val="DC7AF78E"/>
    <w:lvl w:ilvl="0">
      <w:start w:val="7"/>
      <w:numFmt w:val="lowerLetter"/>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5126473"/>
    <w:multiLevelType w:val="singleLevel"/>
    <w:tmpl w:val="6B12F82E"/>
    <w:lvl w:ilvl="0">
      <w:start w:val="0"/>
      <w:numFmt w:val="bullet"/>
      <w:lvlText w:val="-"/>
      <w:lvlJc w:val="left"/>
      <w:pPr>
        <w:tabs>
          <w:tab w:val="num" w:pos="360"/>
        </w:tabs>
        <w:ind w:left="360" w:hanging="360"/>
      </w:pPr>
      <w:rPr>
        <w:rFonts w:hint="default"/>
      </w:rPr>
    </w:lvl>
  </w:abstractNum>
  <w:abstractNum w:abstractNumId="10">
    <w:nsid w:val="56D7407F"/>
    <w:multiLevelType w:val="singleLevel"/>
    <w:tmpl w:val="6B12F82E"/>
    <w:lvl w:ilvl="0">
      <w:start w:val="0"/>
      <w:numFmt w:val="bullet"/>
      <w:lvlText w:val="-"/>
      <w:lvlJc w:val="left"/>
      <w:pPr>
        <w:tabs>
          <w:tab w:val="num" w:pos="360"/>
        </w:tabs>
        <w:ind w:left="360" w:hanging="360"/>
      </w:pPr>
      <w:rPr>
        <w:rFonts w:hint="default"/>
      </w:rPr>
    </w:lvl>
  </w:abstractNum>
  <w:abstractNum w:abstractNumId="11">
    <w:nsid w:val="577206CE"/>
    <w:multiLevelType w:val="singleLevel"/>
    <w:tmpl w:val="399A3E7C"/>
    <w:lvl w:ilvl="0">
      <w:start w:val="6"/>
      <w:numFmt w:val="lowerLetter"/>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12">
    <w:nsid w:val="5A9D0C79"/>
    <w:multiLevelType w:val="multilevel"/>
    <w:tmpl w:val="D076CF8C"/>
    <w:lvl w:ilvl="0">
      <w:start w:val="3"/>
      <w:numFmt w:val="lowerLetter"/>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FFE44D4"/>
    <w:multiLevelType w:val="singleLevel"/>
    <w:tmpl w:val="1D1C0C0E"/>
    <w:lvl w:ilvl="0">
      <w:start w:val="4"/>
      <w:numFmt w:val="lowerLetter"/>
      <w:lvlText w:val="%1)"/>
      <w:lvlJc w:val="left"/>
      <w:pPr>
        <w:tabs>
          <w:tab w:val="num" w:pos="360"/>
        </w:tabs>
        <w:ind w:left="360" w:hanging="360"/>
      </w:pPr>
      <w:rPr>
        <w:rFonts w:hint="default"/>
      </w:rPr>
    </w:lvl>
  </w:abstractNum>
  <w:abstractNum w:abstractNumId="14">
    <w:nsid w:val="748603C5"/>
    <w:multiLevelType w:val="hybridMultilevel"/>
    <w:tmpl w:val="A30E0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EAD19EE"/>
    <w:multiLevelType w:val="hybridMultilevel"/>
    <w:tmpl w:val="0B448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2"/>
  </w:num>
  <w:num w:numId="3">
    <w:abstractNumId w:val="13"/>
  </w:num>
  <w:num w:numId="4">
    <w:abstractNumId w:val="1"/>
  </w:num>
  <w:num w:numId="5">
    <w:abstractNumId w:val="9"/>
  </w:num>
  <w:num w:numId="6">
    <w:abstractNumId w:val="10"/>
  </w:num>
  <w:num w:numId="7">
    <w:abstractNumId w:val="3"/>
  </w:num>
  <w:num w:numId="8">
    <w:abstractNumId w:val="11"/>
  </w:num>
  <w:num w:numId="9">
    <w:abstractNumId w:val="14"/>
  </w:num>
  <w:num w:numId="10">
    <w:abstractNumId w:val="5"/>
  </w:num>
  <w:num w:numId="11">
    <w:abstractNumId w:val="15"/>
  </w:num>
  <w:num w:numId="12">
    <w:abstractNumId w:val="4"/>
  </w:num>
  <w:num w:numId="13">
    <w:abstractNumId w:val="8"/>
  </w:num>
  <w:num w:numId="14">
    <w:abstractNumId w:val="6"/>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oNotTrackMoves/>
  <w:defaultTabStop w:val="708"/>
  <w:hyphenationZone w:val="425"/>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2A40"/>
    <w:rsid w:val="00000F49"/>
    <w:rsid w:val="00017ED9"/>
    <w:rsid w:val="0002685A"/>
    <w:rsid w:val="00040169"/>
    <w:rsid w:val="00044773"/>
    <w:rsid w:val="000461FC"/>
    <w:rsid w:val="000605F9"/>
    <w:rsid w:val="00061615"/>
    <w:rsid w:val="00064A42"/>
    <w:rsid w:val="00081973"/>
    <w:rsid w:val="000869F6"/>
    <w:rsid w:val="000A4EC6"/>
    <w:rsid w:val="000B5630"/>
    <w:rsid w:val="000F57DD"/>
    <w:rsid w:val="00174F73"/>
    <w:rsid w:val="00186151"/>
    <w:rsid w:val="001D370C"/>
    <w:rsid w:val="001E2D10"/>
    <w:rsid w:val="001E53CA"/>
    <w:rsid w:val="00215CDB"/>
    <w:rsid w:val="00222A40"/>
    <w:rsid w:val="00222B41"/>
    <w:rsid w:val="0026555E"/>
    <w:rsid w:val="002B77C2"/>
    <w:rsid w:val="0030014C"/>
    <w:rsid w:val="003369C2"/>
    <w:rsid w:val="003649CD"/>
    <w:rsid w:val="003711DD"/>
    <w:rsid w:val="00377C75"/>
    <w:rsid w:val="00381D64"/>
    <w:rsid w:val="003E0809"/>
    <w:rsid w:val="003E09A0"/>
    <w:rsid w:val="003E3BF6"/>
    <w:rsid w:val="003F54EE"/>
    <w:rsid w:val="00404575"/>
    <w:rsid w:val="0041134D"/>
    <w:rsid w:val="00411F72"/>
    <w:rsid w:val="00427699"/>
    <w:rsid w:val="00477B7F"/>
    <w:rsid w:val="004873EA"/>
    <w:rsid w:val="004878C3"/>
    <w:rsid w:val="00492FFF"/>
    <w:rsid w:val="004947BE"/>
    <w:rsid w:val="0049745F"/>
    <w:rsid w:val="004C1A6E"/>
    <w:rsid w:val="004E0570"/>
    <w:rsid w:val="005015B5"/>
    <w:rsid w:val="00580FED"/>
    <w:rsid w:val="005E79BF"/>
    <w:rsid w:val="005F50C1"/>
    <w:rsid w:val="006066F5"/>
    <w:rsid w:val="006239AC"/>
    <w:rsid w:val="00623B36"/>
    <w:rsid w:val="00625FE0"/>
    <w:rsid w:val="00650570"/>
    <w:rsid w:val="00687320"/>
    <w:rsid w:val="006D0081"/>
    <w:rsid w:val="006D2B67"/>
    <w:rsid w:val="006F3D59"/>
    <w:rsid w:val="00740568"/>
    <w:rsid w:val="0074453E"/>
    <w:rsid w:val="00790C08"/>
    <w:rsid w:val="007A455D"/>
    <w:rsid w:val="007B5233"/>
    <w:rsid w:val="0082651C"/>
    <w:rsid w:val="00880B11"/>
    <w:rsid w:val="008972E4"/>
    <w:rsid w:val="008E66E5"/>
    <w:rsid w:val="00917772"/>
    <w:rsid w:val="009202F0"/>
    <w:rsid w:val="00936B85"/>
    <w:rsid w:val="009862A3"/>
    <w:rsid w:val="009869C3"/>
    <w:rsid w:val="009B3CAF"/>
    <w:rsid w:val="009C3CEC"/>
    <w:rsid w:val="00A2149A"/>
    <w:rsid w:val="00A53AA7"/>
    <w:rsid w:val="00A77534"/>
    <w:rsid w:val="00AB1026"/>
    <w:rsid w:val="00AB2610"/>
    <w:rsid w:val="00AB2DB7"/>
    <w:rsid w:val="00AB3DE6"/>
    <w:rsid w:val="00AC4C74"/>
    <w:rsid w:val="00AC6257"/>
    <w:rsid w:val="00AE65A1"/>
    <w:rsid w:val="00B24A54"/>
    <w:rsid w:val="00B2665A"/>
    <w:rsid w:val="00B41A37"/>
    <w:rsid w:val="00B53E52"/>
    <w:rsid w:val="00B628BC"/>
    <w:rsid w:val="00B80343"/>
    <w:rsid w:val="00B84508"/>
    <w:rsid w:val="00BA1F76"/>
    <w:rsid w:val="00BC1171"/>
    <w:rsid w:val="00BD2A6E"/>
    <w:rsid w:val="00BE3B9C"/>
    <w:rsid w:val="00BE64D4"/>
    <w:rsid w:val="00BF7245"/>
    <w:rsid w:val="00C03F43"/>
    <w:rsid w:val="00C35D14"/>
    <w:rsid w:val="00C367F2"/>
    <w:rsid w:val="00C41043"/>
    <w:rsid w:val="00C43957"/>
    <w:rsid w:val="00C50B91"/>
    <w:rsid w:val="00C61C5E"/>
    <w:rsid w:val="00C869DC"/>
    <w:rsid w:val="00C91E71"/>
    <w:rsid w:val="00CC2700"/>
    <w:rsid w:val="00CD5644"/>
    <w:rsid w:val="00CF0095"/>
    <w:rsid w:val="00CF42C8"/>
    <w:rsid w:val="00D03051"/>
    <w:rsid w:val="00D47681"/>
    <w:rsid w:val="00D63558"/>
    <w:rsid w:val="00D94BBB"/>
    <w:rsid w:val="00DA4594"/>
    <w:rsid w:val="00DB1DCC"/>
    <w:rsid w:val="00E00BC2"/>
    <w:rsid w:val="00E11528"/>
    <w:rsid w:val="00E33B4C"/>
    <w:rsid w:val="00E40C9B"/>
    <w:rsid w:val="00E51BE1"/>
    <w:rsid w:val="00E551AE"/>
    <w:rsid w:val="00E71329"/>
    <w:rsid w:val="00E816E8"/>
    <w:rsid w:val="00ED2EB1"/>
    <w:rsid w:val="00EF1A4B"/>
    <w:rsid w:val="00F23D4C"/>
    <w:rsid w:val="00F32B33"/>
    <w:rsid w:val="00F358A0"/>
    <w:rsid w:val="00F82422"/>
    <w:rsid w:val="00F872D3"/>
    <w:rsid w:val="00F9520B"/>
    <w:rsid w:val="00FA0035"/>
    <w:rsid w:val="00FA0D01"/>
    <w:rsid w:val="00FB3DD8"/>
    <w:rsid w:val="00FC1A5F"/>
    <w:rsid w:val="00FF7BE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4C"/>
    <w:rPr>
      <w:i/>
      <w:iCs/>
      <w:sz w:val="24"/>
      <w:szCs w:val="24"/>
      <w:lang w:val="sk-SK" w:eastAsia="cs-CZ" w:bidi="ar-SA"/>
    </w:rPr>
  </w:style>
  <w:style w:type="paragraph" w:styleId="Heading1">
    <w:name w:val="heading 1"/>
    <w:basedOn w:val="Normal"/>
    <w:next w:val="Normal"/>
    <w:qFormat/>
    <w:pPr>
      <w:keepNext/>
      <w:jc w:val="center"/>
      <w:outlineLvl w:val="0"/>
    </w:pPr>
    <w:rPr>
      <w:i w:val="0"/>
      <w:iCs w:val="0"/>
      <w:lang w:val="sk-SK"/>
    </w:rPr>
  </w:style>
  <w:style w:type="paragraph" w:styleId="Heading2">
    <w:name w:val="heading 2"/>
    <w:basedOn w:val="Normal"/>
    <w:next w:val="Normal"/>
    <w:qFormat/>
    <w:pPr>
      <w:keepNext/>
      <w:jc w:val="both"/>
      <w:outlineLvl w:val="1"/>
    </w:pPr>
    <w:rPr>
      <w:lang w:val="sk-SK"/>
    </w:rPr>
  </w:style>
  <w:style w:type="paragraph" w:styleId="Heading3">
    <w:name w:val="heading 3"/>
    <w:basedOn w:val="Normal"/>
    <w:next w:val="Normal"/>
    <w:qFormat/>
    <w:pPr>
      <w:keepNext/>
      <w:tabs>
        <w:tab w:val="left" w:pos="0"/>
      </w:tabs>
      <w:jc w:val="both"/>
      <w:outlineLvl w:val="2"/>
    </w:pPr>
    <w:rPr>
      <w:b/>
      <w:bCs/>
      <w:i w:val="0"/>
      <w:iCs w:val="0"/>
      <w:sz w:val="20"/>
      <w:szCs w:val="20"/>
    </w:rPr>
  </w:style>
  <w:style w:type="paragraph" w:styleId="Heading4">
    <w:name w:val="heading 4"/>
    <w:basedOn w:val="Normal"/>
    <w:next w:val="Normal"/>
    <w:qFormat/>
    <w:pPr>
      <w:keepNext/>
      <w:jc w:val="center"/>
      <w:outlineLvl w:val="3"/>
    </w:pPr>
    <w:rPr>
      <w:b/>
      <w:bCs/>
      <w:i w:val="0"/>
      <w:iCs w:val="0"/>
      <w:sz w:val="22"/>
      <w:szCs w:val="22"/>
      <w:lang w:val="en-GB"/>
    </w:rPr>
  </w:style>
  <w:style w:type="paragraph" w:styleId="Heading5">
    <w:name w:val="heading 5"/>
    <w:basedOn w:val="Normal"/>
    <w:next w:val="Normal"/>
    <w:qFormat/>
    <w:pPr>
      <w:keepNext/>
      <w:jc w:val="both"/>
      <w:outlineLvl w:val="4"/>
    </w:pPr>
    <w:rPr>
      <w:b/>
      <w:bCs/>
      <w:i w:val="0"/>
      <w:iCs w:val="0"/>
      <w:sz w:val="18"/>
      <w:szCs w:val="18"/>
      <w:lang w:val="sk-SK"/>
    </w:rPr>
  </w:style>
  <w:style w:type="paragraph" w:styleId="Heading6">
    <w:name w:val="heading 6"/>
    <w:basedOn w:val="Normal"/>
    <w:next w:val="Normal"/>
    <w:qFormat/>
    <w:pPr>
      <w:keepNext/>
      <w:outlineLvl w:val="5"/>
    </w:pPr>
    <w:rPr>
      <w:b/>
      <w:bCs/>
      <w:i w:val="0"/>
      <w:iCs w:val="0"/>
      <w:sz w:val="16"/>
      <w:szCs w:val="16"/>
      <w:lang w:val="sk-SK"/>
    </w:rPr>
  </w:style>
  <w:style w:type="paragraph" w:styleId="Heading7">
    <w:name w:val="heading 7"/>
    <w:basedOn w:val="Normal"/>
    <w:next w:val="Normal"/>
    <w:qFormat/>
    <w:pPr>
      <w:keepNext/>
      <w:widowControl w:val="0"/>
      <w:jc w:val="both"/>
      <w:outlineLvl w:val="6"/>
    </w:pPr>
    <w:rPr>
      <w:b/>
      <w:bCs/>
      <w:i w:val="0"/>
      <w:iCs w:val="0"/>
      <w:sz w:val="16"/>
      <w:szCs w:val="16"/>
      <w:lang w:val="sk-SK"/>
    </w:rPr>
  </w:style>
  <w:style w:type="paragraph" w:styleId="Heading8">
    <w:name w:val="heading 8"/>
    <w:basedOn w:val="Normal"/>
    <w:next w:val="Normal"/>
    <w:qFormat/>
    <w:pPr>
      <w:keepNext/>
      <w:jc w:val="center"/>
      <w:outlineLvl w:val="7"/>
    </w:pPr>
    <w:rPr>
      <w:b/>
      <w:bCs/>
      <w:i w:val="0"/>
      <w:iCs w:val="0"/>
      <w:sz w:val="16"/>
      <w:szCs w:val="16"/>
      <w:lang w:val="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i w:val="0"/>
      <w:iCs w:val="0"/>
      <w:sz w:val="16"/>
      <w:szCs w:val="16"/>
      <w:lang w:val="sk-SK"/>
    </w:rPr>
  </w:style>
  <w:style w:type="paragraph" w:styleId="Header">
    <w:name w:val="header"/>
    <w:basedOn w:val="Normal"/>
    <w:pPr>
      <w:tabs>
        <w:tab w:val="center" w:pos="4536"/>
        <w:tab w:val="right" w:pos="9072"/>
      </w:tabs>
    </w:pPr>
    <w:rPr>
      <w:i w:val="0"/>
      <w:iCs w:val="0"/>
      <w:lang w:val="sk-SK"/>
    </w:rPr>
  </w:style>
  <w:style w:type="paragraph" w:styleId="Footer">
    <w:name w:val="footer"/>
    <w:basedOn w:val="Normal"/>
    <w:link w:val="PtaChar"/>
    <w:uiPriority w:val="99"/>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ZarkazkladnhotextuChar"/>
    <w:uiPriority w:val="99"/>
    <w:pPr>
      <w:jc w:val="both"/>
    </w:pPr>
    <w:rPr>
      <w:rFonts w:ascii="Arial" w:hAnsi="Arial" w:cs="Arial"/>
      <w:i w:val="0"/>
      <w:iCs w:val="0"/>
      <w:sz w:val="20"/>
      <w:szCs w:val="20"/>
      <w:lang w:val="sk-SK"/>
    </w:rPr>
  </w:style>
  <w:style w:type="paragraph" w:styleId="BodyTextIndent2">
    <w:name w:val="Body Text Indent 2"/>
    <w:basedOn w:val="Normal"/>
    <w:pPr>
      <w:ind w:left="709"/>
      <w:jc w:val="both"/>
    </w:pPr>
    <w:rPr>
      <w:i w:val="0"/>
      <w:iCs w:val="0"/>
      <w:lang w:val="sk-SK"/>
    </w:rPr>
  </w:style>
  <w:style w:type="paragraph" w:styleId="PlainText">
    <w:name w:val="Plain Text"/>
    <w:basedOn w:val="Normal"/>
    <w:rPr>
      <w:rFonts w:ascii="Courier New" w:hAnsi="Courier New" w:cs="Courier New"/>
      <w:i w:val="0"/>
      <w:iCs w:val="0"/>
      <w:sz w:val="20"/>
      <w:szCs w:val="20"/>
      <w:lang w:val="sk-SK"/>
    </w:rPr>
  </w:style>
  <w:style w:type="paragraph" w:styleId="BodyText3">
    <w:name w:val="Body Text 3"/>
    <w:basedOn w:val="Normal"/>
    <w:pPr>
      <w:jc w:val="both"/>
    </w:pPr>
    <w:rPr>
      <w:i w:val="0"/>
      <w:iCs w:val="0"/>
      <w:sz w:val="18"/>
      <w:szCs w:val="18"/>
      <w:lang w:val="sk-SK"/>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284"/>
      <w:jc w:val="both"/>
    </w:pPr>
    <w:rPr>
      <w:i w:val="0"/>
      <w:iCs w:val="0"/>
      <w:lang w:val="sk-SK"/>
    </w:rPr>
  </w:style>
  <w:style w:type="paragraph" w:customStyle="1" w:styleId="BodyText21">
    <w:name w:val="Body Text 21"/>
    <w:basedOn w:val="Normal"/>
    <w:pPr>
      <w:widowControl w:val="0"/>
      <w:jc w:val="both"/>
    </w:pPr>
    <w:rPr>
      <w:i w:val="0"/>
      <w:iCs w:val="0"/>
      <w:snapToGrid w:val="0"/>
      <w:szCs w:val="20"/>
      <w:lang w:val="sk-SK"/>
    </w:rPr>
  </w:style>
  <w:style w:type="paragraph" w:styleId="BodyText2">
    <w:name w:val="Body Text 2"/>
    <w:basedOn w:val="Normal"/>
    <w:pPr>
      <w:jc w:val="both"/>
    </w:pPr>
    <w:rPr>
      <w:b/>
      <w:bCs/>
      <w:sz w:val="16"/>
      <w:szCs w:val="16"/>
      <w:lang w:val="sk-SK"/>
    </w:rPr>
  </w:style>
  <w:style w:type="character" w:styleId="Hyperlink">
    <w:name w:val="Hyperlink"/>
    <w:rsid w:val="00CF0095"/>
    <w:rPr>
      <w:color w:val="0000FF"/>
      <w:u w:val="single"/>
    </w:rPr>
  </w:style>
  <w:style w:type="character" w:customStyle="1" w:styleId="ZarkazkladnhotextuChar">
    <w:name w:val="Zarážka základného textu Char"/>
    <w:link w:val="BodyTextIndent"/>
    <w:uiPriority w:val="99"/>
    <w:rsid w:val="00C03F43"/>
    <w:rPr>
      <w:rFonts w:ascii="Arial" w:hAnsi="Arial" w:cs="Arial"/>
      <w:lang w:eastAsia="cs-CZ"/>
    </w:rPr>
  </w:style>
  <w:style w:type="paragraph" w:customStyle="1" w:styleId="Normlny">
    <w:name w:val="_Normálny"/>
    <w:basedOn w:val="Normal"/>
    <w:rsid w:val="00C03F43"/>
    <w:pPr>
      <w:suppressAutoHyphens/>
      <w:autoSpaceDE w:val="0"/>
    </w:pPr>
    <w:rPr>
      <w:i w:val="0"/>
      <w:iCs w:val="0"/>
      <w:sz w:val="20"/>
      <w:szCs w:val="20"/>
      <w:lang w:val="sk-SK" w:eastAsia="ar-SA"/>
    </w:rPr>
  </w:style>
  <w:style w:type="character" w:styleId="CommentReference">
    <w:name w:val="annotation reference"/>
    <w:uiPriority w:val="99"/>
    <w:unhideWhenUsed/>
    <w:rsid w:val="00D03051"/>
    <w:rPr>
      <w:sz w:val="16"/>
      <w:szCs w:val="16"/>
    </w:rPr>
  </w:style>
  <w:style w:type="paragraph" w:styleId="CommentText">
    <w:name w:val="annotation text"/>
    <w:basedOn w:val="Normal"/>
    <w:link w:val="TextkomentraChar"/>
    <w:uiPriority w:val="99"/>
    <w:unhideWhenUsed/>
    <w:rsid w:val="00D03051"/>
    <w:pPr>
      <w:spacing w:after="200"/>
    </w:pPr>
    <w:rPr>
      <w:rFonts w:ascii="Calibri" w:eastAsia="Calibri" w:hAnsi="Calibri" w:cs="Times New Roman"/>
      <w:i w:val="0"/>
      <w:iCs w:val="0"/>
      <w:sz w:val="20"/>
      <w:szCs w:val="20"/>
      <w:lang w:val="en-US" w:eastAsia="en-US"/>
    </w:rPr>
  </w:style>
  <w:style w:type="character" w:customStyle="1" w:styleId="TextkomentraChar">
    <w:name w:val="Text komentára Char"/>
    <w:link w:val="CommentText"/>
    <w:uiPriority w:val="99"/>
    <w:rsid w:val="00D03051"/>
    <w:rPr>
      <w:rFonts w:ascii="Calibri" w:eastAsia="Calibri" w:hAnsi="Calibri"/>
      <w:lang w:val="en-US" w:eastAsia="en-US"/>
    </w:rPr>
  </w:style>
  <w:style w:type="paragraph" w:styleId="BalloonText">
    <w:name w:val="Balloon Text"/>
    <w:basedOn w:val="Normal"/>
    <w:link w:val="TextbublinyChar"/>
    <w:rsid w:val="00D03051"/>
    <w:rPr>
      <w:rFonts w:ascii="Tahoma" w:hAnsi="Tahoma" w:cs="Tahoma"/>
      <w:sz w:val="16"/>
      <w:szCs w:val="16"/>
    </w:rPr>
  </w:style>
  <w:style w:type="character" w:customStyle="1" w:styleId="TextbublinyChar">
    <w:name w:val="Text bubliny Char"/>
    <w:link w:val="BalloonText"/>
    <w:rsid w:val="00D03051"/>
    <w:rPr>
      <w:rFonts w:ascii="Tahoma" w:hAnsi="Tahoma" w:cs="Tahoma"/>
      <w:i/>
      <w:iCs/>
      <w:sz w:val="16"/>
      <w:szCs w:val="16"/>
      <w:lang w:val="cs-CZ" w:eastAsia="cs-CZ"/>
    </w:rPr>
  </w:style>
  <w:style w:type="character" w:customStyle="1" w:styleId="PtaChar">
    <w:name w:val="Päta Char"/>
    <w:link w:val="Footer"/>
    <w:uiPriority w:val="99"/>
    <w:rsid w:val="00C35D14"/>
    <w:rPr>
      <w:i/>
      <w:iCs/>
      <w:sz w:val="24"/>
      <w:szCs w:val="24"/>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1/2/20190101" TargetMode="Externa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8EC2-EFAA-4224-9234-8D913304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18</Pages>
  <Words>9185</Words>
  <Characters>52356</Characters>
  <Application>Microsoft Office Word</Application>
  <DocSecurity>0</DocSecurity>
  <Lines>436</Lines>
  <Paragraphs>122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MPSVaR</Company>
  <LinksUpToDate>false</LinksUpToDate>
  <CharactersWithSpaces>61419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 Juraj</cp:lastModifiedBy>
  <cp:revision>46</cp:revision>
  <cp:lastPrinted>2002-01-10T12:28:00Z</cp:lastPrinted>
  <dcterms:created xsi:type="dcterms:W3CDTF">2018-09-03T06:20:00Z</dcterms:created>
  <dcterms:modified xsi:type="dcterms:W3CDTF">2019-05-20T12:43:00Z</dcterms:modified>
</cp:coreProperties>
</file>