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25F" w:rsidRDefault="00FA025F" w:rsidP="00FA025F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caps/>
          <w:spacing w:val="30"/>
          <w:sz w:val="25"/>
          <w:szCs w:val="25"/>
          <w:lang w:eastAsia="sk-SK"/>
        </w:rPr>
      </w:pPr>
      <w:r>
        <w:rPr>
          <w:rFonts w:ascii="Times New Roman" w:hAnsi="Times New Roman"/>
          <w:b/>
          <w:caps/>
          <w:spacing w:val="30"/>
          <w:sz w:val="25"/>
          <w:szCs w:val="25"/>
          <w:lang w:eastAsia="sk-SK"/>
        </w:rPr>
        <w:t>Doložka zlučiteľnosti</w:t>
      </w:r>
    </w:p>
    <w:p w:rsidR="00FA025F" w:rsidRDefault="00FA025F" w:rsidP="00FA025F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5"/>
          <w:szCs w:val="25"/>
          <w:lang w:eastAsia="sk-SK"/>
        </w:rPr>
      </w:pPr>
      <w:r>
        <w:rPr>
          <w:rFonts w:ascii="Times New Roman" w:hAnsi="Times New Roman"/>
          <w:b/>
          <w:sz w:val="25"/>
          <w:szCs w:val="25"/>
          <w:lang w:eastAsia="sk-SK"/>
        </w:rPr>
        <w:t>k návrhu zákona s právom Európskej únie</w:t>
      </w:r>
    </w:p>
    <w:p w:rsidR="00FA025F" w:rsidRDefault="00FA025F" w:rsidP="00FA025F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5"/>
          <w:szCs w:val="25"/>
          <w:lang w:eastAsia="sk-SK"/>
        </w:rPr>
      </w:pPr>
    </w:p>
    <w:tbl>
      <w:tblPr>
        <w:tblStyle w:val="Mriekatabuky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"/>
        <w:gridCol w:w="9621"/>
      </w:tblGrid>
      <w:tr w:rsidR="00FA025F" w:rsidTr="002B00F6">
        <w:tc>
          <w:tcPr>
            <w:tcW w:w="404" w:type="dxa"/>
            <w:hideMark/>
          </w:tcPr>
          <w:p w:rsidR="00FA025F" w:rsidRDefault="00FA025F" w:rsidP="002B00F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firstLine="0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1.</w:t>
            </w:r>
          </w:p>
        </w:tc>
        <w:tc>
          <w:tcPr>
            <w:tcW w:w="9627" w:type="dxa"/>
            <w:hideMark/>
          </w:tcPr>
          <w:p w:rsidR="00FA025F" w:rsidRDefault="00FA025F" w:rsidP="002B00F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firstLine="0"/>
              <w:rPr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Navrhovateľ zákona:</w:t>
            </w:r>
            <w:r>
              <w:rPr>
                <w:sz w:val="25"/>
                <w:szCs w:val="25"/>
              </w:rPr>
              <w:t xml:space="preserve"> </w:t>
            </w:r>
          </w:p>
          <w:p w:rsidR="00FA025F" w:rsidRPr="00E94FC7" w:rsidRDefault="00E94FC7" w:rsidP="00E94FC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94FC7">
              <w:rPr>
                <w:sz w:val="24"/>
                <w:szCs w:val="24"/>
              </w:rPr>
              <w:t>Ministerstvo hospodárstva Slovenskej republiky</w:t>
            </w:r>
            <w:r w:rsidR="00FA025F" w:rsidRPr="00E94FC7">
              <w:rPr>
                <w:sz w:val="24"/>
                <w:szCs w:val="24"/>
              </w:rPr>
              <w:fldChar w:fldCharType="begin"/>
            </w:r>
            <w:r w:rsidR="00FA025F" w:rsidRPr="00E94FC7">
              <w:rPr>
                <w:sz w:val="24"/>
                <w:szCs w:val="24"/>
              </w:rPr>
              <w:instrText xml:space="preserve"> DOCPROPERTY  FSC#SKEDITIONSLOVLEX@103.510:zodpinstitucia  \* MERGEFORMAT </w:instrText>
            </w:r>
            <w:r w:rsidR="00FA025F" w:rsidRPr="00E94FC7">
              <w:rPr>
                <w:sz w:val="24"/>
                <w:szCs w:val="24"/>
              </w:rPr>
              <w:fldChar w:fldCharType="end"/>
            </w:r>
          </w:p>
        </w:tc>
      </w:tr>
      <w:tr w:rsidR="00FA025F" w:rsidTr="002B00F6">
        <w:tc>
          <w:tcPr>
            <w:tcW w:w="404" w:type="dxa"/>
          </w:tcPr>
          <w:p w:rsidR="00FA025F" w:rsidRDefault="00FA025F" w:rsidP="002B00F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firstLine="0"/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:rsidR="00FA025F" w:rsidRDefault="00FA025F" w:rsidP="002B00F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firstLine="0"/>
              <w:rPr>
                <w:sz w:val="25"/>
                <w:szCs w:val="25"/>
              </w:rPr>
            </w:pPr>
          </w:p>
        </w:tc>
      </w:tr>
      <w:tr w:rsidR="00FA025F" w:rsidTr="002B00F6">
        <w:trPr>
          <w:trHeight w:val="1259"/>
        </w:trPr>
        <w:tc>
          <w:tcPr>
            <w:tcW w:w="404" w:type="dxa"/>
            <w:hideMark/>
          </w:tcPr>
          <w:p w:rsidR="00FA025F" w:rsidRDefault="00FA025F" w:rsidP="002B00F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firstLine="0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2.</w:t>
            </w:r>
          </w:p>
        </w:tc>
        <w:tc>
          <w:tcPr>
            <w:tcW w:w="9627" w:type="dxa"/>
            <w:hideMark/>
          </w:tcPr>
          <w:p w:rsidR="00FA025F" w:rsidRDefault="00FA025F" w:rsidP="002B00F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firstLine="0"/>
              <w:rPr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Názov návrhu zákona:</w:t>
            </w:r>
            <w:r>
              <w:rPr>
                <w:sz w:val="25"/>
                <w:szCs w:val="25"/>
              </w:rPr>
              <w:t xml:space="preserve"> </w:t>
            </w:r>
          </w:p>
          <w:p w:rsidR="00E94FC7" w:rsidRPr="00E94FC7" w:rsidRDefault="00D553CC" w:rsidP="002B00F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firstLine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Z</w:t>
            </w:r>
            <w:r w:rsidR="00E94FC7" w:rsidRPr="00E94FC7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ákon </w:t>
            </w:r>
            <w:r w:rsidR="00E94FC7" w:rsidRPr="00E94FC7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o dohľade a pomoci pri riešení neodôvodnenej geografickej diskriminácie zákazníka na vnútornom trhu a o zmene </w:t>
            </w:r>
            <w:bookmarkStart w:id="0" w:name="_GoBack"/>
            <w:bookmarkEnd w:id="0"/>
            <w:r w:rsidR="00E94FC7" w:rsidRPr="00E94FC7">
              <w:rPr>
                <w:rFonts w:asciiTheme="minorHAnsi" w:eastAsia="Calibri" w:hAnsiTheme="minorHAnsi" w:cstheme="minorHAnsi"/>
                <w:sz w:val="24"/>
                <w:szCs w:val="24"/>
              </w:rPr>
              <w:t>zákona č. 128/2002 Z. z. o štátnej kontrole vnútorného trhu vo veciach ochrany spotrebiteľa a o zmene a doplnení niektorých zákonov v z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není neskorších predpisov</w:t>
            </w:r>
          </w:p>
          <w:p w:rsidR="00FA025F" w:rsidRDefault="00FA025F" w:rsidP="002B00F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firstLine="0"/>
            </w:pPr>
            <w:r>
              <w:fldChar w:fldCharType="begin"/>
            </w:r>
            <w:r>
              <w:instrText xml:space="preserve"> DOCPROPERTY  FSC#SKEDITIONSLOVLEX@103.510:plnynazovpredpis  \* MERGEFORMAT </w:instrText>
            </w:r>
            <w:r>
              <w:fldChar w:fldCharType="end"/>
            </w:r>
            <w:r>
              <w:fldChar w:fldCharType="begin"/>
            </w:r>
            <w:r>
              <w:instrText xml:space="preserve"> DOCPROPERTY  FSC#SKEDITIONSLOVLEX@103.510:plnynazovpredpis1  \* MERGEFORMAT </w:instrText>
            </w:r>
            <w:r>
              <w:fldChar w:fldCharType="end"/>
            </w:r>
            <w:r>
              <w:fldChar w:fldCharType="begin"/>
            </w:r>
            <w:r>
              <w:instrText xml:space="preserve"> DOCPROPERTY  FSC#SKEDITIONSLOVLEX@103.510:plnynazovpredpis2  \* MERGEFORMAT </w:instrText>
            </w:r>
            <w:r>
              <w:fldChar w:fldCharType="end"/>
            </w:r>
            <w:r>
              <w:fldChar w:fldCharType="begin"/>
            </w:r>
            <w:r>
              <w:instrText xml:space="preserve"> DOCPROPERTY  FSC#SKEDITIONSLOVLEX@103.510:plnynazovpredpis3  \* MERGEFORMAT </w:instrText>
            </w:r>
            <w:r>
              <w:fldChar w:fldCharType="end"/>
            </w:r>
          </w:p>
        </w:tc>
      </w:tr>
      <w:tr w:rsidR="00FA025F" w:rsidTr="002B00F6">
        <w:tc>
          <w:tcPr>
            <w:tcW w:w="404" w:type="dxa"/>
            <w:hideMark/>
          </w:tcPr>
          <w:p w:rsidR="00FA025F" w:rsidRDefault="00FA025F" w:rsidP="002B00F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firstLine="0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3.</w:t>
            </w:r>
          </w:p>
        </w:tc>
        <w:tc>
          <w:tcPr>
            <w:tcW w:w="9627" w:type="dxa"/>
          </w:tcPr>
          <w:p w:rsidR="00FA025F" w:rsidRDefault="00FA025F" w:rsidP="002B00F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firstLine="0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Predmet návrhu zákona je upravený v práve Európskej únie:</w:t>
            </w:r>
          </w:p>
          <w:p w:rsidR="00FA025F" w:rsidRDefault="00FA025F" w:rsidP="002B00F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firstLine="0"/>
              <w:rPr>
                <w:sz w:val="25"/>
                <w:szCs w:val="25"/>
              </w:rPr>
            </w:pPr>
          </w:p>
        </w:tc>
      </w:tr>
      <w:tr w:rsidR="00FA025F" w:rsidTr="002B00F6">
        <w:trPr>
          <w:trHeight w:val="3848"/>
        </w:trPr>
        <w:tc>
          <w:tcPr>
            <w:tcW w:w="404" w:type="dxa"/>
          </w:tcPr>
          <w:p w:rsidR="00FA025F" w:rsidRDefault="00FA025F" w:rsidP="002B00F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firstLine="0"/>
            </w:pPr>
          </w:p>
        </w:tc>
        <w:tc>
          <w:tcPr>
            <w:tcW w:w="9627" w:type="dxa"/>
          </w:tcPr>
          <w:p w:rsidR="00FA025F" w:rsidRPr="00E94FC7" w:rsidRDefault="00FA025F" w:rsidP="002B00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Times" w:hAnsi="Times" w:cs="Times"/>
                <w:i/>
                <w:iCs/>
                <w:sz w:val="25"/>
                <w:szCs w:val="25"/>
              </w:rPr>
              <w:t>a)  primárnom práve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  <w:r w:rsidRPr="00E94FC7">
              <w:rPr>
                <w:rFonts w:asciiTheme="minorHAnsi" w:hAnsiTheme="minorHAnsi" w:cstheme="minorHAnsi"/>
                <w:sz w:val="24"/>
                <w:szCs w:val="24"/>
              </w:rPr>
              <w:t>Zmluva o fungovaní Európskej únie – článok 114.</w:t>
            </w:r>
          </w:p>
          <w:p w:rsidR="00FA025F" w:rsidRDefault="00FA025F" w:rsidP="002B00F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 w:firstLine="0"/>
              <w:contextualSpacing/>
              <w:rPr>
                <w:rFonts w:ascii="Times New Roman" w:hAnsi="Times New Roman"/>
              </w:rPr>
            </w:pPr>
          </w:p>
          <w:p w:rsidR="00FA025F" w:rsidRDefault="00FA025F" w:rsidP="002B00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" w:hAnsi="Times" w:cs="Times"/>
                <w:i/>
                <w:iCs/>
                <w:sz w:val="25"/>
                <w:szCs w:val="25"/>
              </w:rPr>
            </w:pPr>
            <w:r>
              <w:rPr>
                <w:rFonts w:ascii="Times" w:hAnsi="Times" w:cs="Times"/>
                <w:i/>
                <w:iCs/>
                <w:sz w:val="25"/>
                <w:szCs w:val="25"/>
              </w:rPr>
              <w:t xml:space="preserve">b) sekundárnom práve ( druh,  inštitúcia,  číslo,  názov  a  dátum  vydania  právneho </w:t>
            </w:r>
          </w:p>
          <w:p w:rsidR="00E94FC7" w:rsidRDefault="00FA025F" w:rsidP="002B00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" w:hAnsi="Times" w:cs="Times"/>
                <w:i/>
                <w:iCs/>
                <w:sz w:val="25"/>
                <w:szCs w:val="25"/>
              </w:rPr>
            </w:pPr>
            <w:r>
              <w:rPr>
                <w:rFonts w:ascii="Times" w:hAnsi="Times" w:cs="Times"/>
                <w:i/>
                <w:iCs/>
                <w:sz w:val="25"/>
                <w:szCs w:val="25"/>
              </w:rPr>
              <w:t xml:space="preserve">    aktu vzťahujúceho sa na upravovanú problematiku, vrátane jeho gestora) </w:t>
            </w:r>
          </w:p>
          <w:p w:rsidR="00FA025F" w:rsidRDefault="00FA025F" w:rsidP="002B00F6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E94FC7">
              <w:rPr>
                <w:bCs/>
                <w:sz w:val="24"/>
                <w:szCs w:val="24"/>
              </w:rPr>
              <w:t xml:space="preserve">    </w:t>
            </w:r>
            <w:r w:rsidR="0051798E">
              <w:rPr>
                <w:bCs/>
                <w:sz w:val="24"/>
                <w:szCs w:val="24"/>
              </w:rPr>
              <w:t xml:space="preserve"> </w:t>
            </w:r>
            <w:r w:rsidRPr="00E94FC7">
              <w:rPr>
                <w:bCs/>
                <w:sz w:val="24"/>
                <w:szCs w:val="24"/>
              </w:rPr>
              <w:t xml:space="preserve">- áno </w:t>
            </w:r>
          </w:p>
          <w:p w:rsidR="00FA025F" w:rsidRPr="00B22561" w:rsidRDefault="00FA025F" w:rsidP="0051798E">
            <w:pPr>
              <w:widowControl w:val="0"/>
              <w:autoSpaceDE w:val="0"/>
              <w:autoSpaceDN w:val="0"/>
              <w:adjustRightInd w:val="0"/>
              <w:ind w:left="299" w:firstLine="0"/>
              <w:rPr>
                <w:bCs/>
                <w:sz w:val="24"/>
                <w:szCs w:val="24"/>
              </w:rPr>
            </w:pPr>
            <w:r w:rsidRPr="00B22561">
              <w:rPr>
                <w:bCs/>
                <w:sz w:val="24"/>
                <w:szCs w:val="24"/>
              </w:rPr>
              <w:t xml:space="preserve">- Nariadenie </w:t>
            </w:r>
          </w:p>
          <w:p w:rsidR="00FA025F" w:rsidRPr="00B22561" w:rsidRDefault="00FA025F" w:rsidP="0051798E">
            <w:pPr>
              <w:widowControl w:val="0"/>
              <w:autoSpaceDE w:val="0"/>
              <w:autoSpaceDN w:val="0"/>
              <w:adjustRightInd w:val="0"/>
              <w:ind w:left="299" w:firstLine="0"/>
              <w:rPr>
                <w:bCs/>
                <w:sz w:val="24"/>
                <w:szCs w:val="24"/>
              </w:rPr>
            </w:pPr>
            <w:r w:rsidRPr="00B22561">
              <w:rPr>
                <w:bCs/>
                <w:sz w:val="24"/>
                <w:szCs w:val="24"/>
              </w:rPr>
              <w:t>- Európsky parlament a Rada</w:t>
            </w:r>
          </w:p>
          <w:p w:rsidR="00FA025F" w:rsidRPr="005F2989" w:rsidRDefault="00FA025F" w:rsidP="0051798E">
            <w:pPr>
              <w:widowControl w:val="0"/>
              <w:autoSpaceDE w:val="0"/>
              <w:autoSpaceDN w:val="0"/>
              <w:adjustRightInd w:val="0"/>
              <w:ind w:left="299" w:firstLine="0"/>
              <w:rPr>
                <w:bCs/>
                <w:sz w:val="24"/>
                <w:szCs w:val="24"/>
              </w:rPr>
            </w:pPr>
            <w:r w:rsidRPr="00B22561">
              <w:rPr>
                <w:bCs/>
                <w:sz w:val="24"/>
                <w:szCs w:val="24"/>
              </w:rPr>
              <w:t xml:space="preserve">- </w:t>
            </w:r>
            <w:r w:rsidR="00E94FC7" w:rsidRPr="00B22561">
              <w:rPr>
                <w:bCs/>
                <w:sz w:val="24"/>
                <w:szCs w:val="24"/>
              </w:rPr>
              <w:t>(EÚ) 2018/302</w:t>
            </w:r>
          </w:p>
          <w:p w:rsidR="00E94FC7" w:rsidRPr="005F2989" w:rsidRDefault="00FA025F" w:rsidP="0051798E">
            <w:pPr>
              <w:widowControl w:val="0"/>
              <w:autoSpaceDE w:val="0"/>
              <w:autoSpaceDN w:val="0"/>
              <w:adjustRightInd w:val="0"/>
              <w:ind w:left="441" w:hanging="142"/>
              <w:rPr>
                <w:bCs/>
                <w:sz w:val="24"/>
                <w:szCs w:val="24"/>
              </w:rPr>
            </w:pPr>
            <w:r w:rsidRPr="005F2989">
              <w:rPr>
                <w:bCs/>
                <w:sz w:val="24"/>
                <w:szCs w:val="24"/>
              </w:rPr>
              <w:t xml:space="preserve">- </w:t>
            </w:r>
            <w:r w:rsidR="00E94FC7" w:rsidRPr="005F2989">
              <w:rPr>
                <w:bCs/>
                <w:sz w:val="24"/>
                <w:szCs w:val="24"/>
              </w:rPr>
              <w:t xml:space="preserve">Nariadenie Európskeho parlamentu a Rady (EÚ) 2018/302 z 28. februára 2018 o </w:t>
            </w:r>
            <w:r w:rsidRPr="005F2989">
              <w:rPr>
                <w:bCs/>
                <w:sz w:val="24"/>
                <w:szCs w:val="24"/>
              </w:rPr>
              <w:t xml:space="preserve">riešení neodôvodneného geografického blokovania a iných foriem diskriminácie z dôvodu štátnej </w:t>
            </w:r>
          </w:p>
          <w:p w:rsidR="00E94FC7" w:rsidRPr="005F2989" w:rsidRDefault="0051798E" w:rsidP="0051798E">
            <w:pPr>
              <w:widowControl w:val="0"/>
              <w:autoSpaceDE w:val="0"/>
              <w:autoSpaceDN w:val="0"/>
              <w:adjustRightInd w:val="0"/>
              <w:ind w:left="441" w:hanging="142"/>
              <w:rPr>
                <w:bCs/>
                <w:sz w:val="24"/>
                <w:szCs w:val="24"/>
              </w:rPr>
            </w:pPr>
            <w:r w:rsidRPr="005F2989">
              <w:rPr>
                <w:bCs/>
                <w:sz w:val="24"/>
                <w:szCs w:val="24"/>
              </w:rPr>
              <w:t xml:space="preserve">  </w:t>
            </w:r>
            <w:r w:rsidR="00E94FC7" w:rsidRPr="005F2989">
              <w:rPr>
                <w:bCs/>
                <w:sz w:val="24"/>
                <w:szCs w:val="24"/>
              </w:rPr>
              <w:t xml:space="preserve">príslušnosti, </w:t>
            </w:r>
            <w:r w:rsidR="00FA025F" w:rsidRPr="005F2989">
              <w:rPr>
                <w:bCs/>
                <w:sz w:val="24"/>
                <w:szCs w:val="24"/>
              </w:rPr>
              <w:t>miesta bydliska alebo sídla zákazníkov na vnútornom trhu, ktorým sa menia nariadenia (ES) č. 2006/2004 a (EÚ) 2017/2394 a smernica 2009/22/ES</w:t>
            </w:r>
            <w:r w:rsidR="002A6554" w:rsidRPr="005F2989">
              <w:rPr>
                <w:bCs/>
                <w:sz w:val="24"/>
                <w:szCs w:val="24"/>
              </w:rPr>
              <w:t xml:space="preserve"> (Ú. v. EÚ L 60I , 2.3.2018)</w:t>
            </w:r>
          </w:p>
          <w:p w:rsidR="00FA025F" w:rsidRPr="005F2989" w:rsidRDefault="00FA025F" w:rsidP="0051798E">
            <w:pPr>
              <w:widowControl w:val="0"/>
              <w:autoSpaceDE w:val="0"/>
              <w:autoSpaceDN w:val="0"/>
              <w:adjustRightInd w:val="0"/>
              <w:ind w:left="441" w:hanging="142"/>
              <w:rPr>
                <w:bCs/>
                <w:sz w:val="24"/>
                <w:szCs w:val="24"/>
              </w:rPr>
            </w:pPr>
            <w:r w:rsidRPr="005F2989">
              <w:rPr>
                <w:bCs/>
                <w:sz w:val="24"/>
                <w:szCs w:val="24"/>
              </w:rPr>
              <w:t xml:space="preserve">- </w:t>
            </w:r>
            <w:r w:rsidR="00481FFB" w:rsidRPr="005F2989">
              <w:rPr>
                <w:bCs/>
                <w:sz w:val="24"/>
                <w:szCs w:val="24"/>
              </w:rPr>
              <w:t xml:space="preserve">vydané </w:t>
            </w:r>
            <w:r w:rsidRPr="005F2989">
              <w:rPr>
                <w:bCs/>
                <w:sz w:val="24"/>
                <w:szCs w:val="24"/>
              </w:rPr>
              <w:t>2. marc</w:t>
            </w:r>
            <w:r w:rsidR="00481FFB" w:rsidRPr="005F2989">
              <w:rPr>
                <w:bCs/>
                <w:sz w:val="24"/>
                <w:szCs w:val="24"/>
              </w:rPr>
              <w:t>a</w:t>
            </w:r>
            <w:r w:rsidRPr="005F2989">
              <w:rPr>
                <w:bCs/>
                <w:sz w:val="24"/>
                <w:szCs w:val="24"/>
              </w:rPr>
              <w:t xml:space="preserve"> 2018 (účinnosť </w:t>
            </w:r>
            <w:r w:rsidR="002A6554" w:rsidRPr="005F2989">
              <w:rPr>
                <w:bCs/>
                <w:sz w:val="24"/>
                <w:szCs w:val="24"/>
              </w:rPr>
              <w:t xml:space="preserve">od </w:t>
            </w:r>
            <w:r w:rsidRPr="005F2989">
              <w:rPr>
                <w:bCs/>
                <w:sz w:val="24"/>
                <w:szCs w:val="24"/>
              </w:rPr>
              <w:t>22. marc</w:t>
            </w:r>
            <w:r w:rsidR="002A6554" w:rsidRPr="005F2989">
              <w:rPr>
                <w:bCs/>
                <w:sz w:val="24"/>
                <w:szCs w:val="24"/>
              </w:rPr>
              <w:t>a</w:t>
            </w:r>
            <w:r w:rsidRPr="005F2989">
              <w:rPr>
                <w:bCs/>
                <w:sz w:val="24"/>
                <w:szCs w:val="24"/>
              </w:rPr>
              <w:t xml:space="preserve"> 2018) </w:t>
            </w:r>
          </w:p>
          <w:p w:rsidR="0051798E" w:rsidRPr="005F2989" w:rsidRDefault="00FA025F" w:rsidP="0051798E">
            <w:pPr>
              <w:widowControl w:val="0"/>
              <w:autoSpaceDE w:val="0"/>
              <w:autoSpaceDN w:val="0"/>
              <w:adjustRightInd w:val="0"/>
              <w:ind w:left="299" w:firstLine="0"/>
              <w:rPr>
                <w:bCs/>
                <w:sz w:val="24"/>
                <w:szCs w:val="24"/>
              </w:rPr>
            </w:pPr>
            <w:r w:rsidRPr="005F2989">
              <w:rPr>
                <w:bCs/>
                <w:sz w:val="24"/>
                <w:szCs w:val="24"/>
              </w:rPr>
              <w:t>- gestor</w:t>
            </w:r>
            <w:r w:rsidR="002A6554" w:rsidRPr="005F2989">
              <w:rPr>
                <w:bCs/>
                <w:sz w:val="24"/>
                <w:szCs w:val="24"/>
              </w:rPr>
              <w:t>:</w:t>
            </w:r>
            <w:r w:rsidRPr="005F2989">
              <w:rPr>
                <w:bCs/>
                <w:sz w:val="24"/>
                <w:szCs w:val="24"/>
              </w:rPr>
              <w:t xml:space="preserve"> </w:t>
            </w:r>
            <w:r w:rsidR="00D553CC" w:rsidRPr="00D553CC">
              <w:rPr>
                <w:bCs/>
                <w:sz w:val="24"/>
                <w:szCs w:val="24"/>
              </w:rPr>
              <w:t>Ministerstvo hospodárstva SR.</w:t>
            </w:r>
          </w:p>
          <w:p w:rsidR="00B22561" w:rsidRPr="005F2989" w:rsidRDefault="0051798E" w:rsidP="00964F6D">
            <w:pPr>
              <w:widowControl w:val="0"/>
              <w:autoSpaceDE w:val="0"/>
              <w:autoSpaceDN w:val="0"/>
              <w:adjustRightInd w:val="0"/>
              <w:ind w:left="441" w:hanging="142"/>
              <w:rPr>
                <w:bCs/>
                <w:sz w:val="24"/>
                <w:szCs w:val="24"/>
              </w:rPr>
            </w:pPr>
            <w:r w:rsidRPr="005F2989">
              <w:rPr>
                <w:bCs/>
                <w:sz w:val="24"/>
                <w:szCs w:val="24"/>
              </w:rPr>
              <w:t>- Nariadenie Európskeho parlamentu a Rady (EÚ) 2017/2394 z 12. decembra 2017 o spolupráci medzi národnými orgánmi zodpovednými za presadzovanie právnych predpisov na ochranu spotrebiteľa a o zrušení nariadenia (ES) č. 2006/2004, (Ú. v. EÚ L 345, 27. 12. 2017) v platnom znení.</w:t>
            </w:r>
            <w:r w:rsidR="009D2AF1" w:rsidRPr="005F2989">
              <w:rPr>
                <w:bCs/>
                <w:sz w:val="24"/>
                <w:szCs w:val="24"/>
              </w:rPr>
              <w:t xml:space="preserve"> </w:t>
            </w:r>
          </w:p>
          <w:p w:rsidR="0051798E" w:rsidRPr="005F2989" w:rsidRDefault="00964F6D" w:rsidP="0051798E">
            <w:pPr>
              <w:widowControl w:val="0"/>
              <w:autoSpaceDE w:val="0"/>
              <w:autoSpaceDN w:val="0"/>
              <w:adjustRightInd w:val="0"/>
              <w:ind w:left="299" w:firstLine="0"/>
              <w:rPr>
                <w:bCs/>
                <w:sz w:val="24"/>
                <w:szCs w:val="24"/>
              </w:rPr>
            </w:pPr>
            <w:r w:rsidRPr="005F2989">
              <w:rPr>
                <w:bCs/>
                <w:sz w:val="24"/>
                <w:szCs w:val="24"/>
              </w:rPr>
              <w:t xml:space="preserve">- </w:t>
            </w:r>
            <w:r w:rsidR="00481FFB" w:rsidRPr="005F2989">
              <w:rPr>
                <w:bCs/>
                <w:sz w:val="24"/>
                <w:szCs w:val="24"/>
              </w:rPr>
              <w:t xml:space="preserve">vydané </w:t>
            </w:r>
            <w:r w:rsidRPr="005F2989">
              <w:rPr>
                <w:bCs/>
                <w:sz w:val="24"/>
                <w:szCs w:val="24"/>
              </w:rPr>
              <w:t>27. decembr</w:t>
            </w:r>
            <w:r w:rsidR="00481FFB" w:rsidRPr="005F2989">
              <w:rPr>
                <w:bCs/>
                <w:sz w:val="24"/>
                <w:szCs w:val="24"/>
              </w:rPr>
              <w:t>a</w:t>
            </w:r>
            <w:r w:rsidRPr="005F2989">
              <w:rPr>
                <w:bCs/>
                <w:sz w:val="24"/>
                <w:szCs w:val="24"/>
              </w:rPr>
              <w:t xml:space="preserve"> 2017</w:t>
            </w:r>
            <w:r w:rsidR="00481FFB" w:rsidRPr="005F2989">
              <w:rPr>
                <w:bCs/>
                <w:sz w:val="24"/>
                <w:szCs w:val="24"/>
              </w:rPr>
              <w:t xml:space="preserve"> (</w:t>
            </w:r>
            <w:r w:rsidR="002A6554" w:rsidRPr="005F2989">
              <w:rPr>
                <w:bCs/>
                <w:sz w:val="24"/>
                <w:szCs w:val="24"/>
              </w:rPr>
              <w:t xml:space="preserve">účinnosť od </w:t>
            </w:r>
            <w:r w:rsidR="00481FFB" w:rsidRPr="005F2989">
              <w:rPr>
                <w:bCs/>
                <w:sz w:val="24"/>
                <w:szCs w:val="24"/>
              </w:rPr>
              <w:t>16. január</w:t>
            </w:r>
            <w:r w:rsidR="002A6554" w:rsidRPr="005F2989">
              <w:rPr>
                <w:bCs/>
                <w:sz w:val="24"/>
                <w:szCs w:val="24"/>
              </w:rPr>
              <w:t>a</w:t>
            </w:r>
            <w:r w:rsidR="00481FFB" w:rsidRPr="005F2989">
              <w:rPr>
                <w:bCs/>
                <w:sz w:val="24"/>
                <w:szCs w:val="24"/>
              </w:rPr>
              <w:t xml:space="preserve"> 2018)</w:t>
            </w:r>
          </w:p>
          <w:p w:rsidR="00964F6D" w:rsidRPr="005F2989" w:rsidRDefault="00964F6D" w:rsidP="0051798E">
            <w:pPr>
              <w:widowControl w:val="0"/>
              <w:autoSpaceDE w:val="0"/>
              <w:autoSpaceDN w:val="0"/>
              <w:adjustRightInd w:val="0"/>
              <w:ind w:left="299" w:firstLine="0"/>
              <w:rPr>
                <w:bCs/>
                <w:sz w:val="24"/>
                <w:szCs w:val="24"/>
              </w:rPr>
            </w:pPr>
            <w:r w:rsidRPr="005F2989">
              <w:rPr>
                <w:bCs/>
                <w:sz w:val="24"/>
                <w:szCs w:val="24"/>
              </w:rPr>
              <w:t>-</w:t>
            </w:r>
            <w:r w:rsidR="00481FFB" w:rsidRPr="005F2989">
              <w:rPr>
                <w:bCs/>
                <w:sz w:val="24"/>
                <w:szCs w:val="24"/>
              </w:rPr>
              <w:t xml:space="preserve"> </w:t>
            </w:r>
            <w:r w:rsidRPr="005F2989">
              <w:rPr>
                <w:bCs/>
                <w:sz w:val="24"/>
                <w:szCs w:val="24"/>
              </w:rPr>
              <w:t>gestor</w:t>
            </w:r>
            <w:r w:rsidR="002A6554" w:rsidRPr="005F2989">
              <w:rPr>
                <w:bCs/>
                <w:sz w:val="24"/>
                <w:szCs w:val="24"/>
              </w:rPr>
              <w:t>:</w:t>
            </w:r>
            <w:r w:rsidR="00481FFB" w:rsidRPr="005F2989">
              <w:rPr>
                <w:bCs/>
                <w:sz w:val="24"/>
                <w:szCs w:val="24"/>
              </w:rPr>
              <w:t xml:space="preserve"> </w:t>
            </w:r>
            <w:r w:rsidR="00D553CC" w:rsidRPr="00D553CC">
              <w:rPr>
                <w:bCs/>
                <w:sz w:val="24"/>
                <w:szCs w:val="24"/>
              </w:rPr>
              <w:t xml:space="preserve">Ministerstvo hospodárstva SR, Ministerstvo financií SR, Ministerstvo dopravy a </w:t>
            </w:r>
            <w:r w:rsidR="00D553CC">
              <w:rPr>
                <w:bCs/>
                <w:sz w:val="24"/>
                <w:szCs w:val="24"/>
              </w:rPr>
              <w:t xml:space="preserve"> </w:t>
            </w:r>
            <w:r w:rsidR="00D553CC">
              <w:rPr>
                <w:bCs/>
                <w:sz w:val="24"/>
                <w:szCs w:val="24"/>
              </w:rPr>
              <w:br/>
              <w:t xml:space="preserve">   </w:t>
            </w:r>
            <w:r w:rsidR="00D553CC" w:rsidRPr="00D553CC">
              <w:rPr>
                <w:bCs/>
                <w:sz w:val="24"/>
                <w:szCs w:val="24"/>
              </w:rPr>
              <w:t xml:space="preserve">výstavby SR, Ministerstvo zdravotníctva SR, Ministerstvo kultúry SR, Ministerstvo </w:t>
            </w:r>
            <w:r w:rsidR="00D553CC">
              <w:rPr>
                <w:bCs/>
                <w:sz w:val="24"/>
                <w:szCs w:val="24"/>
              </w:rPr>
              <w:br/>
              <w:t xml:space="preserve">   </w:t>
            </w:r>
            <w:r w:rsidR="00D553CC" w:rsidRPr="00D553CC">
              <w:rPr>
                <w:bCs/>
                <w:sz w:val="24"/>
                <w:szCs w:val="24"/>
              </w:rPr>
              <w:t>pôdohospodárstva a rozvoja vidieka SR.</w:t>
            </w:r>
          </w:p>
          <w:p w:rsidR="00964F6D" w:rsidRPr="005F2989" w:rsidRDefault="00964F6D" w:rsidP="0051798E">
            <w:pPr>
              <w:widowControl w:val="0"/>
              <w:autoSpaceDE w:val="0"/>
              <w:autoSpaceDN w:val="0"/>
              <w:adjustRightInd w:val="0"/>
              <w:ind w:left="299" w:firstLine="0"/>
              <w:rPr>
                <w:bCs/>
                <w:sz w:val="24"/>
                <w:szCs w:val="24"/>
              </w:rPr>
            </w:pPr>
          </w:p>
          <w:p w:rsidR="00FA025F" w:rsidRPr="005F2989" w:rsidRDefault="0051798E" w:rsidP="002B00F6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</w:rPr>
            </w:pPr>
            <w:r w:rsidRPr="005F2989">
              <w:rPr>
                <w:bCs/>
              </w:rPr>
              <w:t xml:space="preserve"> </w:t>
            </w:r>
            <w:r w:rsidR="00FA025F" w:rsidRPr="005F2989">
              <w:rPr>
                <w:bCs/>
              </w:rPr>
              <w:t xml:space="preserve">c)  </w:t>
            </w:r>
            <w:r w:rsidR="00FA025F" w:rsidRPr="005F2989">
              <w:rPr>
                <w:bCs/>
                <w:i/>
              </w:rPr>
              <w:t>v judikatúre Súdneho dvora EÚ</w:t>
            </w:r>
            <w:r w:rsidR="00FA025F" w:rsidRPr="005F2989">
              <w:rPr>
                <w:bCs/>
              </w:rPr>
              <w:t xml:space="preserve"> </w:t>
            </w:r>
          </w:p>
          <w:p w:rsidR="00FA025F" w:rsidRDefault="00B22561" w:rsidP="002B00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" w:hAnsi="Times" w:cs="Times"/>
                <w:sz w:val="25"/>
                <w:szCs w:val="25"/>
              </w:rPr>
            </w:pPr>
            <w:r>
              <w:rPr>
                <w:bCs/>
              </w:rPr>
              <w:t xml:space="preserve">  </w:t>
            </w:r>
            <w:r w:rsidR="0051798E">
              <w:rPr>
                <w:bCs/>
              </w:rPr>
              <w:t xml:space="preserve"> </w:t>
            </w:r>
            <w:r>
              <w:rPr>
                <w:bCs/>
              </w:rPr>
              <w:t xml:space="preserve">   - </w:t>
            </w:r>
            <w:r w:rsidR="00FA025F">
              <w:rPr>
                <w:bCs/>
              </w:rPr>
              <w:t>nie</w:t>
            </w:r>
            <w:r>
              <w:rPr>
                <w:bCs/>
              </w:rPr>
              <w:t xml:space="preserve"> -</w:t>
            </w:r>
          </w:p>
          <w:p w:rsidR="00FA025F" w:rsidRDefault="00FA025F" w:rsidP="002B00F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firstLine="0"/>
            </w:pPr>
          </w:p>
        </w:tc>
      </w:tr>
    </w:tbl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"/>
        <w:gridCol w:w="579"/>
        <w:gridCol w:w="8194"/>
      </w:tblGrid>
      <w:tr w:rsidR="00FA025F" w:rsidTr="002B00F6">
        <w:trPr>
          <w:jc w:val="center"/>
        </w:trPr>
        <w:tc>
          <w:tcPr>
            <w:tcW w:w="165" w:type="pct"/>
            <w:hideMark/>
          </w:tcPr>
          <w:p w:rsidR="00FA025F" w:rsidRDefault="00FA025F" w:rsidP="002B00F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" w:hAnsi="Times" w:cs="Times"/>
                <w:b/>
                <w:bCs/>
                <w:sz w:val="25"/>
                <w:szCs w:val="25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lang w:eastAsia="sk-SK"/>
              </w:rPr>
              <w:t>4.</w:t>
            </w:r>
          </w:p>
        </w:tc>
        <w:tc>
          <w:tcPr>
            <w:tcW w:w="4835" w:type="pct"/>
            <w:gridSpan w:val="2"/>
            <w:vAlign w:val="center"/>
            <w:hideMark/>
          </w:tcPr>
          <w:p w:rsidR="00FA025F" w:rsidRDefault="00FA025F" w:rsidP="002B00F6">
            <w:pPr>
              <w:widowControl w:val="0"/>
              <w:autoSpaceDE w:val="0"/>
              <w:autoSpaceDN w:val="0"/>
              <w:adjustRightInd w:val="0"/>
              <w:spacing w:after="250" w:line="276" w:lineRule="auto"/>
              <w:ind w:firstLine="0"/>
              <w:rPr>
                <w:rFonts w:ascii="Times" w:hAnsi="Times" w:cs="Times"/>
                <w:b/>
                <w:bCs/>
                <w:sz w:val="25"/>
                <w:szCs w:val="25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lang w:eastAsia="sk-SK"/>
              </w:rPr>
              <w:t>Záväzky Slovenskej republiky vo vzťahu k Európskej únii:</w:t>
            </w:r>
          </w:p>
        </w:tc>
      </w:tr>
      <w:tr w:rsidR="00FA025F" w:rsidTr="002B00F6">
        <w:trPr>
          <w:jc w:val="center"/>
        </w:trPr>
        <w:tc>
          <w:tcPr>
            <w:tcW w:w="0" w:type="auto"/>
            <w:hideMark/>
          </w:tcPr>
          <w:p w:rsidR="00FA025F" w:rsidRDefault="00FA025F" w:rsidP="002B00F6">
            <w:pPr>
              <w:spacing w:line="276" w:lineRule="auto"/>
              <w:ind w:firstLine="0"/>
              <w:rPr>
                <w:rFonts w:eastAsia="Calibri"/>
              </w:rPr>
            </w:pPr>
          </w:p>
        </w:tc>
        <w:tc>
          <w:tcPr>
            <w:tcW w:w="319" w:type="pct"/>
            <w:hideMark/>
          </w:tcPr>
          <w:p w:rsidR="00FA025F" w:rsidRDefault="00FA025F" w:rsidP="002B00F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" w:hAnsi="Times" w:cs="Times"/>
                <w:sz w:val="25"/>
                <w:szCs w:val="25"/>
                <w:lang w:eastAsia="sk-SK"/>
              </w:rPr>
            </w:pPr>
            <w:r>
              <w:rPr>
                <w:rFonts w:ascii="Times" w:hAnsi="Times" w:cs="Times"/>
                <w:sz w:val="25"/>
                <w:szCs w:val="25"/>
                <w:lang w:eastAsia="sk-SK"/>
              </w:rPr>
              <w:t>a)</w:t>
            </w:r>
          </w:p>
        </w:tc>
        <w:tc>
          <w:tcPr>
            <w:tcW w:w="0" w:type="auto"/>
            <w:vAlign w:val="center"/>
            <w:hideMark/>
          </w:tcPr>
          <w:p w:rsidR="00FA025F" w:rsidRDefault="00FA025F" w:rsidP="009D2AF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" w:hAnsi="Times" w:cs="Times"/>
                <w:sz w:val="25"/>
                <w:szCs w:val="25"/>
                <w:lang w:eastAsia="sk-SK"/>
              </w:rPr>
            </w:pPr>
            <w:r>
              <w:rPr>
                <w:rFonts w:ascii="Times" w:hAnsi="Times" w:cs="Times"/>
                <w:sz w:val="25"/>
                <w:szCs w:val="25"/>
                <w:lang w:eastAsia="sk-SK"/>
              </w:rPr>
              <w:t xml:space="preserve">lehota na implementáciu nariadenia </w:t>
            </w:r>
          </w:p>
        </w:tc>
      </w:tr>
      <w:tr w:rsidR="00FA025F" w:rsidTr="002B00F6">
        <w:trPr>
          <w:jc w:val="center"/>
        </w:trPr>
        <w:tc>
          <w:tcPr>
            <w:tcW w:w="0" w:type="auto"/>
            <w:hideMark/>
          </w:tcPr>
          <w:p w:rsidR="00FA025F" w:rsidRDefault="00FA025F" w:rsidP="002B00F6">
            <w:pPr>
              <w:spacing w:line="276" w:lineRule="auto"/>
              <w:ind w:firstLine="0"/>
              <w:rPr>
                <w:rFonts w:eastAsia="Calibri"/>
              </w:rPr>
            </w:pPr>
          </w:p>
        </w:tc>
        <w:tc>
          <w:tcPr>
            <w:tcW w:w="319" w:type="pct"/>
            <w:hideMark/>
          </w:tcPr>
          <w:p w:rsidR="00FA025F" w:rsidRDefault="00FA025F" w:rsidP="00030544">
            <w:pPr>
              <w:ind w:firstLine="0"/>
              <w:rPr>
                <w:rFonts w:eastAsia="Calibri"/>
              </w:rPr>
            </w:pPr>
          </w:p>
        </w:tc>
        <w:tc>
          <w:tcPr>
            <w:tcW w:w="0" w:type="auto"/>
            <w:vAlign w:val="center"/>
            <w:hideMark/>
          </w:tcPr>
          <w:p w:rsidR="00FA025F" w:rsidRPr="00030544" w:rsidRDefault="002A6554" w:rsidP="009D2AF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  <w:lang w:eastAsia="sk-SK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sk-SK"/>
              </w:rPr>
              <w:t xml:space="preserve">do </w:t>
            </w:r>
            <w:r w:rsidR="00FA025F" w:rsidRPr="00030544">
              <w:rPr>
                <w:rFonts w:asciiTheme="minorHAnsi" w:hAnsiTheme="minorHAnsi" w:cstheme="minorHAnsi"/>
                <w:sz w:val="24"/>
                <w:szCs w:val="24"/>
                <w:lang w:eastAsia="sk-SK"/>
              </w:rPr>
              <w:t>3. decembr</w:t>
            </w:r>
            <w:r>
              <w:rPr>
                <w:rFonts w:asciiTheme="minorHAnsi" w:hAnsiTheme="minorHAnsi" w:cstheme="minorHAnsi"/>
                <w:sz w:val="24"/>
                <w:szCs w:val="24"/>
                <w:lang w:eastAsia="sk-SK"/>
              </w:rPr>
              <w:t>a</w:t>
            </w:r>
            <w:r w:rsidR="00FA025F" w:rsidRPr="00030544">
              <w:rPr>
                <w:rFonts w:asciiTheme="minorHAnsi" w:hAnsiTheme="minorHAnsi" w:cstheme="minorHAnsi"/>
                <w:sz w:val="24"/>
                <w:szCs w:val="24"/>
                <w:lang w:eastAsia="sk-SK"/>
              </w:rPr>
              <w:t xml:space="preserve"> 2018; </w:t>
            </w:r>
          </w:p>
          <w:p w:rsidR="00FA025F" w:rsidRDefault="00FA025F" w:rsidP="009D2AF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30544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Článok 6 sa uplatňuje na ustanovenia dohôd uzavretých pred 2. marcom 2018, ktoré sú v súlade s článkom 101 ZFEÚ a s akýmikoľvek rovnocennými pravidlami vnútroštátneho práva v oblasti hospodárskej súťaže, od 23. marca 2020. </w:t>
            </w:r>
          </w:p>
          <w:p w:rsidR="00D553CC" w:rsidRDefault="00D553CC" w:rsidP="009D2AF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30544" w:rsidRDefault="00030544" w:rsidP="009D2AF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A025F" w:rsidTr="002B00F6">
        <w:trPr>
          <w:jc w:val="center"/>
        </w:trPr>
        <w:tc>
          <w:tcPr>
            <w:tcW w:w="0" w:type="auto"/>
            <w:hideMark/>
          </w:tcPr>
          <w:p w:rsidR="00FA025F" w:rsidRDefault="00FA025F" w:rsidP="002B00F6">
            <w:pPr>
              <w:spacing w:line="276" w:lineRule="auto"/>
              <w:ind w:firstLine="0"/>
              <w:rPr>
                <w:rFonts w:eastAsia="Calibri"/>
              </w:rPr>
            </w:pPr>
          </w:p>
        </w:tc>
        <w:tc>
          <w:tcPr>
            <w:tcW w:w="319" w:type="pct"/>
            <w:hideMark/>
          </w:tcPr>
          <w:p w:rsidR="00FA025F" w:rsidRDefault="00FA025F" w:rsidP="002B00F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" w:hAnsi="Times" w:cs="Times"/>
                <w:sz w:val="25"/>
                <w:szCs w:val="25"/>
                <w:lang w:eastAsia="sk-SK"/>
              </w:rPr>
            </w:pPr>
            <w:r>
              <w:rPr>
                <w:rFonts w:ascii="Times" w:hAnsi="Times" w:cs="Times"/>
                <w:sz w:val="25"/>
                <w:szCs w:val="25"/>
                <w:lang w:eastAsia="sk-SK"/>
              </w:rPr>
              <w:t>b)</w:t>
            </w:r>
          </w:p>
        </w:tc>
        <w:tc>
          <w:tcPr>
            <w:tcW w:w="0" w:type="auto"/>
            <w:vAlign w:val="center"/>
          </w:tcPr>
          <w:p w:rsidR="00FA025F" w:rsidRDefault="00FA025F" w:rsidP="002B00F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both"/>
              <w:rPr>
                <w:rFonts w:ascii="Times" w:hAnsi="Times" w:cs="Times"/>
                <w:sz w:val="25"/>
                <w:szCs w:val="25"/>
                <w:lang w:eastAsia="sk-SK"/>
              </w:rPr>
            </w:pPr>
            <w:r>
              <w:rPr>
                <w:rFonts w:ascii="Times" w:hAnsi="Times" w:cs="Times"/>
                <w:sz w:val="25"/>
                <w:szCs w:val="25"/>
                <w:lang w:eastAsia="sk-SK"/>
              </w:rPr>
              <w:t>informácia o konaní začatom proti Slovenskej republike o porušení podľa čl. 258 až 260 Zmluvy o fungovaní Európskej únie</w:t>
            </w:r>
          </w:p>
          <w:p w:rsidR="00FA025F" w:rsidRPr="009D2AF1" w:rsidRDefault="00FA025F" w:rsidP="009D2AF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223" w:hanging="223"/>
              <w:contextualSpacing/>
              <w:jc w:val="both"/>
              <w:rPr>
                <w:rFonts w:ascii="Times" w:hAnsi="Times" w:cs="Times"/>
                <w:sz w:val="25"/>
                <w:szCs w:val="25"/>
                <w:lang w:eastAsia="sk-SK"/>
              </w:rPr>
            </w:pPr>
            <w:r w:rsidRPr="00030544">
              <w:rPr>
                <w:rFonts w:asciiTheme="minorHAnsi" w:hAnsiTheme="minorHAnsi" w:cstheme="minorHAnsi"/>
                <w:sz w:val="24"/>
                <w:szCs w:val="24"/>
                <w:lang w:eastAsia="sk-SK"/>
              </w:rPr>
              <w:t xml:space="preserve">nie </w:t>
            </w:r>
            <w:r>
              <w:rPr>
                <w:rFonts w:ascii="Times" w:hAnsi="Times" w:cs="Times"/>
                <w:sz w:val="25"/>
                <w:szCs w:val="25"/>
                <w:lang w:eastAsia="sk-SK"/>
              </w:rPr>
              <w:t>-</w:t>
            </w:r>
          </w:p>
        </w:tc>
      </w:tr>
      <w:tr w:rsidR="00FA025F" w:rsidTr="009D2AF1">
        <w:trPr>
          <w:trHeight w:val="1130"/>
          <w:jc w:val="center"/>
        </w:trPr>
        <w:tc>
          <w:tcPr>
            <w:tcW w:w="0" w:type="auto"/>
            <w:hideMark/>
          </w:tcPr>
          <w:p w:rsidR="00FA025F" w:rsidRDefault="00FA025F" w:rsidP="002B00F6">
            <w:pPr>
              <w:spacing w:line="276" w:lineRule="auto"/>
              <w:ind w:firstLine="0"/>
              <w:rPr>
                <w:rFonts w:eastAsia="Calibri"/>
              </w:rPr>
            </w:pPr>
          </w:p>
        </w:tc>
        <w:tc>
          <w:tcPr>
            <w:tcW w:w="319" w:type="pct"/>
            <w:hideMark/>
          </w:tcPr>
          <w:p w:rsidR="00FA025F" w:rsidRDefault="00FA025F" w:rsidP="002B00F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" w:hAnsi="Times" w:cs="Times"/>
                <w:sz w:val="25"/>
                <w:szCs w:val="25"/>
                <w:lang w:eastAsia="sk-SK"/>
              </w:rPr>
            </w:pPr>
            <w:r>
              <w:rPr>
                <w:rFonts w:ascii="Times" w:hAnsi="Times" w:cs="Times"/>
                <w:sz w:val="25"/>
                <w:szCs w:val="25"/>
                <w:lang w:eastAsia="sk-SK"/>
              </w:rPr>
              <w:t>c)</w:t>
            </w:r>
          </w:p>
        </w:tc>
        <w:tc>
          <w:tcPr>
            <w:tcW w:w="0" w:type="auto"/>
            <w:vAlign w:val="center"/>
            <w:hideMark/>
          </w:tcPr>
          <w:p w:rsidR="00FA025F" w:rsidRDefault="00FA025F" w:rsidP="002B00F6">
            <w:pPr>
              <w:widowControl w:val="0"/>
              <w:autoSpaceDE w:val="0"/>
              <w:autoSpaceDN w:val="0"/>
              <w:adjustRightInd w:val="0"/>
              <w:spacing w:after="250" w:line="276" w:lineRule="auto"/>
              <w:ind w:firstLine="0"/>
              <w:rPr>
                <w:rFonts w:ascii="Times" w:hAnsi="Times" w:cs="Times"/>
                <w:sz w:val="25"/>
                <w:szCs w:val="25"/>
                <w:lang w:eastAsia="sk-SK"/>
              </w:rPr>
            </w:pPr>
            <w:r>
              <w:rPr>
                <w:rFonts w:ascii="Times" w:hAnsi="Times" w:cs="Times"/>
                <w:sz w:val="25"/>
                <w:szCs w:val="25"/>
                <w:lang w:eastAsia="sk-SK"/>
              </w:rPr>
              <w:t>informácia o právnych predpisoch, v ktorých sú uvádzané právne akty Európskej únie už prebrané, spolu s uvedením rozsahu ich, príp. potreby prijatia ďalších úprav.</w:t>
            </w:r>
          </w:p>
        </w:tc>
      </w:tr>
      <w:tr w:rsidR="00FA025F" w:rsidTr="002B00F6">
        <w:trPr>
          <w:trHeight w:val="118"/>
          <w:jc w:val="center"/>
        </w:trPr>
        <w:tc>
          <w:tcPr>
            <w:tcW w:w="0" w:type="auto"/>
            <w:hideMark/>
          </w:tcPr>
          <w:p w:rsidR="00FA025F" w:rsidRDefault="00FA025F" w:rsidP="002B00F6">
            <w:pPr>
              <w:spacing w:line="276" w:lineRule="auto"/>
              <w:ind w:firstLine="0"/>
              <w:rPr>
                <w:rFonts w:eastAsia="Calibri"/>
              </w:rPr>
            </w:pPr>
          </w:p>
        </w:tc>
        <w:tc>
          <w:tcPr>
            <w:tcW w:w="319" w:type="pct"/>
            <w:hideMark/>
          </w:tcPr>
          <w:p w:rsidR="00FA025F" w:rsidRDefault="00FA025F" w:rsidP="002B00F6">
            <w:pPr>
              <w:spacing w:line="276" w:lineRule="auto"/>
              <w:ind w:firstLine="0"/>
              <w:rPr>
                <w:rFonts w:eastAsia="Calibri"/>
              </w:rPr>
            </w:pPr>
          </w:p>
        </w:tc>
        <w:tc>
          <w:tcPr>
            <w:tcW w:w="0" w:type="auto"/>
            <w:vAlign w:val="center"/>
            <w:hideMark/>
          </w:tcPr>
          <w:p w:rsidR="00FA025F" w:rsidRDefault="009D2AF1" w:rsidP="002B00F6">
            <w:pPr>
              <w:widowControl w:val="0"/>
              <w:autoSpaceDE w:val="0"/>
              <w:autoSpaceDN w:val="0"/>
              <w:adjustRightInd w:val="0"/>
              <w:spacing w:after="250" w:line="276" w:lineRule="auto"/>
              <w:ind w:firstLine="0"/>
              <w:rPr>
                <w:rFonts w:ascii="Times" w:hAnsi="Times" w:cs="Times"/>
                <w:sz w:val="25"/>
                <w:szCs w:val="25"/>
                <w:lang w:eastAsia="sk-SK"/>
              </w:rPr>
            </w:pPr>
            <w:r>
              <w:rPr>
                <w:rFonts w:ascii="Times" w:hAnsi="Times" w:cs="Times"/>
                <w:sz w:val="25"/>
                <w:szCs w:val="25"/>
                <w:lang w:eastAsia="sk-SK"/>
              </w:rPr>
              <w:t xml:space="preserve">- </w:t>
            </w:r>
            <w:r w:rsidR="00FA025F">
              <w:rPr>
                <w:rFonts w:ascii="Times" w:hAnsi="Times" w:cs="Times"/>
                <w:sz w:val="25"/>
                <w:szCs w:val="25"/>
                <w:lang w:eastAsia="sk-SK"/>
              </w:rPr>
              <w:t>neboli prebrané</w:t>
            </w:r>
            <w:r>
              <w:rPr>
                <w:rFonts w:ascii="Times" w:hAnsi="Times" w:cs="Times"/>
                <w:sz w:val="25"/>
                <w:szCs w:val="25"/>
                <w:lang w:eastAsia="sk-SK"/>
              </w:rPr>
              <w:t xml:space="preserve"> -</w:t>
            </w:r>
          </w:p>
        </w:tc>
      </w:tr>
      <w:tr w:rsidR="00FA025F" w:rsidTr="002B00F6">
        <w:trPr>
          <w:jc w:val="center"/>
        </w:trPr>
        <w:tc>
          <w:tcPr>
            <w:tcW w:w="0" w:type="auto"/>
            <w:hideMark/>
          </w:tcPr>
          <w:p w:rsidR="00FA025F" w:rsidRDefault="00FA025F" w:rsidP="002B00F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" w:hAnsi="Times" w:cs="Times"/>
                <w:b/>
                <w:bCs/>
                <w:sz w:val="25"/>
                <w:szCs w:val="25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lang w:eastAsia="sk-SK"/>
              </w:rPr>
              <w:t xml:space="preserve"> 5.</w:t>
            </w:r>
          </w:p>
        </w:tc>
        <w:tc>
          <w:tcPr>
            <w:tcW w:w="4835" w:type="pct"/>
            <w:gridSpan w:val="2"/>
            <w:hideMark/>
          </w:tcPr>
          <w:p w:rsidR="00FA025F" w:rsidRDefault="00FA025F" w:rsidP="002B00F6">
            <w:pPr>
              <w:widowControl w:val="0"/>
              <w:autoSpaceDE w:val="0"/>
              <w:autoSpaceDN w:val="0"/>
              <w:adjustRightInd w:val="0"/>
              <w:spacing w:after="250" w:line="276" w:lineRule="auto"/>
              <w:ind w:firstLine="0"/>
              <w:rPr>
                <w:rFonts w:ascii="Times" w:hAnsi="Times" w:cs="Times"/>
                <w:b/>
                <w:bCs/>
                <w:sz w:val="25"/>
                <w:szCs w:val="25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lang w:eastAsia="sk-SK"/>
              </w:rPr>
              <w:t xml:space="preserve"> Návrh zákona je zlučiteľný s právom EÚ:</w:t>
            </w:r>
          </w:p>
        </w:tc>
      </w:tr>
    </w:tbl>
    <w:p w:rsidR="00FA025F" w:rsidRDefault="00FA025F" w:rsidP="00FA025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      Úplne.  </w:t>
      </w:r>
      <w:r w:rsidR="002837D6">
        <w:rPr>
          <w:rFonts w:ascii="Times New Roman" w:hAnsi="Times New Roman"/>
          <w:sz w:val="24"/>
          <w:szCs w:val="24"/>
          <w:lang w:eastAsia="sk-SK"/>
        </w:rPr>
        <w:t xml:space="preserve">Posun </w:t>
      </w:r>
      <w:r>
        <w:rPr>
          <w:rFonts w:ascii="Times New Roman" w:hAnsi="Times New Roman"/>
          <w:sz w:val="24"/>
          <w:szCs w:val="24"/>
          <w:lang w:eastAsia="sk-SK"/>
        </w:rPr>
        <w:t xml:space="preserve">termínu implementácie nariadenia </w:t>
      </w:r>
      <w:r w:rsidR="002837D6">
        <w:rPr>
          <w:rFonts w:ascii="Times New Roman" w:hAnsi="Times New Roman"/>
          <w:sz w:val="24"/>
          <w:szCs w:val="24"/>
          <w:lang w:eastAsia="sk-SK"/>
        </w:rPr>
        <w:t xml:space="preserve">(EÚ) </w:t>
      </w:r>
      <w:r>
        <w:rPr>
          <w:rFonts w:ascii="Times New Roman" w:hAnsi="Times New Roman"/>
          <w:sz w:val="24"/>
          <w:szCs w:val="24"/>
          <w:lang w:eastAsia="sk-SK"/>
        </w:rPr>
        <w:t>2018/302</w:t>
      </w:r>
      <w:r w:rsidR="002837D6">
        <w:rPr>
          <w:rFonts w:ascii="Times New Roman" w:hAnsi="Times New Roman"/>
          <w:sz w:val="24"/>
          <w:szCs w:val="24"/>
          <w:lang w:eastAsia="sk-SK"/>
        </w:rPr>
        <w:t xml:space="preserve"> v SR </w:t>
      </w:r>
      <w:r>
        <w:rPr>
          <w:rFonts w:ascii="Times New Roman" w:hAnsi="Times New Roman"/>
          <w:sz w:val="24"/>
          <w:szCs w:val="24"/>
          <w:lang w:eastAsia="sk-SK"/>
        </w:rPr>
        <w:t>návrhom zákona.</w:t>
      </w:r>
    </w:p>
    <w:p w:rsidR="00FA025F" w:rsidRDefault="00FA025F" w:rsidP="00FA025F">
      <w:pPr>
        <w:ind w:firstLine="0"/>
        <w:jc w:val="both"/>
        <w:rPr>
          <w:rFonts w:ascii="Times New Roman" w:eastAsia="Calibri" w:hAnsi="Times New Roman"/>
          <w:bCs/>
          <w:sz w:val="24"/>
          <w:szCs w:val="24"/>
        </w:rPr>
      </w:pPr>
    </w:p>
    <w:p w:rsidR="00FA025F" w:rsidRDefault="00FA025F" w:rsidP="00FA025F">
      <w:pPr>
        <w:ind w:left="426" w:firstLine="0"/>
        <w:jc w:val="both"/>
        <w:rPr>
          <w:rFonts w:ascii="Times New Roman" w:eastAsia="Calibri" w:hAnsi="Times New Roman"/>
          <w:bCs/>
          <w:sz w:val="24"/>
          <w:szCs w:val="24"/>
          <w:u w:val="single"/>
        </w:rPr>
      </w:pPr>
      <w:r>
        <w:rPr>
          <w:rFonts w:ascii="Times New Roman" w:eastAsia="Calibri" w:hAnsi="Times New Roman"/>
          <w:bCs/>
          <w:sz w:val="24"/>
          <w:szCs w:val="24"/>
          <w:u w:val="single"/>
        </w:rPr>
        <w:t>Dôvod</w:t>
      </w:r>
    </w:p>
    <w:p w:rsidR="00FA025F" w:rsidRDefault="00FA025F" w:rsidP="00FA025F">
      <w:pPr>
        <w:ind w:left="426" w:firstLine="0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 xml:space="preserve">-  krátka implementačná lehota nariadenia </w:t>
      </w:r>
      <w:r w:rsidR="002837D6">
        <w:rPr>
          <w:rFonts w:ascii="Times New Roman" w:eastAsia="Calibri" w:hAnsi="Times New Roman"/>
          <w:bCs/>
          <w:sz w:val="24"/>
          <w:szCs w:val="24"/>
        </w:rPr>
        <w:t xml:space="preserve">(EÚ) </w:t>
      </w:r>
      <w:r>
        <w:rPr>
          <w:rFonts w:ascii="Times New Roman" w:eastAsia="Calibri" w:hAnsi="Times New Roman"/>
          <w:bCs/>
          <w:sz w:val="24"/>
          <w:szCs w:val="24"/>
        </w:rPr>
        <w:t xml:space="preserve">2018/302 na zabezpečenie požiadaviek </w:t>
      </w:r>
    </w:p>
    <w:p w:rsidR="00FA025F" w:rsidRDefault="00FA025F" w:rsidP="00FA025F">
      <w:pPr>
        <w:ind w:left="426" w:firstLine="0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 xml:space="preserve">   vyplývajúcich pre členské štáty z nariadenia (cca 8 mesiacov - účinnosť 22. marec      </w:t>
      </w:r>
    </w:p>
    <w:p w:rsidR="002837D6" w:rsidRDefault="00FA025F" w:rsidP="00FA025F">
      <w:pPr>
        <w:ind w:left="426" w:firstLine="0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 xml:space="preserve">   2018, 20</w:t>
      </w:r>
      <w:r w:rsidR="00806748">
        <w:rPr>
          <w:rFonts w:ascii="Times New Roman" w:eastAsia="Calibri" w:hAnsi="Times New Roman"/>
          <w:bCs/>
          <w:sz w:val="24"/>
          <w:szCs w:val="24"/>
        </w:rPr>
        <w:t>.</w:t>
      </w:r>
      <w:r>
        <w:rPr>
          <w:rFonts w:ascii="Times New Roman" w:eastAsia="Calibri" w:hAnsi="Times New Roman"/>
          <w:bCs/>
          <w:sz w:val="24"/>
          <w:szCs w:val="24"/>
        </w:rPr>
        <w:t xml:space="preserve"> deň po uverejnení v ÚV EÚ</w:t>
      </w:r>
      <w:r w:rsidR="002837D6">
        <w:rPr>
          <w:rFonts w:ascii="Times New Roman" w:eastAsia="Calibri" w:hAnsi="Times New Roman"/>
          <w:bCs/>
          <w:sz w:val="24"/>
          <w:szCs w:val="24"/>
        </w:rPr>
        <w:t>)</w:t>
      </w:r>
      <w:r>
        <w:rPr>
          <w:rFonts w:ascii="Times New Roman" w:eastAsia="Calibri" w:hAnsi="Times New Roman"/>
          <w:bCs/>
          <w:sz w:val="24"/>
          <w:szCs w:val="24"/>
        </w:rPr>
        <w:t xml:space="preserve">, </w:t>
      </w:r>
    </w:p>
    <w:p w:rsidR="00FA025F" w:rsidRDefault="00F34CE9" w:rsidP="00FA025F">
      <w:pPr>
        <w:ind w:left="426" w:firstLine="0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 xml:space="preserve">- </w:t>
      </w:r>
      <w:r w:rsidR="002837D6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="00FA025F">
        <w:rPr>
          <w:rFonts w:ascii="Times New Roman" w:eastAsia="Calibri" w:hAnsi="Times New Roman"/>
          <w:bCs/>
          <w:sz w:val="24"/>
          <w:szCs w:val="24"/>
        </w:rPr>
        <w:t xml:space="preserve">začiatok uplatňovania nariadenia </w:t>
      </w:r>
      <w:r>
        <w:rPr>
          <w:rFonts w:ascii="Times New Roman" w:eastAsia="Calibri" w:hAnsi="Times New Roman"/>
          <w:bCs/>
          <w:sz w:val="24"/>
          <w:szCs w:val="24"/>
        </w:rPr>
        <w:t>od 3. de</w:t>
      </w:r>
      <w:r w:rsidR="00FA025F">
        <w:rPr>
          <w:rFonts w:ascii="Times New Roman" w:eastAsia="Calibri" w:hAnsi="Times New Roman"/>
          <w:bCs/>
          <w:sz w:val="24"/>
          <w:szCs w:val="24"/>
        </w:rPr>
        <w:t>cembra 2018;</w:t>
      </w:r>
    </w:p>
    <w:p w:rsidR="00FA025F" w:rsidRDefault="00FA025F" w:rsidP="00FA025F">
      <w:pPr>
        <w:ind w:left="426" w:firstLine="0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</w:p>
    <w:p w:rsidR="00FA025F" w:rsidRDefault="00FA025F" w:rsidP="00FA025F">
      <w:pPr>
        <w:ind w:left="426" w:firstLine="0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 xml:space="preserve">V implementačnej lehote bolo potrebné </w:t>
      </w:r>
    </w:p>
    <w:p w:rsidR="00FA025F" w:rsidRDefault="00FA025F" w:rsidP="00FA025F">
      <w:pPr>
        <w:ind w:left="426" w:firstLine="0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 xml:space="preserve">-  určiť orgán dohľadu na presadzovanie nariadenia, </w:t>
      </w:r>
    </w:p>
    <w:p w:rsidR="00FA025F" w:rsidRDefault="00FA025F" w:rsidP="00FA025F">
      <w:pPr>
        <w:ind w:left="426" w:firstLine="0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 xml:space="preserve">-  určiť orgán na pomoc spotrebiteľom, </w:t>
      </w:r>
    </w:p>
    <w:p w:rsidR="00FA025F" w:rsidRDefault="00FA025F" w:rsidP="00FA025F">
      <w:pPr>
        <w:ind w:left="426" w:firstLine="0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 xml:space="preserve">-  stanoviť druh a výšku pokút,  </w:t>
      </w:r>
    </w:p>
    <w:p w:rsidR="00FA025F" w:rsidRDefault="00FA025F" w:rsidP="00FA025F">
      <w:pPr>
        <w:ind w:left="426" w:firstLine="0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 xml:space="preserve">-  stanoviť formu právneho predpisu, akým sa má nariadenie (EÚ) 2018/302 </w:t>
      </w:r>
    </w:p>
    <w:p w:rsidR="00FA025F" w:rsidRDefault="00FA025F" w:rsidP="00FA025F">
      <w:pPr>
        <w:ind w:left="426" w:firstLine="0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 xml:space="preserve">   implementovať,       </w:t>
      </w:r>
    </w:p>
    <w:p w:rsidR="002A6554" w:rsidRDefault="00FA025F" w:rsidP="00FA025F">
      <w:pPr>
        <w:ind w:left="426" w:firstLine="0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 xml:space="preserve">-  </w:t>
      </w:r>
      <w:r w:rsidR="006464FF">
        <w:rPr>
          <w:rFonts w:ascii="Times New Roman" w:eastAsia="Calibri" w:hAnsi="Times New Roman"/>
          <w:bCs/>
          <w:sz w:val="24"/>
          <w:szCs w:val="24"/>
        </w:rPr>
        <w:t xml:space="preserve">určiť právne </w:t>
      </w:r>
      <w:r>
        <w:rPr>
          <w:rFonts w:ascii="Times New Roman" w:eastAsia="Calibri" w:hAnsi="Times New Roman"/>
          <w:bCs/>
          <w:sz w:val="24"/>
          <w:szCs w:val="24"/>
        </w:rPr>
        <w:t>predpisy, ktoré môžu byť implementáciou</w:t>
      </w:r>
      <w:r w:rsidR="006464FF">
        <w:rPr>
          <w:rFonts w:ascii="Times New Roman" w:eastAsia="Calibri" w:hAnsi="Times New Roman"/>
          <w:bCs/>
          <w:sz w:val="24"/>
          <w:szCs w:val="24"/>
        </w:rPr>
        <w:t xml:space="preserve"> dotknuté</w:t>
      </w:r>
    </w:p>
    <w:p w:rsidR="00806748" w:rsidRDefault="00806748" w:rsidP="00FA025F">
      <w:pPr>
        <w:ind w:left="426" w:firstLine="0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- navrhnúť a pripraviť znenie implementačných predpisov a sprievodných dokumentov</w:t>
      </w:r>
    </w:p>
    <w:p w:rsidR="00FA025F" w:rsidRDefault="002A6554" w:rsidP="00FA025F">
      <w:pPr>
        <w:ind w:left="426" w:firstLine="0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- uskutočniť legislatívny proces na uvedenie implementačných predpisov do platnosti</w:t>
      </w:r>
      <w:r w:rsidR="006464FF">
        <w:rPr>
          <w:rFonts w:ascii="Times New Roman" w:eastAsia="Calibri" w:hAnsi="Times New Roman"/>
          <w:bCs/>
          <w:sz w:val="24"/>
          <w:szCs w:val="24"/>
        </w:rPr>
        <w:t>.</w:t>
      </w:r>
    </w:p>
    <w:p w:rsidR="00FA025F" w:rsidRDefault="00FA025F" w:rsidP="00FA025F">
      <w:pPr>
        <w:ind w:left="567" w:firstLine="0"/>
        <w:jc w:val="both"/>
        <w:rPr>
          <w:rFonts w:ascii="Times New Roman" w:eastAsia="Calibri" w:hAnsi="Times New Roman"/>
          <w:bCs/>
          <w:sz w:val="24"/>
          <w:szCs w:val="24"/>
        </w:rPr>
      </w:pPr>
    </w:p>
    <w:p w:rsidR="00FA025F" w:rsidRDefault="00FA025F" w:rsidP="00FA025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pacing w:val="30"/>
          <w:sz w:val="24"/>
          <w:szCs w:val="24"/>
          <w:lang w:eastAsia="sk-SK"/>
        </w:rPr>
      </w:pPr>
    </w:p>
    <w:p w:rsidR="00FA025F" w:rsidRDefault="00FA025F" w:rsidP="00FA025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pacing w:val="30"/>
          <w:sz w:val="24"/>
          <w:szCs w:val="24"/>
          <w:lang w:eastAsia="sk-SK"/>
        </w:rPr>
      </w:pPr>
    </w:p>
    <w:p w:rsidR="00D76F63" w:rsidRDefault="00D76F63"/>
    <w:sectPr w:rsidR="00D76F63" w:rsidSect="009D2AF1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7463"/>
    <w:multiLevelType w:val="hybridMultilevel"/>
    <w:tmpl w:val="590691D8"/>
    <w:lvl w:ilvl="0" w:tplc="162032EE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25F"/>
    <w:rsid w:val="00030544"/>
    <w:rsid w:val="002837D6"/>
    <w:rsid w:val="002A6554"/>
    <w:rsid w:val="00481FFB"/>
    <w:rsid w:val="00501F0E"/>
    <w:rsid w:val="0051798E"/>
    <w:rsid w:val="005F2989"/>
    <w:rsid w:val="006464FF"/>
    <w:rsid w:val="00806748"/>
    <w:rsid w:val="00964F6D"/>
    <w:rsid w:val="009857D5"/>
    <w:rsid w:val="009D2AF1"/>
    <w:rsid w:val="00AE1D1A"/>
    <w:rsid w:val="00B22561"/>
    <w:rsid w:val="00D553CC"/>
    <w:rsid w:val="00D76F63"/>
    <w:rsid w:val="00E94FC7"/>
    <w:rsid w:val="00F34CE9"/>
    <w:rsid w:val="00FA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A025F"/>
    <w:pPr>
      <w:spacing w:after="0" w:line="240" w:lineRule="auto"/>
      <w:ind w:firstLine="360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unhideWhenUsed/>
    <w:rsid w:val="00FA025F"/>
    <w:pPr>
      <w:spacing w:after="0" w:line="240" w:lineRule="auto"/>
    </w:pPr>
    <w:rPr>
      <w:rFonts w:ascii="Times New Roman" w:eastAsia="Times New Roman" w:hAnsi="Times New Roman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D2A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A025F"/>
    <w:pPr>
      <w:spacing w:after="0" w:line="240" w:lineRule="auto"/>
      <w:ind w:firstLine="360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unhideWhenUsed/>
    <w:rsid w:val="00FA025F"/>
    <w:pPr>
      <w:spacing w:after="0" w:line="240" w:lineRule="auto"/>
    </w:pPr>
    <w:rPr>
      <w:rFonts w:ascii="Times New Roman" w:eastAsia="Times New Roman" w:hAnsi="Times New Roman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D2A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9E6A1-EB46-4596-8789-49870632A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Hajdu Ladislav</cp:lastModifiedBy>
  <cp:revision>3</cp:revision>
  <dcterms:created xsi:type="dcterms:W3CDTF">2019-05-16T05:26:00Z</dcterms:created>
  <dcterms:modified xsi:type="dcterms:W3CDTF">2019-05-17T10:41:00Z</dcterms:modified>
</cp:coreProperties>
</file>