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6303C">
        <w:rPr>
          <w:sz w:val="18"/>
          <w:szCs w:val="18"/>
        </w:rPr>
        <w:t>970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5283" w:rsidP="009C2E2F">
      <w:pPr>
        <w:pStyle w:val="uznesenia"/>
      </w:pPr>
      <w:r>
        <w:t>1829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528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C5283">
        <w:rPr>
          <w:rFonts w:cs="Arial"/>
          <w:sz w:val="22"/>
          <w:szCs w:val="22"/>
        </w:rPr>
        <w:t>16.</w:t>
      </w:r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6303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6303C">
        <w:rPr>
          <w:rFonts w:cs="Arial"/>
          <w:sz w:val="22"/>
          <w:szCs w:val="22"/>
        </w:rPr>
        <w:t>k</w:t>
      </w:r>
      <w:r w:rsidR="00E64300" w:rsidRPr="00F6303C">
        <w:rPr>
          <w:rFonts w:cs="Arial"/>
          <w:sz w:val="22"/>
          <w:szCs w:val="22"/>
        </w:rPr>
        <w:t xml:space="preserve"> </w:t>
      </w:r>
      <w:r w:rsidR="00F6303C" w:rsidRPr="00F6303C">
        <w:rPr>
          <w:rFonts w:cs="Arial"/>
          <w:sz w:val="22"/>
          <w:szCs w:val="22"/>
        </w:rPr>
        <w:t>n</w:t>
      </w:r>
      <w:r w:rsidR="00F6303C" w:rsidRPr="00F6303C">
        <w:rPr>
          <w:sz w:val="22"/>
        </w:rPr>
        <w:t>ávrhu skupiny poslancov Národnej rady Slovenskej republiky na vydanie</w:t>
      </w:r>
      <w:r w:rsidR="00BC5283">
        <w:rPr>
          <w:sz w:val="22"/>
        </w:rPr>
        <w:t xml:space="preserve"> ústavného </w:t>
      </w:r>
      <w:r w:rsidR="00F6303C" w:rsidRPr="00F6303C">
        <w:rPr>
          <w:sz w:val="22"/>
        </w:rPr>
        <w:t xml:space="preserve"> zákona, ktorým sa mení a dopĺňa ústavný zákon č. 397/2004 Z. z. o spolupráci Národnej rady Slovenskej republiky a vlády Slovenskej republiky v záležitostiach Európskej únie (tlač 1473)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BC5283">
        <w:rPr>
          <w:sz w:val="22"/>
          <w:szCs w:val="22"/>
        </w:rPr>
        <w:t xml:space="preserve"> ústavného </w:t>
      </w:r>
      <w:r>
        <w:rPr>
          <w:sz w:val="22"/>
          <w:szCs w:val="22"/>
        </w:rPr>
        <w:t xml:space="preserve">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BC5283">
        <w:rPr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283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03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25AB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2019-05-02T09:05:00Z</cp:lastPrinted>
  <dcterms:created xsi:type="dcterms:W3CDTF">2019-05-02T09:06:00Z</dcterms:created>
  <dcterms:modified xsi:type="dcterms:W3CDTF">2019-05-23T12:24:00Z</dcterms:modified>
</cp:coreProperties>
</file>