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71D69">
        <w:rPr>
          <w:sz w:val="18"/>
          <w:szCs w:val="18"/>
        </w:rPr>
        <w:t>905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E7164" w:rsidP="009C2E2F">
      <w:pPr>
        <w:pStyle w:val="uznesenia"/>
      </w:pPr>
      <w:r>
        <w:t>1808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E7164">
        <w:rPr>
          <w:rFonts w:cs="Arial"/>
          <w:sz w:val="22"/>
          <w:szCs w:val="22"/>
        </w:rPr>
        <w:t> 15.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7D6CF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E71D69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E71D69">
        <w:rPr>
          <w:rFonts w:cs="Arial"/>
          <w:sz w:val="22"/>
          <w:szCs w:val="22"/>
        </w:rPr>
        <w:t xml:space="preserve">k </w:t>
      </w:r>
      <w:r w:rsidR="00E71D69" w:rsidRPr="00E71D69">
        <w:rPr>
          <w:rFonts w:cs="Arial"/>
          <w:sz w:val="22"/>
          <w:szCs w:val="22"/>
        </w:rPr>
        <w:t>n</w:t>
      </w:r>
      <w:r w:rsidR="00E71D69" w:rsidRPr="00E71D69">
        <w:rPr>
          <w:sz w:val="22"/>
        </w:rPr>
        <w:t xml:space="preserve">ávrhu poslancov Národnej rady Slovenskej republiky Martina </w:t>
      </w:r>
      <w:proofErr w:type="spellStart"/>
      <w:r w:rsidR="00E71D69" w:rsidRPr="00E71D69">
        <w:rPr>
          <w:sz w:val="22"/>
        </w:rPr>
        <w:t>Klusa</w:t>
      </w:r>
      <w:proofErr w:type="spellEnd"/>
      <w:r w:rsidR="00E71D69" w:rsidRPr="00E71D69">
        <w:rPr>
          <w:sz w:val="22"/>
        </w:rPr>
        <w:t xml:space="preserve">, Milana </w:t>
      </w:r>
      <w:proofErr w:type="spellStart"/>
      <w:r w:rsidR="00E71D69" w:rsidRPr="00E71D69">
        <w:rPr>
          <w:sz w:val="22"/>
        </w:rPr>
        <w:t>Laurenčíka</w:t>
      </w:r>
      <w:proofErr w:type="spellEnd"/>
      <w:r w:rsidR="00E71D69" w:rsidRPr="00E71D69">
        <w:rPr>
          <w:sz w:val="22"/>
        </w:rPr>
        <w:t xml:space="preserve"> a Zuzany </w:t>
      </w:r>
      <w:proofErr w:type="spellStart"/>
      <w:r w:rsidR="00E71D69" w:rsidRPr="00E71D69">
        <w:rPr>
          <w:sz w:val="22"/>
        </w:rPr>
        <w:t>Zimenovej</w:t>
      </w:r>
      <w:proofErr w:type="spellEnd"/>
      <w:r w:rsidR="00E71D69" w:rsidRPr="00E71D69">
        <w:rPr>
          <w:sz w:val="22"/>
        </w:rPr>
        <w:t xml:space="preserve"> na vydanie zákona, ktorým sa dopĺňa zákon č. 85/1990 Zb. o petičnom práve v znení neskorších predpisov (tlač 1436)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D6CF7" w:rsidRDefault="007D6CF7" w:rsidP="007D6CF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7D6CF7" w:rsidP="007D6CF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27612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164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EB57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2019-05-02T08:24:00Z</cp:lastPrinted>
  <dcterms:created xsi:type="dcterms:W3CDTF">2019-05-02T08:24:00Z</dcterms:created>
  <dcterms:modified xsi:type="dcterms:W3CDTF">2019-05-23T10:11:00Z</dcterms:modified>
</cp:coreProperties>
</file>