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066BD">
        <w:rPr>
          <w:sz w:val="18"/>
          <w:szCs w:val="18"/>
        </w:rPr>
        <w:t>911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15C5" w:rsidP="009C2E2F">
      <w:pPr>
        <w:pStyle w:val="uznesenia"/>
      </w:pPr>
      <w:r>
        <w:t>1775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15C5">
        <w:rPr>
          <w:rFonts w:cs="Arial"/>
          <w:sz w:val="22"/>
          <w:szCs w:val="22"/>
        </w:rPr>
        <w:t> 13.</w:t>
      </w:r>
      <w:r w:rsidR="00BD550A" w:rsidRPr="00AF7064">
        <w:rPr>
          <w:rFonts w:cs="Arial"/>
          <w:sz w:val="22"/>
          <w:szCs w:val="22"/>
        </w:rPr>
        <w:t xml:space="preserve"> </w:t>
      </w:r>
      <w:r w:rsidR="004D5D5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066BD" w:rsidRPr="004F163A" w:rsidRDefault="00546ADA" w:rsidP="00E066BD">
      <w:pPr>
        <w:jc w:val="both"/>
        <w:rPr>
          <w:rFonts w:cs="Arial"/>
          <w:sz w:val="20"/>
        </w:rPr>
      </w:pPr>
      <w:r w:rsidRPr="00572E20">
        <w:rPr>
          <w:rFonts w:cs="Arial"/>
          <w:sz w:val="22"/>
          <w:szCs w:val="22"/>
        </w:rPr>
        <w:t xml:space="preserve">k </w:t>
      </w:r>
      <w:r w:rsidR="00313F91">
        <w:rPr>
          <w:sz w:val="22"/>
        </w:rPr>
        <w:t>návrhu</w:t>
      </w:r>
      <w:r w:rsidR="00313F91" w:rsidRPr="00572E20">
        <w:rPr>
          <w:sz w:val="22"/>
        </w:rPr>
        <w:t xml:space="preserve"> poslancov Národnej rady Slovenskej republiky Tibora </w:t>
      </w:r>
      <w:proofErr w:type="spellStart"/>
      <w:r w:rsidR="00313F91" w:rsidRPr="00572E20">
        <w:rPr>
          <w:sz w:val="22"/>
        </w:rPr>
        <w:t>Bastrnáka</w:t>
      </w:r>
      <w:proofErr w:type="spellEnd"/>
      <w:r w:rsidR="00313F91" w:rsidRPr="00572E20">
        <w:rPr>
          <w:sz w:val="22"/>
        </w:rPr>
        <w:t xml:space="preserve">, Ladislava </w:t>
      </w:r>
      <w:proofErr w:type="spellStart"/>
      <w:r w:rsidR="00313F91" w:rsidRPr="00572E20">
        <w:rPr>
          <w:sz w:val="22"/>
        </w:rPr>
        <w:t>Balódiho</w:t>
      </w:r>
      <w:proofErr w:type="spellEnd"/>
      <w:r w:rsidR="00313F91" w:rsidRPr="00572E20">
        <w:rPr>
          <w:sz w:val="22"/>
        </w:rPr>
        <w:t xml:space="preserve">, </w:t>
      </w:r>
      <w:proofErr w:type="spellStart"/>
      <w:r w:rsidR="00313F91" w:rsidRPr="00572E20">
        <w:rPr>
          <w:sz w:val="22"/>
        </w:rPr>
        <w:t>Eleméra</w:t>
      </w:r>
      <w:proofErr w:type="spellEnd"/>
      <w:r w:rsidR="00313F91" w:rsidRPr="00572E20">
        <w:rPr>
          <w:sz w:val="22"/>
        </w:rPr>
        <w:t xml:space="preserve"> </w:t>
      </w:r>
      <w:proofErr w:type="spellStart"/>
      <w:r w:rsidR="00313F91" w:rsidRPr="00572E20">
        <w:rPr>
          <w:sz w:val="22"/>
        </w:rPr>
        <w:t>Jakaba</w:t>
      </w:r>
      <w:proofErr w:type="spellEnd"/>
      <w:r w:rsidR="00313F91" w:rsidRPr="00572E20">
        <w:rPr>
          <w:sz w:val="22"/>
        </w:rPr>
        <w:t xml:space="preserve">, </w:t>
      </w:r>
      <w:proofErr w:type="spellStart"/>
      <w:r w:rsidR="00313F91" w:rsidRPr="00572E20">
        <w:rPr>
          <w:sz w:val="22"/>
        </w:rPr>
        <w:t>Irén</w:t>
      </w:r>
      <w:proofErr w:type="spellEnd"/>
      <w:r w:rsidR="00313F91" w:rsidRPr="00572E20">
        <w:rPr>
          <w:sz w:val="22"/>
        </w:rPr>
        <w:t xml:space="preserve"> </w:t>
      </w:r>
      <w:proofErr w:type="spellStart"/>
      <w:r w:rsidR="00313F91" w:rsidRPr="00572E20">
        <w:rPr>
          <w:sz w:val="22"/>
        </w:rPr>
        <w:t>Sárközy</w:t>
      </w:r>
      <w:proofErr w:type="spellEnd"/>
      <w:r w:rsidR="00313F91" w:rsidRPr="00572E20">
        <w:rPr>
          <w:sz w:val="22"/>
        </w:rPr>
        <w:t xml:space="preserve"> a </w:t>
      </w:r>
      <w:proofErr w:type="spellStart"/>
      <w:r w:rsidR="00313F91" w:rsidRPr="00572E20">
        <w:rPr>
          <w:sz w:val="22"/>
        </w:rPr>
        <w:t>Petéra</w:t>
      </w:r>
      <w:proofErr w:type="spellEnd"/>
      <w:r w:rsidR="00313F91" w:rsidRPr="00572E20">
        <w:rPr>
          <w:sz w:val="22"/>
        </w:rPr>
        <w:t xml:space="preserve"> Vörösa na vydanie zákona, ktorým sa mení zákon Národnej rady Slovenskej republiky</w:t>
      </w:r>
      <w:r w:rsidR="001615C5">
        <w:rPr>
          <w:sz w:val="22"/>
        </w:rPr>
        <w:t xml:space="preserve"> </w:t>
      </w:r>
      <w:r w:rsidR="00313F91" w:rsidRPr="00572E20">
        <w:rPr>
          <w:sz w:val="22"/>
        </w:rPr>
        <w:t>č. 63/1993 Z. z. o štátnych symboloch Slovenskej republiky a ich používaní v znení neskorších predpisov (tlač 1440)</w:t>
      </w:r>
      <w:r w:rsidR="008628F5">
        <w:rPr>
          <w:sz w:val="22"/>
        </w:rPr>
        <w:t xml:space="preserve"> – prvé čítanie</w:t>
      </w:r>
    </w:p>
    <w:p w:rsidR="00E066BD" w:rsidRPr="004F163A" w:rsidRDefault="00E066BD" w:rsidP="00E066BD">
      <w:pPr>
        <w:jc w:val="both"/>
        <w:rPr>
          <w:rFonts w:cs="Arial"/>
          <w:sz w:val="20"/>
        </w:rPr>
      </w:pPr>
    </w:p>
    <w:p w:rsidR="00E066BD" w:rsidRPr="004F163A" w:rsidRDefault="00E066BD" w:rsidP="00E066BD">
      <w:pPr>
        <w:jc w:val="both"/>
        <w:rPr>
          <w:rFonts w:cs="Arial"/>
          <w:sz w:val="20"/>
        </w:rPr>
      </w:pPr>
    </w:p>
    <w:p w:rsidR="00E066BD" w:rsidRPr="00B75DFE" w:rsidRDefault="00E066BD" w:rsidP="00E066BD">
      <w:pPr>
        <w:jc w:val="both"/>
        <w:rPr>
          <w:rFonts w:cs="Arial"/>
          <w:b/>
          <w:sz w:val="28"/>
          <w:szCs w:val="28"/>
        </w:rPr>
      </w:pPr>
      <w:r w:rsidRPr="00B75DFE">
        <w:rPr>
          <w:rFonts w:cs="Arial"/>
          <w:b/>
          <w:sz w:val="28"/>
          <w:szCs w:val="28"/>
        </w:rPr>
        <w:tab/>
        <w:t>Národná rada Slovenskej republiky</w:t>
      </w:r>
    </w:p>
    <w:p w:rsidR="00E066BD" w:rsidRPr="00B75DFE" w:rsidRDefault="00E066BD" w:rsidP="00E066BD">
      <w:pPr>
        <w:jc w:val="both"/>
        <w:rPr>
          <w:rFonts w:cs="Arial"/>
          <w:sz w:val="28"/>
          <w:szCs w:val="28"/>
        </w:rPr>
      </w:pPr>
    </w:p>
    <w:p w:rsidR="00E066BD" w:rsidRPr="00B75DFE" w:rsidRDefault="00E066BD" w:rsidP="00E066B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 w:rsidRPr="00B75DFE">
        <w:rPr>
          <w:rFonts w:ascii="Arial" w:hAnsi="Arial" w:cs="Arial"/>
        </w:rPr>
        <w:t>r o z h o d l a,  ž e</w:t>
      </w:r>
    </w:p>
    <w:p w:rsidR="00E066BD" w:rsidRPr="004F163A" w:rsidRDefault="00E066BD" w:rsidP="00E066BD">
      <w:pPr>
        <w:widowControl w:val="0"/>
        <w:jc w:val="both"/>
        <w:rPr>
          <w:rFonts w:cs="Arial"/>
          <w:b/>
          <w:szCs w:val="24"/>
        </w:rPr>
      </w:pPr>
    </w:p>
    <w:p w:rsidR="00E066BD" w:rsidRPr="00B75DFE" w:rsidRDefault="00E066BD" w:rsidP="00E066B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 w:rsidRPr="00B75DFE">
        <w:rPr>
          <w:rFonts w:cs="Arial"/>
          <w:sz w:val="22"/>
          <w:szCs w:val="22"/>
        </w:rPr>
        <w:t>prerokuje uvedený návrh zákona v druhom čítaní;</w:t>
      </w:r>
    </w:p>
    <w:p w:rsidR="00E066BD" w:rsidRPr="004F163A" w:rsidRDefault="00E066BD" w:rsidP="00E066BD">
      <w:pPr>
        <w:widowControl w:val="0"/>
        <w:ind w:firstLine="708"/>
        <w:jc w:val="both"/>
        <w:rPr>
          <w:rFonts w:cs="Arial"/>
          <w:sz w:val="20"/>
        </w:rPr>
      </w:pPr>
    </w:p>
    <w:p w:rsidR="00E066BD" w:rsidRPr="00B75DFE" w:rsidRDefault="00E066BD" w:rsidP="00E066B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B75DFE">
        <w:rPr>
          <w:rFonts w:cs="Arial"/>
          <w:i w:val="0"/>
          <w:sz w:val="28"/>
          <w:szCs w:val="28"/>
        </w:rPr>
        <w:t>p r i d e ľ u j e</w:t>
      </w:r>
    </w:p>
    <w:p w:rsidR="00E066BD" w:rsidRDefault="00E066BD" w:rsidP="00E066BD">
      <w:pPr>
        <w:widowControl w:val="0"/>
        <w:jc w:val="both"/>
        <w:rPr>
          <w:rFonts w:cs="Arial"/>
          <w:b/>
          <w:sz w:val="18"/>
          <w:szCs w:val="18"/>
        </w:rPr>
      </w:pPr>
    </w:p>
    <w:p w:rsidR="00E066BD" w:rsidRPr="00B75DFE" w:rsidRDefault="00E066BD" w:rsidP="00E066B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 w:rsidRPr="00B75DFE">
        <w:rPr>
          <w:rFonts w:cs="Arial"/>
          <w:sz w:val="22"/>
          <w:szCs w:val="22"/>
        </w:rPr>
        <w:t>tento návrh zákona na prerokovanie</w:t>
      </w:r>
    </w:p>
    <w:p w:rsidR="00E066BD" w:rsidRPr="00B75DFE" w:rsidRDefault="00E066BD" w:rsidP="00E066B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066BD" w:rsidRPr="00B75DFE" w:rsidRDefault="00E066BD" w:rsidP="00E066BD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B75DFE">
        <w:rPr>
          <w:rFonts w:cs="Arial"/>
          <w:sz w:val="22"/>
          <w:szCs w:val="22"/>
        </w:rPr>
        <w:t>Ústavnoprávnemu výboru Národnej rady Slovenskej republiky</w:t>
      </w:r>
    </w:p>
    <w:p w:rsidR="00E066BD" w:rsidRPr="00B75DFE" w:rsidRDefault="00E066BD" w:rsidP="00E066BD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B75DFE">
        <w:rPr>
          <w:rFonts w:cs="Arial"/>
          <w:sz w:val="22"/>
          <w:szCs w:val="22"/>
        </w:rPr>
        <w:t>Výboru Národnej rady Slovenskej republiky pre verejnú správu a regionálny rozvoj</w:t>
      </w:r>
      <w:r w:rsidR="00313F91" w:rsidRPr="00B75DFE">
        <w:rPr>
          <w:rFonts w:cs="Arial"/>
          <w:sz w:val="22"/>
          <w:szCs w:val="22"/>
        </w:rPr>
        <w:t xml:space="preserve">  a</w:t>
      </w:r>
    </w:p>
    <w:p w:rsidR="00E066BD" w:rsidRPr="00B75DFE" w:rsidRDefault="00E066BD" w:rsidP="00E066BD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B75DFE">
        <w:rPr>
          <w:rFonts w:cs="Arial"/>
          <w:sz w:val="22"/>
          <w:szCs w:val="22"/>
        </w:rPr>
        <w:t xml:space="preserve">Výboru Národnej rady Slovenskej republiky pre </w:t>
      </w:r>
      <w:r w:rsidR="00313F91" w:rsidRPr="00B75DFE">
        <w:rPr>
          <w:rFonts w:cs="Arial"/>
          <w:sz w:val="22"/>
          <w:szCs w:val="22"/>
        </w:rPr>
        <w:t>kultúru a médiá</w:t>
      </w:r>
      <w:r w:rsidRPr="00B75DFE">
        <w:rPr>
          <w:rFonts w:cs="Arial"/>
          <w:sz w:val="22"/>
          <w:szCs w:val="22"/>
        </w:rPr>
        <w:t>;</w:t>
      </w:r>
    </w:p>
    <w:p w:rsidR="00E066BD" w:rsidRDefault="00E066BD" w:rsidP="00E066B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066BD" w:rsidRPr="00B75DFE" w:rsidRDefault="00E066BD" w:rsidP="00E066B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 w:rsidRPr="00B75DFE">
        <w:rPr>
          <w:rFonts w:ascii="Arial" w:hAnsi="Arial" w:cs="Arial"/>
          <w:sz w:val="28"/>
          <w:szCs w:val="28"/>
        </w:rPr>
        <w:t>u r č u j e</w:t>
      </w:r>
    </w:p>
    <w:p w:rsidR="00E066BD" w:rsidRDefault="00E066BD" w:rsidP="00E066B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E066BD" w:rsidRPr="00B75DFE" w:rsidRDefault="00E066BD" w:rsidP="001615C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 w:rsidRPr="00B75DFE">
        <w:rPr>
          <w:rFonts w:cs="Arial"/>
          <w:sz w:val="22"/>
          <w:szCs w:val="22"/>
        </w:rPr>
        <w:t xml:space="preserve">ako gestorský Výbor Národnej rady Slovenskej republiky pre </w:t>
      </w:r>
      <w:r w:rsidR="001615C5">
        <w:rPr>
          <w:rFonts w:cs="Arial"/>
          <w:sz w:val="22"/>
          <w:szCs w:val="22"/>
        </w:rPr>
        <w:t>kultúru a médiá</w:t>
      </w:r>
      <w:r w:rsidR="001615C5">
        <w:rPr>
          <w:rFonts w:cs="Arial"/>
          <w:sz w:val="22"/>
          <w:szCs w:val="22"/>
        </w:rPr>
        <w:br/>
        <w:t>a</w:t>
      </w:r>
      <w:r w:rsidR="00313F91" w:rsidRPr="00B75DFE">
        <w:rPr>
          <w:rFonts w:cs="Arial"/>
          <w:sz w:val="22"/>
          <w:szCs w:val="22"/>
        </w:rPr>
        <w:t xml:space="preserve"> lehotu na</w:t>
      </w:r>
      <w:r w:rsidR="001615C5">
        <w:rPr>
          <w:rFonts w:cs="Arial"/>
          <w:sz w:val="22"/>
          <w:szCs w:val="22"/>
        </w:rPr>
        <w:t xml:space="preserve"> jeho</w:t>
      </w:r>
      <w:r w:rsidR="00313F91" w:rsidRPr="00B75DFE">
        <w:rPr>
          <w:rFonts w:cs="Arial"/>
          <w:sz w:val="22"/>
          <w:szCs w:val="22"/>
        </w:rPr>
        <w:t xml:space="preserve"> prerokovanie v druhom čítaní vo výboroch a v gestorskom výbore</w:t>
      </w:r>
      <w:r w:rsidR="001615C5">
        <w:rPr>
          <w:rFonts w:cs="Arial"/>
          <w:sz w:val="22"/>
          <w:szCs w:val="22"/>
        </w:rPr>
        <w:t xml:space="preserve"> s termínom ihneď.</w:t>
      </w:r>
      <w:bookmarkStart w:id="0" w:name="_GoBack"/>
      <w:bookmarkEnd w:id="0"/>
    </w:p>
    <w:p w:rsidR="000D6E22" w:rsidRPr="00B75DFE" w:rsidRDefault="000D6E22" w:rsidP="00E066B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4022C5" w:rsidRPr="009A62DB" w:rsidRDefault="004022C5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46ADA" w:rsidRDefault="00546AD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75DFE" w:rsidRDefault="00B75DF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4D5D57" w:rsidRDefault="004D5D57" w:rsidP="004D5D5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4D5D57" w:rsidP="004D5D5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2822"/>
    <w:rsid w:val="000640AF"/>
    <w:rsid w:val="00066967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615C5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46C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5829"/>
    <w:rsid w:val="003111E5"/>
    <w:rsid w:val="00313F91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22C5"/>
    <w:rsid w:val="004061C6"/>
    <w:rsid w:val="00407518"/>
    <w:rsid w:val="00411DA1"/>
    <w:rsid w:val="004133FB"/>
    <w:rsid w:val="00414474"/>
    <w:rsid w:val="004149C4"/>
    <w:rsid w:val="00415FA7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D57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46ADA"/>
    <w:rsid w:val="005510A7"/>
    <w:rsid w:val="00551644"/>
    <w:rsid w:val="00554D11"/>
    <w:rsid w:val="00567600"/>
    <w:rsid w:val="00567D13"/>
    <w:rsid w:val="005700B2"/>
    <w:rsid w:val="00572E20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1D92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5765E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6DAD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361DC"/>
    <w:rsid w:val="00837942"/>
    <w:rsid w:val="00850994"/>
    <w:rsid w:val="00860512"/>
    <w:rsid w:val="008628F5"/>
    <w:rsid w:val="00864872"/>
    <w:rsid w:val="0086506F"/>
    <w:rsid w:val="00871E11"/>
    <w:rsid w:val="00872132"/>
    <w:rsid w:val="00873E4A"/>
    <w:rsid w:val="00874436"/>
    <w:rsid w:val="008755C8"/>
    <w:rsid w:val="008769F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DD8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E677D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285D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4791A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77B54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6BAB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1BEB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C6C90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5DFE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3296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1E04"/>
    <w:rsid w:val="00CB2721"/>
    <w:rsid w:val="00CB43ED"/>
    <w:rsid w:val="00CB4738"/>
    <w:rsid w:val="00CB58EA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8B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0838"/>
    <w:rsid w:val="00DF3BF1"/>
    <w:rsid w:val="00DF5647"/>
    <w:rsid w:val="00DF7ABF"/>
    <w:rsid w:val="00E0117B"/>
    <w:rsid w:val="00E0183C"/>
    <w:rsid w:val="00E038D8"/>
    <w:rsid w:val="00E066BD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575FE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DB13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15</cp:revision>
  <cp:lastPrinted>2019-04-30T09:30:00Z</cp:lastPrinted>
  <dcterms:created xsi:type="dcterms:W3CDTF">2019-04-30T09:18:00Z</dcterms:created>
  <dcterms:modified xsi:type="dcterms:W3CDTF">2019-05-15T06:17:00Z</dcterms:modified>
</cp:coreProperties>
</file>