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B76276" w:rsidRPr="0018733D" w:rsidRDefault="00B76276" w:rsidP="00B76276">
      <w:pPr>
        <w:ind w:firstLine="35.45pt"/>
        <w:jc w:val="center"/>
        <w:rPr>
          <w:rFonts w:ascii="Times New Roman" w:hAnsi="Times New Roman"/>
          <w:b/>
          <w:caps/>
          <w:sz w:val="28"/>
        </w:rPr>
      </w:pPr>
      <w:r w:rsidRPr="0018733D">
        <w:rPr>
          <w:rFonts w:ascii="Times New Roman" w:hAnsi="Times New Roman"/>
          <w:b/>
          <w:caps/>
          <w:sz w:val="28"/>
        </w:rPr>
        <w:t>VLÁDA slovenskej republiky</w:t>
      </w:r>
    </w:p>
    <w:p w:rsidR="00B76276" w:rsidRPr="0018733D" w:rsidRDefault="00B76276" w:rsidP="00B76276">
      <w:pPr>
        <w:ind w:firstLine="35.45pt"/>
        <w:jc w:val="both"/>
        <w:rPr>
          <w:rFonts w:ascii="Times New Roman" w:hAnsi="Times New Roman"/>
          <w:caps/>
        </w:rPr>
      </w:pPr>
    </w:p>
    <w:p w:rsidR="00B76276" w:rsidRPr="0018733D" w:rsidRDefault="00B76276" w:rsidP="00B76276">
      <w:pPr>
        <w:spacing w:after="0pt" w:line="12pt" w:lineRule="auto"/>
        <w:ind w:firstLine="35.45pt"/>
        <w:jc w:val="both"/>
        <w:rPr>
          <w:rFonts w:ascii="Times New Roman" w:hAnsi="Times New Roman"/>
          <w:caps/>
        </w:rPr>
      </w:pPr>
    </w:p>
    <w:p w:rsidR="00B76276" w:rsidRPr="0018733D" w:rsidRDefault="00B76276" w:rsidP="00B76276">
      <w:pPr>
        <w:spacing w:after="0pt" w:line="12pt" w:lineRule="auto"/>
        <w:ind w:firstLine="35.45pt"/>
        <w:jc w:val="both"/>
        <w:rPr>
          <w:rFonts w:ascii="Times New Roman" w:hAnsi="Times New Roman"/>
          <w:caps/>
        </w:rPr>
      </w:pPr>
      <w:r w:rsidRPr="0018733D">
        <w:rPr>
          <w:rFonts w:ascii="Times New Roman" w:hAnsi="Times New Roman"/>
        </w:rPr>
        <w:t>Materiál na rokovanie</w:t>
      </w:r>
      <w:r w:rsidRPr="0018733D">
        <w:rPr>
          <w:rFonts w:ascii="Times New Roman" w:hAnsi="Times New Roman"/>
          <w:caps/>
        </w:rPr>
        <w:t xml:space="preserve"> </w:t>
      </w:r>
      <w:r w:rsidRPr="0018733D">
        <w:rPr>
          <w:rFonts w:ascii="Times New Roman" w:hAnsi="Times New Roman"/>
          <w:caps/>
        </w:rPr>
        <w:tab/>
      </w:r>
      <w:r w:rsidRPr="0018733D">
        <w:rPr>
          <w:rFonts w:ascii="Times New Roman" w:hAnsi="Times New Roman"/>
          <w:caps/>
        </w:rPr>
        <w:tab/>
      </w:r>
      <w:r w:rsidRPr="0018733D">
        <w:rPr>
          <w:rFonts w:ascii="Times New Roman" w:hAnsi="Times New Roman"/>
          <w:caps/>
        </w:rPr>
        <w:tab/>
      </w:r>
      <w:r w:rsidRPr="0018733D">
        <w:rPr>
          <w:rFonts w:ascii="Times New Roman" w:hAnsi="Times New Roman"/>
          <w:caps/>
        </w:rPr>
        <w:tab/>
      </w:r>
      <w:r w:rsidRPr="0018733D">
        <w:rPr>
          <w:rFonts w:ascii="Times New Roman" w:hAnsi="Times New Roman"/>
          <w:caps/>
        </w:rPr>
        <w:tab/>
        <w:t xml:space="preserve">      </w:t>
      </w:r>
      <w:r w:rsidRPr="0018733D">
        <w:rPr>
          <w:rFonts w:ascii="Times New Roman" w:hAnsi="Times New Roman"/>
        </w:rPr>
        <w:t xml:space="preserve">Číslo: </w:t>
      </w:r>
      <w:r>
        <w:t>UV-</w:t>
      </w:r>
      <w:r w:rsidR="00DE63CA">
        <w:t>11980</w:t>
      </w:r>
      <w:r>
        <w:t>/201</w:t>
      </w:r>
      <w:r w:rsidR="00DE63CA">
        <w:t>9</w:t>
      </w:r>
      <w:r w:rsidRPr="0018733D">
        <w:rPr>
          <w:rFonts w:ascii="Times New Roman" w:hAnsi="Times New Roman"/>
          <w:caps/>
        </w:rPr>
        <w:t xml:space="preserve">  </w:t>
      </w:r>
    </w:p>
    <w:p w:rsidR="00B76276" w:rsidRPr="0018733D" w:rsidRDefault="00B76276" w:rsidP="00B76276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18733D">
        <w:rPr>
          <w:rFonts w:ascii="Times New Roman" w:hAnsi="Times New Roman"/>
        </w:rPr>
        <w:t>Národnej rady Slovenskej republiky</w:t>
      </w:r>
    </w:p>
    <w:p w:rsidR="00B76276" w:rsidRPr="0018733D" w:rsidRDefault="00B76276" w:rsidP="00B76276">
      <w:pPr>
        <w:ind w:firstLine="35.45pt"/>
        <w:jc w:val="both"/>
        <w:rPr>
          <w:rFonts w:ascii="Times New Roman" w:hAnsi="Times New Roman"/>
        </w:rPr>
      </w:pPr>
    </w:p>
    <w:p w:rsidR="00B76276" w:rsidRPr="0018733D" w:rsidRDefault="00B76276" w:rsidP="00B76276">
      <w:pPr>
        <w:ind w:firstLine="35.45pt"/>
        <w:jc w:val="both"/>
        <w:rPr>
          <w:rFonts w:ascii="Times New Roman" w:hAnsi="Times New Roman"/>
        </w:rPr>
      </w:pPr>
    </w:p>
    <w:p w:rsidR="00B76276" w:rsidRPr="0018733D" w:rsidRDefault="00B76276" w:rsidP="00B76276">
      <w:pPr>
        <w:ind w:firstLine="35.45pt"/>
        <w:jc w:val="both"/>
        <w:rPr>
          <w:rFonts w:ascii="Times New Roman" w:hAnsi="Times New Roman"/>
        </w:rPr>
      </w:pPr>
    </w:p>
    <w:p w:rsidR="00B76276" w:rsidRPr="0018733D" w:rsidRDefault="00B76276" w:rsidP="00B76276">
      <w:pPr>
        <w:ind w:firstLine="35.45pt"/>
        <w:jc w:val="both"/>
        <w:rPr>
          <w:rFonts w:ascii="Times New Roman" w:hAnsi="Times New Roman"/>
        </w:rPr>
      </w:pPr>
    </w:p>
    <w:p w:rsidR="00B937AB" w:rsidRDefault="006041AF" w:rsidP="00B937AB">
      <w:pPr>
        <w:ind w:start="180pt" w:firstLine="36p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B76276" w:rsidRPr="00903047" w:rsidRDefault="00903047" w:rsidP="00B937AB">
      <w:pPr>
        <w:jc w:val="center"/>
        <w:rPr>
          <w:rFonts w:ascii="Times New Roman" w:hAnsi="Times New Roman"/>
          <w:b/>
          <w:sz w:val="28"/>
          <w:szCs w:val="28"/>
        </w:rPr>
      </w:pPr>
      <w:r w:rsidRPr="00903047">
        <w:rPr>
          <w:rFonts w:ascii="Times New Roman" w:hAnsi="Times New Roman"/>
          <w:b/>
          <w:sz w:val="28"/>
          <w:szCs w:val="28"/>
        </w:rPr>
        <w:t>1493</w:t>
      </w:r>
    </w:p>
    <w:p w:rsidR="00B76276" w:rsidRPr="0018733D" w:rsidRDefault="00B76276" w:rsidP="00B937AB">
      <w:pPr>
        <w:jc w:val="center"/>
        <w:rPr>
          <w:rFonts w:ascii="Times New Roman" w:hAnsi="Times New Roman"/>
          <w:b/>
          <w:sz w:val="28"/>
        </w:rPr>
      </w:pPr>
      <w:r w:rsidRPr="0018733D">
        <w:rPr>
          <w:rFonts w:ascii="Times New Roman" w:hAnsi="Times New Roman"/>
          <w:b/>
          <w:sz w:val="28"/>
        </w:rPr>
        <w:t>Návrh</w:t>
      </w:r>
    </w:p>
    <w:p w:rsidR="00B76276" w:rsidRPr="0018733D" w:rsidRDefault="00B76276" w:rsidP="00B937AB">
      <w:pPr>
        <w:jc w:val="center"/>
        <w:rPr>
          <w:rFonts w:ascii="Times New Roman" w:hAnsi="Times New Roman"/>
          <w:b/>
          <w:sz w:val="28"/>
        </w:rPr>
      </w:pPr>
      <w:r w:rsidRPr="0018733D">
        <w:rPr>
          <w:rFonts w:ascii="Times New Roman" w:hAnsi="Times New Roman"/>
          <w:b/>
          <w:sz w:val="28"/>
        </w:rPr>
        <w:t>štátneho záverečného účtu Slovenskej republiky za rok 201</w:t>
      </w:r>
      <w:r w:rsidR="00DE63CA">
        <w:rPr>
          <w:rFonts w:ascii="Times New Roman" w:hAnsi="Times New Roman"/>
          <w:b/>
          <w:sz w:val="28"/>
        </w:rPr>
        <w:t>8</w:t>
      </w:r>
    </w:p>
    <w:p w:rsidR="00B76276" w:rsidRPr="0018733D" w:rsidRDefault="00B76276" w:rsidP="00B76276">
      <w:pPr>
        <w:pBdr>
          <w:bottom w:val="single" w:sz="4" w:space="1" w:color="auto"/>
        </w:pBdr>
        <w:ind w:firstLine="35.45pt"/>
        <w:jc w:val="center"/>
        <w:rPr>
          <w:rFonts w:ascii="Times New Roman" w:hAnsi="Times New Roman"/>
          <w:b/>
          <w:sz w:val="28"/>
        </w:rPr>
      </w:pPr>
    </w:p>
    <w:p w:rsidR="00B76276" w:rsidRPr="0018733D" w:rsidRDefault="00B76276" w:rsidP="00B76276">
      <w:pPr>
        <w:ind w:firstLine="35.45pt"/>
        <w:jc w:val="both"/>
        <w:rPr>
          <w:rFonts w:ascii="Times New Roman" w:hAnsi="Times New Roman"/>
          <w:b/>
        </w:rPr>
      </w:pPr>
      <w:r w:rsidRPr="0018733D">
        <w:rPr>
          <w:rFonts w:ascii="Times New Roman" w:hAnsi="Times New Roman"/>
          <w:b/>
        </w:rPr>
        <w:tab/>
      </w:r>
      <w:r w:rsidRPr="0018733D">
        <w:rPr>
          <w:rFonts w:ascii="Times New Roman" w:hAnsi="Times New Roman"/>
          <w:b/>
        </w:rPr>
        <w:tab/>
      </w:r>
      <w:r w:rsidRPr="0018733D">
        <w:rPr>
          <w:rFonts w:ascii="Times New Roman" w:hAnsi="Times New Roman"/>
          <w:b/>
        </w:rPr>
        <w:tab/>
      </w:r>
      <w:r w:rsidRPr="0018733D">
        <w:rPr>
          <w:rFonts w:ascii="Times New Roman" w:hAnsi="Times New Roman"/>
          <w:b/>
        </w:rPr>
        <w:tab/>
      </w:r>
      <w:r w:rsidRPr="0018733D">
        <w:rPr>
          <w:rFonts w:ascii="Times New Roman" w:hAnsi="Times New Roman"/>
          <w:b/>
        </w:rPr>
        <w:tab/>
      </w:r>
      <w:r w:rsidRPr="0018733D">
        <w:rPr>
          <w:rFonts w:ascii="Times New Roman" w:hAnsi="Times New Roman"/>
          <w:b/>
        </w:rPr>
        <w:tab/>
      </w:r>
    </w:p>
    <w:p w:rsidR="00B76276" w:rsidRPr="0018733D" w:rsidRDefault="00B76276" w:rsidP="00B76276">
      <w:pPr>
        <w:ind w:firstLine="35.45pt"/>
        <w:jc w:val="both"/>
        <w:rPr>
          <w:rFonts w:ascii="Times New Roman" w:hAnsi="Times New Roman"/>
          <w:b/>
        </w:rPr>
      </w:pPr>
    </w:p>
    <w:p w:rsidR="00B76276" w:rsidRPr="0018733D" w:rsidRDefault="00B76276" w:rsidP="00B76276">
      <w:pPr>
        <w:ind w:firstLine="35.45pt"/>
        <w:jc w:val="both"/>
        <w:rPr>
          <w:rFonts w:ascii="Times New Roman" w:hAnsi="Times New Roman"/>
          <w:b/>
        </w:rPr>
      </w:pPr>
    </w:p>
    <w:p w:rsidR="00B76276" w:rsidRPr="0018733D" w:rsidRDefault="00B76276" w:rsidP="00B76276">
      <w:pPr>
        <w:ind w:start="216pt" w:firstLine="36pt"/>
        <w:jc w:val="both"/>
        <w:rPr>
          <w:rFonts w:ascii="Times New Roman" w:hAnsi="Times New Roman"/>
          <w:b/>
        </w:rPr>
      </w:pPr>
      <w:r w:rsidRPr="0018733D">
        <w:rPr>
          <w:rFonts w:ascii="Times New Roman" w:hAnsi="Times New Roman"/>
          <w:b/>
          <w:u w:val="single"/>
        </w:rPr>
        <w:t>Obsah materiálu:</w:t>
      </w:r>
    </w:p>
    <w:tbl>
      <w:tblPr>
        <w:tblW w:w="0pt" w:type="dxa"/>
        <w:tblLook w:firstRow="1" w:lastRow="0" w:firstColumn="1" w:lastColumn="0" w:noHBand="0" w:noVBand="1"/>
      </w:tblPr>
      <w:tblGrid>
        <w:gridCol w:w="4526"/>
        <w:gridCol w:w="4546"/>
      </w:tblGrid>
      <w:tr w:rsidR="00B76276" w:rsidRPr="0018733D" w:rsidTr="005D701F">
        <w:tc>
          <w:tcPr>
            <w:tcW w:w="230.25pt" w:type="dxa"/>
          </w:tcPr>
          <w:p w:rsidR="00B76276" w:rsidRPr="0018733D" w:rsidRDefault="00B76276" w:rsidP="005D701F">
            <w:pPr>
              <w:ind w:start="35.45pt"/>
              <w:jc w:val="both"/>
              <w:rPr>
                <w:rFonts w:ascii="Times New Roman" w:hAnsi="Times New Roman"/>
              </w:rPr>
            </w:pPr>
          </w:p>
          <w:p w:rsidR="00B76276" w:rsidRPr="0018733D" w:rsidRDefault="00B76276" w:rsidP="005D701F">
            <w:pPr>
              <w:ind w:start="35.45pt"/>
              <w:jc w:val="both"/>
              <w:rPr>
                <w:rFonts w:ascii="Times New Roman" w:hAnsi="Times New Roman"/>
              </w:rPr>
            </w:pPr>
          </w:p>
        </w:tc>
        <w:tc>
          <w:tcPr>
            <w:tcW w:w="230.30pt" w:type="dxa"/>
          </w:tcPr>
          <w:p w:rsidR="00B76276" w:rsidRPr="0018733D" w:rsidRDefault="00B76276" w:rsidP="00B76276">
            <w:pPr>
              <w:numPr>
                <w:ilvl w:val="0"/>
                <w:numId w:val="1"/>
              </w:numPr>
              <w:spacing w:after="0pt" w:line="12pt" w:lineRule="auto"/>
              <w:jc w:val="both"/>
              <w:rPr>
                <w:rFonts w:ascii="Times New Roman" w:hAnsi="Times New Roman"/>
              </w:rPr>
            </w:pPr>
            <w:r w:rsidRPr="0018733D">
              <w:rPr>
                <w:rFonts w:ascii="Times New Roman" w:hAnsi="Times New Roman"/>
              </w:rPr>
              <w:t>Návrh uznesenia NR SR</w:t>
            </w:r>
          </w:p>
          <w:p w:rsidR="00B76276" w:rsidRPr="0018733D" w:rsidRDefault="00B76276" w:rsidP="00B76276">
            <w:pPr>
              <w:numPr>
                <w:ilvl w:val="0"/>
                <w:numId w:val="1"/>
              </w:numPr>
              <w:spacing w:after="0pt" w:line="12pt" w:lineRule="auto"/>
              <w:jc w:val="both"/>
              <w:rPr>
                <w:rFonts w:ascii="Times New Roman" w:hAnsi="Times New Roman"/>
              </w:rPr>
            </w:pPr>
            <w:r w:rsidRPr="0018733D">
              <w:rPr>
                <w:rFonts w:ascii="Times New Roman" w:hAnsi="Times New Roman"/>
              </w:rPr>
              <w:t>Vlastný materiál</w:t>
            </w:r>
          </w:p>
        </w:tc>
      </w:tr>
    </w:tbl>
    <w:p w:rsidR="00B76276" w:rsidRPr="0018733D" w:rsidRDefault="00B76276" w:rsidP="00B76276">
      <w:pPr>
        <w:ind w:firstLine="35.45pt"/>
        <w:jc w:val="both"/>
        <w:rPr>
          <w:rFonts w:ascii="Times New Roman" w:hAnsi="Times New Roman"/>
        </w:rPr>
      </w:pPr>
      <w:r w:rsidRPr="0018733D">
        <w:rPr>
          <w:rFonts w:ascii="Times New Roman" w:hAnsi="Times New Roman"/>
          <w:b/>
          <w:u w:val="single"/>
        </w:rPr>
        <w:t>Predkladá:</w:t>
      </w:r>
    </w:p>
    <w:p w:rsidR="00B76276" w:rsidRPr="0018733D" w:rsidRDefault="00B76276" w:rsidP="00B76276">
      <w:pPr>
        <w:ind w:firstLine="35.45pt"/>
        <w:jc w:val="both"/>
        <w:rPr>
          <w:rFonts w:ascii="Times New Roman" w:hAnsi="Times New Roman"/>
        </w:rPr>
      </w:pPr>
    </w:p>
    <w:p w:rsidR="00B76276" w:rsidRPr="0018733D" w:rsidRDefault="000A70EB" w:rsidP="00B76276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Peter Pellegrini</w:t>
      </w:r>
    </w:p>
    <w:p w:rsidR="00B76276" w:rsidRPr="0018733D" w:rsidRDefault="00B76276" w:rsidP="00B76276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18733D">
        <w:rPr>
          <w:rFonts w:ascii="Times New Roman" w:hAnsi="Times New Roman"/>
        </w:rPr>
        <w:t>Predseda vlády</w:t>
      </w:r>
    </w:p>
    <w:p w:rsidR="00B76276" w:rsidRPr="0018733D" w:rsidRDefault="00B76276" w:rsidP="00B76276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18733D">
        <w:rPr>
          <w:rFonts w:ascii="Times New Roman" w:hAnsi="Times New Roman"/>
        </w:rPr>
        <w:t>Slovenskej republiky</w:t>
      </w:r>
    </w:p>
    <w:p w:rsidR="00B76276" w:rsidRPr="0018733D" w:rsidRDefault="00B76276" w:rsidP="00B76276">
      <w:pPr>
        <w:ind w:firstLine="35.45pt"/>
        <w:jc w:val="both"/>
        <w:rPr>
          <w:rFonts w:ascii="Times New Roman" w:hAnsi="Times New Roman"/>
        </w:rPr>
      </w:pPr>
    </w:p>
    <w:p w:rsidR="00B76276" w:rsidRPr="0018733D" w:rsidRDefault="00B76276" w:rsidP="00B76276">
      <w:pPr>
        <w:ind w:firstLine="35.45pt"/>
        <w:jc w:val="both"/>
        <w:rPr>
          <w:rFonts w:ascii="Times New Roman" w:hAnsi="Times New Roman"/>
        </w:rPr>
      </w:pPr>
    </w:p>
    <w:p w:rsidR="00B76276" w:rsidRPr="0018733D" w:rsidRDefault="00B76276" w:rsidP="00B76276">
      <w:pPr>
        <w:ind w:firstLine="35.45pt"/>
        <w:jc w:val="both"/>
        <w:rPr>
          <w:rFonts w:ascii="Times New Roman" w:hAnsi="Times New Roman"/>
        </w:rPr>
      </w:pPr>
    </w:p>
    <w:p w:rsidR="00B76276" w:rsidRPr="0018733D" w:rsidRDefault="00B76276" w:rsidP="00B76276">
      <w:pPr>
        <w:ind w:firstLine="35.45pt"/>
        <w:jc w:val="both"/>
        <w:rPr>
          <w:rFonts w:ascii="Times New Roman" w:hAnsi="Times New Roman"/>
        </w:rPr>
      </w:pPr>
    </w:p>
    <w:p w:rsidR="00A8025E" w:rsidRDefault="002C0F2F" w:rsidP="00B76276">
      <w:pPr>
        <w:ind w:firstLine="35.45pt"/>
        <w:jc w:val="center"/>
      </w:pPr>
      <w:r>
        <w:rPr>
          <w:rFonts w:ascii="Times New Roman" w:hAnsi="Times New Roman"/>
        </w:rPr>
        <w:t>Bratislava máj 201</w:t>
      </w:r>
      <w:r w:rsidR="00DE63CA">
        <w:rPr>
          <w:rFonts w:ascii="Times New Roman" w:hAnsi="Times New Roman"/>
        </w:rPr>
        <w:t>9</w:t>
      </w:r>
    </w:p>
    <w:sectPr w:rsidR="00A8025E" w:rsidSect="00D3362A">
      <w:headerReference w:type="default" r:id="rId7"/>
      <w:pgSz w:w="595.30pt" w:h="841.90pt"/>
      <w:pgMar w:top="70.85pt" w:right="70.85pt" w:bottom="70.85pt" w:left="70.85pt" w:header="35.45pt" w:footer="35.45pt" w:gutter="0pt"/>
      <w:cols w:space="35.40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D94015" w:rsidRDefault="00D94015" w:rsidP="00540036">
      <w:pPr>
        <w:spacing w:after="0pt" w:line="12pt" w:lineRule="auto"/>
      </w:pPr>
      <w:r>
        <w:separator/>
      </w:r>
    </w:p>
  </w:endnote>
  <w:endnote w:type="continuationSeparator" w:id="0">
    <w:p w:rsidR="00D94015" w:rsidRDefault="00D94015" w:rsidP="00540036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0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characterSet="windows-125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characterSet="windows-125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characterSet="windows-125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D94015" w:rsidRDefault="00D94015" w:rsidP="00540036">
      <w:pPr>
        <w:spacing w:after="0pt" w:line="12pt" w:lineRule="auto"/>
      </w:pPr>
      <w:r>
        <w:separator/>
      </w:r>
    </w:p>
  </w:footnote>
  <w:footnote w:type="continuationSeparator" w:id="0">
    <w:p w:rsidR="00D94015" w:rsidRDefault="00D94015" w:rsidP="00540036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540036" w:rsidRDefault="00540036">
    <w:pPr>
      <w:pStyle w:val="Hlavika"/>
    </w:pPr>
    <w:r>
      <w:tab/>
    </w: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3B88195D"/>
    <w:multiLevelType w:val="hybridMultilevel"/>
    <w:tmpl w:val="118C76AA"/>
    <w:lvl w:ilvl="0" w:tplc="041B000F">
      <w:start w:val="1"/>
      <w:numFmt w:val="decimal"/>
      <w:lvlText w:val="%1."/>
      <w:lvlJc w:val="start"/>
      <w:pPr>
        <w:ind w:start="36pt" w:hanging="18pt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76"/>
    <w:rsid w:val="000241D9"/>
    <w:rsid w:val="000543BD"/>
    <w:rsid w:val="000A70EB"/>
    <w:rsid w:val="00127FB4"/>
    <w:rsid w:val="00161532"/>
    <w:rsid w:val="00186192"/>
    <w:rsid w:val="0018733D"/>
    <w:rsid w:val="001A41ED"/>
    <w:rsid w:val="00234EB9"/>
    <w:rsid w:val="002C0F2F"/>
    <w:rsid w:val="00490CE1"/>
    <w:rsid w:val="004A66D9"/>
    <w:rsid w:val="00540036"/>
    <w:rsid w:val="005D701F"/>
    <w:rsid w:val="006041AF"/>
    <w:rsid w:val="007B10CE"/>
    <w:rsid w:val="00903047"/>
    <w:rsid w:val="009B3D26"/>
    <w:rsid w:val="00A8025E"/>
    <w:rsid w:val="00B76276"/>
    <w:rsid w:val="00B937AB"/>
    <w:rsid w:val="00CB39FC"/>
    <w:rsid w:val="00D3362A"/>
    <w:rsid w:val="00D42213"/>
    <w:rsid w:val="00D50DBD"/>
    <w:rsid w:val="00D94015"/>
    <w:rsid w:val="00DE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9CB12261-93D4-466D-960F-6EA73725E47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6276"/>
    <w:rPr>
      <w:rFonts w:cs="Times New Roman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40036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40036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540036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540036"/>
    <w:rPr>
      <w:rFonts w:cs="Times New Roma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Suttova Jana</dc:creator>
  <cp:keywords/>
  <dc:description/>
  <cp:lastModifiedBy>Ivanek Peter</cp:lastModifiedBy>
  <cp:revision>3</cp:revision>
  <cp:lastPrinted>2016-05-05T09:50:00Z</cp:lastPrinted>
  <dcterms:created xsi:type="dcterms:W3CDTF">2019-05-07T13:32:00Z</dcterms:created>
  <dcterms:modified xsi:type="dcterms:W3CDTF">2019-05-16T06:33:00Z</dcterms:modified>
</cp:coreProperties>
</file>