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A31F4" w:rsidRDefault="00EA31F4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A31F4" w:rsidRDefault="00EA31F4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E42258" w:rsidRDefault="00E42258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rPr>
          <w:color w:val="auto"/>
          <w:szCs w:val="24"/>
        </w:rPr>
      </w:pPr>
    </w:p>
    <w:p w:rsidR="006B4ED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</w:rPr>
      </w:pPr>
      <w:r w:rsidRPr="00C613A1">
        <w:rPr>
          <w:rFonts w:ascii="Times New Roman" w:hAnsi="Times New Roman"/>
          <w:sz w:val="24"/>
        </w:rPr>
        <w:t>z</w:t>
      </w:r>
      <w:r w:rsidR="00697C7D">
        <w:rPr>
          <w:rFonts w:ascii="Times New Roman" w:hAnsi="Times New Roman"/>
          <w:sz w:val="24"/>
        </w:rPr>
        <w:t> 10. mája</w:t>
      </w:r>
      <w:r w:rsidR="00697C7D" w:rsidRPr="00C613A1">
        <w:rPr>
          <w:rFonts w:ascii="Times New Roman" w:hAnsi="Times New Roman"/>
          <w:sz w:val="24"/>
        </w:rPr>
        <w:t xml:space="preserve"> </w:t>
      </w:r>
      <w:r w:rsidRPr="00C613A1">
        <w:rPr>
          <w:rFonts w:ascii="Times New Roman" w:hAnsi="Times New Roman"/>
          <w:sz w:val="24"/>
        </w:rPr>
        <w:t>201</w:t>
      </w:r>
      <w:r w:rsidR="00830ECE">
        <w:rPr>
          <w:rFonts w:ascii="Times New Roman" w:hAnsi="Times New Roman"/>
          <w:sz w:val="24"/>
        </w:rPr>
        <w:t>9</w:t>
      </w:r>
      <w:r w:rsidRPr="00C613A1">
        <w:rPr>
          <w:rFonts w:ascii="Times New Roman" w:hAnsi="Times New Roman"/>
          <w:sz w:val="24"/>
        </w:rPr>
        <w:t>,</w:t>
      </w:r>
    </w:p>
    <w:p w:rsidR="00821D68" w:rsidRPr="00C613A1" w:rsidRDefault="00821D68" w:rsidP="00821D6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B4ED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b/>
          <w:sz w:val="24"/>
        </w:rPr>
      </w:pPr>
      <w:r w:rsidRPr="00C613A1">
        <w:rPr>
          <w:rFonts w:ascii="Times New Roman" w:hAnsi="Times New Roman"/>
          <w:b/>
          <w:sz w:val="24"/>
        </w:rPr>
        <w:t>ktorým sa</w:t>
      </w:r>
      <w:r w:rsidR="00297E60">
        <w:rPr>
          <w:rFonts w:ascii="Times New Roman" w:hAnsi="Times New Roman"/>
          <w:b/>
          <w:sz w:val="24"/>
        </w:rPr>
        <w:t xml:space="preserve"> mení a</w:t>
      </w:r>
      <w:r w:rsidR="00DE587C">
        <w:rPr>
          <w:rFonts w:ascii="Times New Roman" w:hAnsi="Times New Roman"/>
          <w:b/>
          <w:sz w:val="24"/>
        </w:rPr>
        <w:t xml:space="preserve"> dopĺňa zákon č. 324</w:t>
      </w:r>
      <w:r w:rsidRPr="00C613A1">
        <w:rPr>
          <w:rFonts w:ascii="Times New Roman" w:hAnsi="Times New Roman"/>
          <w:b/>
          <w:sz w:val="24"/>
        </w:rPr>
        <w:t>/2011 Z. z</w:t>
      </w:r>
      <w:r w:rsidR="00DE587C">
        <w:rPr>
          <w:rFonts w:ascii="Times New Roman" w:hAnsi="Times New Roman"/>
          <w:b/>
          <w:sz w:val="24"/>
        </w:rPr>
        <w:t>. o poštových službách a o zmene a doplnení niektorých zákonov</w:t>
      </w:r>
      <w:r w:rsidRPr="00C613A1">
        <w:rPr>
          <w:rFonts w:ascii="Times New Roman" w:hAnsi="Times New Roman"/>
          <w:b/>
          <w:sz w:val="24"/>
        </w:rPr>
        <w:t xml:space="preserve"> v znení neskorších predpisov</w:t>
      </w:r>
    </w:p>
    <w:p w:rsidR="00E84768" w:rsidRPr="00C613A1" w:rsidRDefault="00E84768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E587C" w:rsidRPr="007D23DC" w:rsidRDefault="00DE587C" w:rsidP="00DE5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Národná rada Slovenskej republiky sa uzniesla na tomto zákone:</w:t>
      </w:r>
    </w:p>
    <w:p w:rsidR="00DE587C" w:rsidRPr="007D23DC" w:rsidRDefault="00DE587C" w:rsidP="00DE5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E587C" w:rsidRPr="007D23DC" w:rsidRDefault="00DE587C" w:rsidP="00DE5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23DC">
        <w:rPr>
          <w:rFonts w:ascii="Times New Roman" w:eastAsia="Times New Roman" w:hAnsi="Times New Roman"/>
          <w:b/>
          <w:sz w:val="24"/>
          <w:szCs w:val="24"/>
        </w:rPr>
        <w:t>Čl. I</w:t>
      </w:r>
    </w:p>
    <w:p w:rsidR="00DE587C" w:rsidRPr="007D23DC" w:rsidRDefault="00DE587C" w:rsidP="00DE5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Zákon č. 324/2011 Z. z. o poštových službách a o zmene a doplnení niektorých zákonov v znení zákona č. 547/2011 Z. z., zákona č. 352/2013 Z. z., zákona č. 402/2013 Z. z., zákona č. 125/2015 Z. z., zákona č. 391/2015 Z. z., zákona č. 91/2016 Z. z., zákona č. 125/2016 Z. z., zákona č. 243/2017 Z. z. a zákona č. 177/2018 Z. z. sa mení a dopĺňa takto:</w:t>
      </w:r>
    </w:p>
    <w:p w:rsidR="00DE587C" w:rsidRDefault="00DE587C" w:rsidP="00DE58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 § 1 ods. 2 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/>
          <w:sz w:val="24"/>
          <w:szCs w:val="24"/>
        </w:rPr>
        <w:t>slová za bodkočiarkou nahrádzajú slovami „ustanovenia § 7 ods. 3, § 13 ods. 2 písm. g), § 59 ods. 2 písm. d) a § 62 ods. 6 tým nie sú dotknuté“</w:t>
      </w:r>
      <w:r w:rsidRPr="007D23DC">
        <w:rPr>
          <w:rFonts w:ascii="Times New Roman" w:eastAsia="Times New Roman" w:hAnsi="Times New Roman"/>
          <w:sz w:val="24"/>
          <w:szCs w:val="24"/>
        </w:rPr>
        <w:t>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 § 3 ods. 2 písm. b) sa nad slovo „zásielok“ umiestňuje odkaz 1a.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Poznámka pod čiarou k odkazu 1a znie: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B237F6">
        <w:rPr>
          <w:rFonts w:ascii="Times New Roman" w:eastAsia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eastAsia="Times New Roman" w:hAnsi="Times New Roman"/>
          <w:sz w:val="24"/>
          <w:szCs w:val="24"/>
        </w:rPr>
        <w:t>) Čl. 17 ods. 2.3 Svetového poštového dohovoru (oznámenie Ministerstva zahraničných vecí a európskych záležitostí Slovenskej republiky č. 350/2017 Z. z. o prijatí Aktov Svetovej poštovej únie).“.</w:t>
      </w:r>
    </w:p>
    <w:p w:rsidR="00DE587C" w:rsidRPr="007D23DC" w:rsidRDefault="00DE587C" w:rsidP="00DE5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 xml:space="preserve">V § 13 ods. 2 </w:t>
      </w:r>
      <w:r>
        <w:rPr>
          <w:rFonts w:ascii="Times New Roman" w:eastAsia="Times New Roman" w:hAnsi="Times New Roman"/>
          <w:sz w:val="24"/>
          <w:szCs w:val="24"/>
        </w:rPr>
        <w:t>písm. f) sa na konci slovo „a“ nahrádza čiarkou.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 § 13 ods. 2 sa za písmeno f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sa vkladá nové písmeno g), ktoré znie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„g) činnosti podľa </w:t>
      </w:r>
      <w:r w:rsidRPr="007D23DC">
        <w:rPr>
          <w:rFonts w:ascii="Times New Roman" w:eastAsia="Times New Roman" w:hAnsi="Times New Roman"/>
          <w:sz w:val="24"/>
          <w:szCs w:val="24"/>
        </w:rPr>
        <w:t>osobitného predpisu</w:t>
      </w:r>
      <w:r w:rsidRPr="007D23DC">
        <w:rPr>
          <w:rFonts w:ascii="Times New Roman" w:eastAsia="Times New Roman" w:hAnsi="Times New Roman"/>
          <w:sz w:val="24"/>
          <w:szCs w:val="24"/>
          <w:vertAlign w:val="superscript"/>
        </w:rPr>
        <w:t>12a</w:t>
      </w:r>
      <w:r w:rsidRPr="00FD5AD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a </w:t>
      </w:r>
      <w:r w:rsidRPr="007D23DC">
        <w:rPr>
          <w:rFonts w:ascii="Times New Roman" w:eastAsia="Times New Roman" w:hAnsi="Times New Roman"/>
          <w:sz w:val="24"/>
          <w:szCs w:val="24"/>
        </w:rPr>
        <w:t>“</w:t>
      </w:r>
      <w:r w:rsidRPr="00AD2CE6">
        <w:rPr>
          <w:rFonts w:ascii="Times New Roman" w:eastAsia="Times New Roman" w:hAnsi="Times New Roman"/>
          <w:sz w:val="24"/>
          <w:szCs w:val="24"/>
        </w:rPr>
        <w:t>.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Poznámka pod čiarou k odkazu 12a znie: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„</w:t>
      </w:r>
      <w:r w:rsidRPr="00B237F6">
        <w:rPr>
          <w:rFonts w:ascii="Times New Roman" w:eastAsia="Times New Roman" w:hAnsi="Times New Roman"/>
          <w:sz w:val="24"/>
          <w:szCs w:val="24"/>
          <w:vertAlign w:val="superscript"/>
        </w:rPr>
        <w:t>12a</w:t>
      </w:r>
      <w:r w:rsidRPr="00C90C40">
        <w:rPr>
          <w:rFonts w:ascii="Times New Roman" w:eastAsia="Times New Roman" w:hAnsi="Times New Roman"/>
          <w:sz w:val="24"/>
          <w:szCs w:val="24"/>
        </w:rPr>
        <w:t>)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 Nariadenie Európskeho parlamentu a Rady (EÚ) 2018/644 z 18. apríla 2018 o službách cezhraničného dodávania balíkov (Ú. v. EÚ L 112, 2. 5. 2018).“.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písmeno g) sa označuje ako písmeno h).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A7270E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A7270E">
        <w:rPr>
          <w:rFonts w:ascii="Times New Roman" w:eastAsia="Times New Roman" w:hAnsi="Times New Roman"/>
          <w:sz w:val="24"/>
          <w:szCs w:val="24"/>
        </w:rPr>
        <w:t>V § 32 ods. 2</w:t>
      </w:r>
      <w:r>
        <w:rPr>
          <w:rFonts w:ascii="Times New Roman" w:eastAsia="Times New Roman" w:hAnsi="Times New Roman"/>
          <w:sz w:val="24"/>
          <w:szCs w:val="24"/>
        </w:rPr>
        <w:t xml:space="preserve"> písm. c) sa na konci pripájajú tieto slová: „v listinnej podobe alebo v elektronickej podobe“.</w:t>
      </w:r>
    </w:p>
    <w:p w:rsidR="00EA31F4" w:rsidRDefault="00EA31F4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A66D1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AA66D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A66D1">
        <w:rPr>
          <w:rFonts w:ascii="Times New Roman" w:eastAsia="Times New Roman" w:hAnsi="Times New Roman"/>
          <w:b/>
          <w:sz w:val="24"/>
          <w:szCs w:val="24"/>
        </w:rPr>
        <w:tab/>
      </w:r>
      <w:r w:rsidRPr="00AA66D1">
        <w:rPr>
          <w:rFonts w:ascii="Times New Roman" w:eastAsia="Times New Roman" w:hAnsi="Times New Roman"/>
          <w:sz w:val="24"/>
          <w:szCs w:val="24"/>
        </w:rPr>
        <w:t>V § 32 ods. 2 sa za písmeno c) vkladá nové písmeno d), ktoré znie:</w:t>
      </w:r>
    </w:p>
    <w:p w:rsidR="00DE587C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A66D1">
        <w:rPr>
          <w:rFonts w:ascii="Times New Roman" w:eastAsia="Times New Roman" w:hAnsi="Times New Roman"/>
          <w:sz w:val="24"/>
          <w:szCs w:val="24"/>
        </w:rPr>
        <w:t xml:space="preserve">      „d) vydať na požiadanie odosielateľovi potvrdenie o výsledku dodania zapísanej poštovej zásielky v listinnej </w:t>
      </w:r>
      <w:r>
        <w:rPr>
          <w:rFonts w:ascii="Times New Roman" w:eastAsia="Times New Roman" w:hAnsi="Times New Roman"/>
          <w:sz w:val="24"/>
          <w:szCs w:val="24"/>
        </w:rPr>
        <w:t xml:space="preserve">podobe </w:t>
      </w:r>
      <w:r w:rsidRPr="00AA66D1">
        <w:rPr>
          <w:rFonts w:ascii="Times New Roman" w:eastAsia="Times New Roman" w:hAnsi="Times New Roman"/>
          <w:sz w:val="24"/>
          <w:szCs w:val="24"/>
        </w:rPr>
        <w:t xml:space="preserve">alebo </w:t>
      </w:r>
      <w:r>
        <w:rPr>
          <w:rFonts w:ascii="Times New Roman" w:eastAsia="Times New Roman" w:hAnsi="Times New Roman"/>
          <w:sz w:val="24"/>
          <w:szCs w:val="24"/>
        </w:rPr>
        <w:t xml:space="preserve">v </w:t>
      </w:r>
      <w:r w:rsidRPr="00AA66D1">
        <w:rPr>
          <w:rFonts w:ascii="Times New Roman" w:eastAsia="Times New Roman" w:hAnsi="Times New Roman"/>
          <w:sz w:val="24"/>
          <w:szCs w:val="24"/>
        </w:rPr>
        <w:t>elektronickej podobe,“.</w:t>
      </w:r>
    </w:p>
    <w:p w:rsidR="00DE587C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F86E1B" w:rsidRDefault="00DE587C" w:rsidP="00DE587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písmená d) až i) sa označujú ako písmená e) až j).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E6001B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E6001B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6001B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 § 34 ods. 6 písmeno</w:t>
      </w:r>
      <w:r w:rsidRPr="00E6001B">
        <w:rPr>
          <w:rFonts w:ascii="Times New Roman" w:eastAsia="Times New Roman" w:hAnsi="Times New Roman"/>
          <w:sz w:val="24"/>
          <w:szCs w:val="24"/>
        </w:rPr>
        <w:t xml:space="preserve"> b) znie:</w:t>
      </w:r>
    </w:p>
    <w:p w:rsidR="00DE587C" w:rsidRPr="00E6001B" w:rsidRDefault="00DE587C" w:rsidP="00DE587C">
      <w:p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001B">
        <w:rPr>
          <w:rFonts w:ascii="Times New Roman" w:hAnsi="Times New Roman"/>
          <w:sz w:val="24"/>
          <w:szCs w:val="24"/>
        </w:rPr>
        <w:t xml:space="preserve">„b) šesť mesiacov, ak ide o zapísanú poštovú zásielku; to neplatí </w:t>
      </w:r>
      <w:r>
        <w:rPr>
          <w:rFonts w:ascii="Times New Roman" w:hAnsi="Times New Roman"/>
          <w:sz w:val="24"/>
          <w:szCs w:val="24"/>
        </w:rPr>
        <w:t>ak ide o</w:t>
      </w:r>
      <w:r w:rsidRPr="00E6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uplatnenie </w:t>
      </w:r>
      <w:r w:rsidRPr="00E6001B">
        <w:rPr>
          <w:rFonts w:ascii="Times New Roman" w:hAnsi="Times New Roman"/>
          <w:sz w:val="24"/>
          <w:szCs w:val="24"/>
        </w:rPr>
        <w:t>reklamácie, uplatneni</w:t>
      </w:r>
      <w:r>
        <w:rPr>
          <w:rFonts w:ascii="Times New Roman" w:hAnsi="Times New Roman"/>
          <w:sz w:val="24"/>
          <w:szCs w:val="24"/>
        </w:rPr>
        <w:t>e</w:t>
      </w:r>
      <w:r w:rsidRPr="00E6001B">
        <w:rPr>
          <w:rFonts w:ascii="Times New Roman" w:hAnsi="Times New Roman"/>
          <w:sz w:val="24"/>
          <w:szCs w:val="24"/>
        </w:rPr>
        <w:t xml:space="preserve"> nároku na náhradu škody alebo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E6001B">
        <w:rPr>
          <w:rFonts w:ascii="Times New Roman" w:hAnsi="Times New Roman"/>
          <w:sz w:val="24"/>
          <w:szCs w:val="24"/>
        </w:rPr>
        <w:t>alternatívne rieši spor, kedy sa úložná lehota predlžuje až do uplynutia lehoty, v ktorej je možné využiť všetky zákonné prostriedk</w:t>
      </w:r>
      <w:r>
        <w:rPr>
          <w:rFonts w:ascii="Times New Roman" w:hAnsi="Times New Roman"/>
          <w:sz w:val="24"/>
          <w:szCs w:val="24"/>
        </w:rPr>
        <w:t>y na dosiahnutie nápravy</w:t>
      </w:r>
      <w:r w:rsidRPr="00E6001B">
        <w:rPr>
          <w:rFonts w:ascii="Times New Roman" w:hAnsi="Times New Roman"/>
          <w:sz w:val="24"/>
          <w:szCs w:val="24"/>
        </w:rPr>
        <w:t>, alebo“.</w:t>
      </w:r>
    </w:p>
    <w:p w:rsidR="00DE587C" w:rsidRPr="00E6001B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E764FB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E764FB">
        <w:rPr>
          <w:rFonts w:ascii="Times New Roman" w:eastAsia="Times New Roman" w:hAnsi="Times New Roman"/>
          <w:sz w:val="24"/>
          <w:szCs w:val="24"/>
        </w:rPr>
        <w:t>V § 34 ods</w:t>
      </w:r>
      <w:r>
        <w:rPr>
          <w:rFonts w:ascii="Times New Roman" w:eastAsia="Times New Roman" w:hAnsi="Times New Roman"/>
          <w:sz w:val="24"/>
          <w:szCs w:val="24"/>
        </w:rPr>
        <w:t>ek</w:t>
      </w:r>
      <w:r w:rsidRPr="00E764FB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znie: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485C44">
        <w:rPr>
          <w:rFonts w:ascii="Times New Roman" w:eastAsia="Times New Roman" w:hAnsi="Times New Roman"/>
          <w:sz w:val="24"/>
          <w:szCs w:val="24"/>
        </w:rPr>
        <w:tab/>
        <w:t>„</w:t>
      </w:r>
      <w:r>
        <w:rPr>
          <w:rFonts w:ascii="Times New Roman" w:eastAsia="Times New Roman" w:hAnsi="Times New Roman"/>
          <w:sz w:val="24"/>
          <w:szCs w:val="24"/>
        </w:rPr>
        <w:t xml:space="preserve">(10) Po uplynutí úložnej lehoty poštový podnik 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a) poštovú zásielku okrem poštového poukazu predá na verejnej dražbe postupom určeným v poštových podmienkach, ak jej obsah nie je predmetom poštového tajomstva podľa § 10 ods. 1 písm. b), alebo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b) zabezpečí zničenie alebo uloženie poštovej zásielky okrem poštového poukazu</w:t>
      </w:r>
      <w:r w:rsidDel="00B563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podľa osobitných predpisov.</w:t>
      </w:r>
      <w:r w:rsidRPr="00D057A1">
        <w:rPr>
          <w:rFonts w:ascii="Times New Roman" w:eastAsia="Times New Roman" w:hAnsi="Times New Roman"/>
          <w:sz w:val="24"/>
          <w:szCs w:val="24"/>
          <w:vertAlign w:val="superscript"/>
        </w:rPr>
        <w:t>18a</w:t>
      </w:r>
      <w:r>
        <w:rPr>
          <w:rFonts w:ascii="Times New Roman" w:eastAsia="Times New Roman" w:hAnsi="Times New Roman"/>
          <w:sz w:val="24"/>
          <w:szCs w:val="24"/>
        </w:rPr>
        <w:t>)“.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34D6F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34D6F">
        <w:rPr>
          <w:rFonts w:ascii="Times New Roman" w:eastAsia="Times New Roman" w:hAnsi="Times New Roman"/>
          <w:sz w:val="24"/>
          <w:szCs w:val="24"/>
        </w:rPr>
        <w:t>Poznámka pod čiarou k odkazu 18a znie:</w:t>
      </w:r>
    </w:p>
    <w:p w:rsidR="00DE587C" w:rsidRPr="00A34D6F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34D6F">
        <w:rPr>
          <w:rFonts w:ascii="Times New Roman" w:eastAsia="Times New Roman" w:hAnsi="Times New Roman"/>
          <w:sz w:val="24"/>
          <w:szCs w:val="24"/>
        </w:rPr>
        <w:t>„</w:t>
      </w:r>
      <w:r w:rsidRPr="00A34D6F">
        <w:rPr>
          <w:rFonts w:ascii="Times New Roman" w:eastAsia="Times New Roman" w:hAnsi="Times New Roman"/>
          <w:sz w:val="24"/>
          <w:szCs w:val="24"/>
          <w:vertAlign w:val="superscript"/>
        </w:rPr>
        <w:t>18a</w:t>
      </w:r>
      <w:r w:rsidRPr="00A34D6F">
        <w:rPr>
          <w:rFonts w:ascii="Times New Roman" w:eastAsia="Times New Roman" w:hAnsi="Times New Roman"/>
          <w:sz w:val="24"/>
          <w:szCs w:val="24"/>
        </w:rPr>
        <w:t xml:space="preserve">) Napríklad </w:t>
      </w:r>
      <w:r w:rsidRPr="00E86A3F">
        <w:rPr>
          <w:rFonts w:ascii="Times New Roman" w:hAnsi="Times New Roman"/>
          <w:sz w:val="24"/>
          <w:szCs w:val="24"/>
        </w:rPr>
        <w:t>zákon č. 39/2007 Z. z. o veterinárnej starostlivosti v znení neskorších predpisov</w:t>
      </w:r>
      <w:r>
        <w:rPr>
          <w:rFonts w:ascii="Times New Roman" w:hAnsi="Times New Roman"/>
          <w:sz w:val="24"/>
          <w:szCs w:val="24"/>
        </w:rPr>
        <w:t>,</w:t>
      </w:r>
      <w:r w:rsidRPr="006F4B2E">
        <w:rPr>
          <w:rFonts w:ascii="Times New Roman" w:hAnsi="Times New Roman"/>
          <w:sz w:val="24"/>
          <w:szCs w:val="24"/>
        </w:rPr>
        <w:t xml:space="preserve"> zákon č. 79/2015 Z. z. o odpadoch a o zmene a doplnení niektorých zákonov v znení </w:t>
      </w:r>
      <w:r w:rsidRPr="007D42BC">
        <w:rPr>
          <w:rFonts w:ascii="Times New Roman" w:hAnsi="Times New Roman"/>
          <w:sz w:val="24"/>
          <w:szCs w:val="24"/>
        </w:rPr>
        <w:t>neskorších predpisov, zákon č. 87/2018 Z. z. o radiačnej ochrane a o zmene a doplnení niektorých zákonov.“.</w:t>
      </w:r>
    </w:p>
    <w:p w:rsidR="00DE587C" w:rsidRPr="00A34D6F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pStyle w:val="p1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0E7771">
        <w:rPr>
          <w:b/>
          <w:sz w:val="24"/>
          <w:szCs w:val="24"/>
        </w:rPr>
        <w:t>.</w:t>
      </w:r>
      <w:r w:rsidRPr="000E7771">
        <w:rPr>
          <w:sz w:val="24"/>
          <w:szCs w:val="24"/>
        </w:rPr>
        <w:t xml:space="preserve">   V § 59 ods. 2  sa za písmeno c) vkladá nové písmeno d), ktoré znie:</w:t>
      </w:r>
    </w:p>
    <w:p w:rsidR="00DE587C" w:rsidRPr="000E7771" w:rsidRDefault="00DE587C" w:rsidP="00DE587C">
      <w:pPr>
        <w:pStyle w:val="p1"/>
        <w:ind w:left="360" w:firstLine="0"/>
        <w:rPr>
          <w:sz w:val="24"/>
          <w:szCs w:val="24"/>
        </w:rPr>
      </w:pPr>
      <w:r w:rsidRPr="000E7771">
        <w:rPr>
          <w:sz w:val="24"/>
          <w:szCs w:val="24"/>
        </w:rPr>
        <w:t>„d) kontrolu plnenia povinnost</w:t>
      </w:r>
      <w:r>
        <w:rPr>
          <w:sz w:val="24"/>
          <w:szCs w:val="24"/>
        </w:rPr>
        <w:t>i poskytovať úradu informácie</w:t>
      </w:r>
      <w:r w:rsidRPr="00F7032F">
        <w:rPr>
          <w:sz w:val="24"/>
          <w:szCs w:val="24"/>
        </w:rPr>
        <w:t>, podklady</w:t>
      </w:r>
      <w:r>
        <w:rPr>
          <w:sz w:val="24"/>
          <w:szCs w:val="24"/>
        </w:rPr>
        <w:t xml:space="preserve"> alebo dôkazy </w:t>
      </w:r>
      <w:r w:rsidRPr="000E7771">
        <w:rPr>
          <w:sz w:val="24"/>
          <w:szCs w:val="24"/>
        </w:rPr>
        <w:t>podľa osobitného predpisu</w:t>
      </w:r>
      <w:r>
        <w:rPr>
          <w:sz w:val="24"/>
          <w:szCs w:val="24"/>
        </w:rPr>
        <w:t>,</w:t>
      </w:r>
      <w:r w:rsidRPr="000E7771">
        <w:rPr>
          <w:sz w:val="24"/>
          <w:szCs w:val="24"/>
          <w:vertAlign w:val="superscript"/>
        </w:rPr>
        <w:t>12a</w:t>
      </w:r>
      <w:r w:rsidRPr="00FD5ADD">
        <w:rPr>
          <w:sz w:val="24"/>
          <w:szCs w:val="24"/>
        </w:rPr>
        <w:t>)</w:t>
      </w:r>
      <w:r w:rsidRPr="000E7771">
        <w:rPr>
          <w:sz w:val="24"/>
          <w:szCs w:val="24"/>
        </w:rPr>
        <w:t>“.</w:t>
      </w:r>
    </w:p>
    <w:p w:rsidR="00DE587C" w:rsidRPr="000E7771" w:rsidRDefault="00DE587C" w:rsidP="00DE587C">
      <w:pPr>
        <w:pStyle w:val="p1"/>
        <w:ind w:left="360" w:firstLine="0"/>
        <w:rPr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Doterajšie písmená d) a e) sa označujú ako písmená e) a f).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0E7771">
        <w:rPr>
          <w:rFonts w:ascii="Times New Roman" w:eastAsia="Times New Roman" w:hAnsi="Times New Roman"/>
          <w:b/>
          <w:sz w:val="24"/>
          <w:szCs w:val="24"/>
        </w:rPr>
        <w:t>.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V § 62 sa za odsek 5 vkladá nový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odsek 6</w:t>
      </w:r>
      <w:r>
        <w:rPr>
          <w:rFonts w:ascii="Times New Roman" w:eastAsia="Times New Roman" w:hAnsi="Times New Roman"/>
          <w:sz w:val="24"/>
          <w:szCs w:val="24"/>
        </w:rPr>
        <w:t>, ktorý znie</w:t>
      </w:r>
      <w:r w:rsidRPr="000E7771">
        <w:rPr>
          <w:rFonts w:ascii="Times New Roman" w:eastAsia="Times New Roman" w:hAnsi="Times New Roman"/>
          <w:sz w:val="24"/>
          <w:szCs w:val="24"/>
        </w:rPr>
        <w:t>: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„(6) Úrad uloží pokutu do 10 000 eur </w:t>
      </w:r>
      <w:r>
        <w:rPr>
          <w:rFonts w:ascii="Times New Roman" w:eastAsia="Times New Roman" w:hAnsi="Times New Roman"/>
          <w:sz w:val="24"/>
          <w:szCs w:val="24"/>
        </w:rPr>
        <w:t>právnickej osobe alebo podnikateľovi</w:t>
      </w:r>
      <w:r w:rsidRPr="00A8279C">
        <w:rPr>
          <w:rFonts w:ascii="Times New Roman" w:eastAsia="Times New Roman" w:hAnsi="Times New Roman"/>
          <w:sz w:val="24"/>
          <w:szCs w:val="24"/>
        </w:rPr>
        <w:t>, kto</w:t>
      </w:r>
      <w:r>
        <w:rPr>
          <w:rFonts w:ascii="Times New Roman" w:eastAsia="Times New Roman" w:hAnsi="Times New Roman"/>
          <w:sz w:val="24"/>
          <w:szCs w:val="24"/>
        </w:rPr>
        <w:t>rý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 poruší alebo nesplní povinnosť </w:t>
      </w:r>
      <w:r>
        <w:rPr>
          <w:rFonts w:ascii="Times New Roman" w:eastAsia="Times New Roman" w:hAnsi="Times New Roman"/>
          <w:sz w:val="24"/>
          <w:szCs w:val="24"/>
        </w:rPr>
        <w:t>poskytnúť úradu informácie</w:t>
      </w:r>
      <w:r w:rsidRPr="00F7032F">
        <w:rPr>
          <w:rFonts w:ascii="Times New Roman" w:eastAsia="Times New Roman" w:hAnsi="Times New Roman"/>
          <w:sz w:val="24"/>
          <w:szCs w:val="24"/>
        </w:rPr>
        <w:t>, podklady</w:t>
      </w:r>
      <w:r>
        <w:rPr>
          <w:rFonts w:ascii="Times New Roman" w:eastAsia="Times New Roman" w:hAnsi="Times New Roman"/>
          <w:sz w:val="24"/>
          <w:szCs w:val="24"/>
        </w:rPr>
        <w:t xml:space="preserve"> alebo dôkazy </w:t>
      </w:r>
      <w:r w:rsidRPr="00A8279C">
        <w:rPr>
          <w:rFonts w:ascii="Times New Roman" w:eastAsia="Times New Roman" w:hAnsi="Times New Roman"/>
          <w:sz w:val="24"/>
          <w:szCs w:val="24"/>
        </w:rPr>
        <w:t>podľa osobitného predpisu.</w:t>
      </w:r>
      <w:r w:rsidRPr="00A8279C">
        <w:rPr>
          <w:rFonts w:ascii="Times New Roman" w:eastAsia="Times New Roman" w:hAnsi="Times New Roman"/>
          <w:sz w:val="24"/>
          <w:szCs w:val="24"/>
          <w:vertAlign w:val="superscript"/>
        </w:rPr>
        <w:t>26a</w:t>
      </w:r>
      <w:r w:rsidRPr="00D057A1">
        <w:rPr>
          <w:rFonts w:ascii="Times New Roman" w:eastAsia="Times New Roman" w:hAnsi="Times New Roman"/>
          <w:sz w:val="24"/>
          <w:szCs w:val="24"/>
        </w:rPr>
        <w:t>)</w:t>
      </w:r>
      <w:r w:rsidRPr="00A8279C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8279C">
        <w:rPr>
          <w:rFonts w:ascii="Times New Roman" w:eastAsia="Times New Roman" w:hAnsi="Times New Roman"/>
          <w:sz w:val="24"/>
          <w:szCs w:val="24"/>
        </w:rPr>
        <w:t>Poznámka pod čiarou k odkazu 26a znie: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8279C">
        <w:rPr>
          <w:rFonts w:ascii="Times New Roman" w:eastAsia="Times New Roman" w:hAnsi="Times New Roman"/>
          <w:sz w:val="24"/>
          <w:szCs w:val="24"/>
        </w:rPr>
        <w:t>„</w:t>
      </w:r>
      <w:r w:rsidRPr="00FD5ADD">
        <w:rPr>
          <w:rFonts w:ascii="Times New Roman" w:eastAsia="Times New Roman" w:hAnsi="Times New Roman"/>
          <w:sz w:val="24"/>
          <w:szCs w:val="24"/>
          <w:vertAlign w:val="superscript"/>
        </w:rPr>
        <w:t>26a</w:t>
      </w:r>
      <w:r w:rsidRPr="00220878">
        <w:rPr>
          <w:rFonts w:ascii="Times New Roman" w:eastAsia="Times New Roman" w:hAnsi="Times New Roman"/>
          <w:sz w:val="24"/>
          <w:szCs w:val="24"/>
        </w:rPr>
        <w:t>)</w:t>
      </w:r>
      <w:r w:rsidRPr="00A8279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Články 4, </w:t>
      </w:r>
      <w:r>
        <w:rPr>
          <w:rFonts w:ascii="Times New Roman" w:eastAsia="Times New Roman" w:hAnsi="Times New Roman"/>
          <w:sz w:val="24"/>
          <w:szCs w:val="24"/>
        </w:rPr>
        <w:t xml:space="preserve">5 a 6 ods. 6 nariadenia (EÚ) </w:t>
      </w:r>
      <w:r w:rsidRPr="00A8279C">
        <w:rPr>
          <w:rFonts w:ascii="Times New Roman" w:eastAsia="Times New Roman" w:hAnsi="Times New Roman"/>
          <w:sz w:val="24"/>
          <w:szCs w:val="24"/>
        </w:rPr>
        <w:t>2018/644.“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Doterajšie odseky</w:t>
      </w:r>
      <w:r>
        <w:rPr>
          <w:rFonts w:ascii="Times New Roman" w:eastAsia="Times New Roman" w:hAnsi="Times New Roman"/>
          <w:sz w:val="24"/>
          <w:szCs w:val="24"/>
        </w:rPr>
        <w:t xml:space="preserve"> 6 až 9 sa označujú ako odseky 7 až 10</w:t>
      </w:r>
      <w:r w:rsidRPr="000E7771">
        <w:rPr>
          <w:rFonts w:ascii="Times New Roman" w:eastAsia="Times New Roman" w:hAnsi="Times New Roman"/>
          <w:sz w:val="24"/>
          <w:szCs w:val="24"/>
        </w:rPr>
        <w:t>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D90754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11</w:t>
      </w:r>
      <w:r w:rsidRPr="00D9075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D90754">
        <w:rPr>
          <w:rFonts w:ascii="Times New Roman" w:eastAsia="Times New Roman" w:hAnsi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/>
          <w:sz w:val="24"/>
          <w:szCs w:val="24"/>
        </w:rPr>
        <w:t>§ 67 ods. 2 úvodnej vete sa nad slovom „konaní“ vypúšťa odkaz 29.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341D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41DAF">
        <w:rPr>
          <w:rFonts w:ascii="Times New Roman" w:eastAsia="Times New Roman" w:hAnsi="Times New Roman"/>
          <w:sz w:val="24"/>
          <w:szCs w:val="24"/>
        </w:rPr>
        <w:t>V 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DAF">
        <w:rPr>
          <w:rFonts w:ascii="Times New Roman" w:eastAsia="Times New Roman" w:hAnsi="Times New Roman"/>
          <w:sz w:val="24"/>
          <w:szCs w:val="24"/>
        </w:rPr>
        <w:t>67 ods. 2 písm. h)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49D6">
        <w:rPr>
          <w:rFonts w:ascii="Times New Roman" w:eastAsia="Times New Roman" w:hAnsi="Times New Roman"/>
          <w:sz w:val="24"/>
          <w:szCs w:val="24"/>
        </w:rPr>
        <w:t>sa slová „písm. e)“ nahrádzajú slovami „ p</w:t>
      </w:r>
      <w:r>
        <w:rPr>
          <w:rFonts w:ascii="Times New Roman" w:eastAsia="Times New Roman" w:hAnsi="Times New Roman"/>
          <w:sz w:val="24"/>
          <w:szCs w:val="24"/>
        </w:rPr>
        <w:t>ísm. </w:t>
      </w:r>
      <w:r w:rsidRPr="006449D6">
        <w:rPr>
          <w:rFonts w:ascii="Times New Roman" w:eastAsia="Times New Roman" w:hAnsi="Times New Roman"/>
          <w:sz w:val="24"/>
          <w:szCs w:val="24"/>
        </w:rPr>
        <w:t>f)“.</w:t>
      </w:r>
    </w:p>
    <w:p w:rsidR="00E84768" w:rsidRDefault="00E84768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84768" w:rsidRPr="00521104" w:rsidRDefault="00E84768" w:rsidP="00E8476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4768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104">
        <w:rPr>
          <w:rFonts w:ascii="Times New Roman" w:hAnsi="Times New Roman"/>
          <w:sz w:val="24"/>
          <w:szCs w:val="24"/>
        </w:rPr>
        <w:t>Za § 73a sa vkladá § 73b, ktorý vrátane nadpisu znie:</w:t>
      </w:r>
    </w:p>
    <w:p w:rsidR="00E84768" w:rsidRPr="00521104" w:rsidRDefault="00E84768" w:rsidP="00E84768">
      <w:pPr>
        <w:spacing w:before="120"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21104">
        <w:rPr>
          <w:rFonts w:ascii="Times New Roman" w:hAnsi="Times New Roman"/>
          <w:sz w:val="24"/>
          <w:szCs w:val="24"/>
        </w:rPr>
        <w:t>„</w:t>
      </w:r>
      <w:r w:rsidR="00697C7D">
        <w:rPr>
          <w:rFonts w:ascii="Times New Roman" w:hAnsi="Times New Roman"/>
          <w:sz w:val="24"/>
          <w:szCs w:val="24"/>
        </w:rPr>
        <w:t xml:space="preserve">§ </w:t>
      </w:r>
      <w:r w:rsidRPr="00521104">
        <w:rPr>
          <w:rFonts w:ascii="Times New Roman" w:hAnsi="Times New Roman"/>
          <w:sz w:val="24"/>
          <w:szCs w:val="24"/>
        </w:rPr>
        <w:t>73b</w:t>
      </w:r>
    </w:p>
    <w:p w:rsidR="00E84768" w:rsidRPr="00521104" w:rsidRDefault="00E84768" w:rsidP="00E84768">
      <w:pPr>
        <w:spacing w:before="120"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21104">
        <w:rPr>
          <w:rFonts w:ascii="Times New Roman" w:hAnsi="Times New Roman"/>
          <w:sz w:val="24"/>
          <w:szCs w:val="24"/>
        </w:rPr>
        <w:t>Prechodné ustanovenie k úprave účinnej od 23. novembra 2019</w:t>
      </w:r>
    </w:p>
    <w:p w:rsidR="00E84768" w:rsidRPr="00521104" w:rsidRDefault="00E84768" w:rsidP="00E84768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768" w:rsidRPr="00521104" w:rsidRDefault="00E84768" w:rsidP="00E84768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104">
        <w:rPr>
          <w:rFonts w:ascii="Times New Roman" w:hAnsi="Times New Roman"/>
          <w:sz w:val="24"/>
          <w:szCs w:val="24"/>
        </w:rPr>
        <w:t xml:space="preserve">Lehoty, ktoré začali plynúť podľa § 34 ods. 6 písm. b) do 22. novembra 2019, plynú podľa </w:t>
      </w:r>
      <w:r>
        <w:rPr>
          <w:rFonts w:ascii="Times New Roman" w:hAnsi="Times New Roman"/>
          <w:sz w:val="24"/>
          <w:szCs w:val="24"/>
        </w:rPr>
        <w:t>ustanovení účinných</w:t>
      </w:r>
      <w:r w:rsidRPr="00521104">
        <w:rPr>
          <w:rFonts w:ascii="Times New Roman" w:hAnsi="Times New Roman"/>
          <w:sz w:val="24"/>
          <w:szCs w:val="24"/>
        </w:rPr>
        <w:t xml:space="preserve"> do 22. novembra 2019 a ich právne</w:t>
      </w:r>
      <w:r>
        <w:rPr>
          <w:rFonts w:ascii="Times New Roman" w:hAnsi="Times New Roman"/>
          <w:sz w:val="24"/>
          <w:szCs w:val="24"/>
        </w:rPr>
        <w:t xml:space="preserve"> účinky zostávajú zachované.“.</w:t>
      </w:r>
    </w:p>
    <w:p w:rsidR="00E84768" w:rsidRPr="000E7771" w:rsidRDefault="00E84768" w:rsidP="00E847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b/>
          <w:sz w:val="24"/>
          <w:szCs w:val="24"/>
        </w:rPr>
        <w:t>Čl. II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587C" w:rsidRDefault="00DE587C" w:rsidP="00E4225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Tent</w:t>
      </w:r>
      <w:r>
        <w:rPr>
          <w:rFonts w:ascii="Times New Roman" w:eastAsia="Times New Roman" w:hAnsi="Times New Roman"/>
          <w:sz w:val="24"/>
          <w:szCs w:val="24"/>
        </w:rPr>
        <w:t>o zákon nadobúda účinnosť 23. novembra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2019.</w:t>
      </w: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prezident Slovenskej republiky</w:t>
      </w: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E422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E42258" w:rsidRPr="000E7771" w:rsidRDefault="00E42258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952EE" w:rsidRPr="00C613A1" w:rsidRDefault="002952EE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EE" w:rsidRPr="00C613A1" w:rsidSect="006B4ED1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6A" w:rsidRDefault="007B1A6A">
      <w:pPr>
        <w:spacing w:after="0" w:line="240" w:lineRule="auto"/>
      </w:pPr>
      <w:r>
        <w:separator/>
      </w:r>
    </w:p>
  </w:endnote>
  <w:endnote w:type="continuationSeparator" w:id="0">
    <w:p w:rsidR="007B1A6A" w:rsidRDefault="007B1A6A">
      <w:pPr>
        <w:spacing w:after="0" w:line="240" w:lineRule="auto"/>
      </w:pPr>
      <w:r>
        <w:continuationSeparator/>
      </w:r>
    </w:p>
  </w:endnote>
  <w:endnote w:type="continuationNotice" w:id="1">
    <w:p w:rsidR="007B1A6A" w:rsidRDefault="007B1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81998"/>
      <w:docPartObj>
        <w:docPartGallery w:val="Page Numbers (Bottom of Page)"/>
        <w:docPartUnique/>
      </w:docPartObj>
    </w:sdtPr>
    <w:sdtEndPr/>
    <w:sdtContent>
      <w:p w:rsidR="006B4ED1" w:rsidRDefault="00DD5DA2">
        <w:pPr>
          <w:pStyle w:val="Pta"/>
          <w:jc w:val="center"/>
        </w:pPr>
        <w:r>
          <w:fldChar w:fldCharType="begin"/>
        </w:r>
        <w:r w:rsidR="006B4ED1">
          <w:instrText>PAGE   \* MERGEFORMAT</w:instrText>
        </w:r>
        <w:r>
          <w:fldChar w:fldCharType="separate"/>
        </w:r>
        <w:r w:rsidR="00EA31F4">
          <w:rPr>
            <w:noProof/>
          </w:rPr>
          <w:t>3</w:t>
        </w:r>
        <w:r>
          <w:fldChar w:fldCharType="end"/>
        </w:r>
      </w:p>
    </w:sdtContent>
  </w:sdt>
  <w:p w:rsidR="006B4ED1" w:rsidRDefault="006B4ED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6B4ED1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rPr>
              <w:rFonts w:eastAsia="Verdana" w:cs="Verdana"/>
            </w:rPr>
          </w:pPr>
          <w:bookmarkStart w:id="1" w:name="WBIFTBL_F0"/>
          <w:r>
            <w:rPr>
              <w:rFonts w:eastAsia="Verdana" w:cs="Verdana"/>
            </w:rPr>
            <w:t>H-45871</w:t>
          </w:r>
          <w:bookmarkEnd w:id="1"/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jc w:val="right"/>
            <w:rPr>
              <w:rFonts w:eastAsia="Verdana" w:cs="Verdana"/>
            </w:rPr>
          </w:pPr>
          <w:r>
            <w:rPr>
              <w:rFonts w:eastAsia="Verdana" w:cs="Verdana"/>
            </w:rPr>
            <w:t xml:space="preserve">Strana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PAGE \ MERGEFORMAT</w:instrText>
          </w:r>
          <w:r w:rsidR="00DD5DA2">
            <w:rPr>
              <w:rFonts w:eastAsia="Verdana" w:cs="Verdana"/>
            </w:rPr>
            <w:fldChar w:fldCharType="end"/>
          </w:r>
          <w:r>
            <w:rPr>
              <w:rFonts w:eastAsia="Verdana" w:cs="Verdana"/>
            </w:rPr>
            <w:t xml:space="preserve"> z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NUMPAGES \ MERGEFORMAT</w:instrText>
          </w:r>
          <w:r w:rsidR="00DD5DA2">
            <w:rPr>
              <w:rFonts w:eastAsia="Verdana" w:cs="Verdana"/>
            </w:rPr>
            <w:fldChar w:fldCharType="separate"/>
          </w:r>
          <w:r w:rsidR="00EA31F4">
            <w:rPr>
              <w:rFonts w:eastAsia="Verdana" w:cs="Verdana"/>
              <w:noProof/>
            </w:rPr>
            <w:t>3</w:t>
          </w:r>
          <w:r w:rsidR="00DD5DA2">
            <w:rPr>
              <w:rFonts w:eastAsia="Verdana" w:cs="Verdana"/>
            </w:rPr>
            <w:fldChar w:fldCharType="end"/>
          </w:r>
        </w:p>
      </w:tc>
    </w:tr>
  </w:tbl>
  <w:p w:rsidR="006B4ED1" w:rsidRDefault="006B4ED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6A" w:rsidRDefault="007B1A6A" w:rsidP="006B4ED1">
      <w:pPr>
        <w:spacing w:after="0" w:line="240" w:lineRule="auto"/>
      </w:pPr>
      <w:r>
        <w:separator/>
      </w:r>
    </w:p>
  </w:footnote>
  <w:footnote w:type="continuationSeparator" w:id="0">
    <w:p w:rsidR="007B1A6A" w:rsidRDefault="007B1A6A" w:rsidP="006B4ED1">
      <w:pPr>
        <w:spacing w:after="0" w:line="240" w:lineRule="auto"/>
      </w:pPr>
      <w:r>
        <w:continuationSeparator/>
      </w:r>
    </w:p>
  </w:footnote>
  <w:footnote w:type="continuationNotice" w:id="1">
    <w:p w:rsidR="007B1A6A" w:rsidRDefault="007B1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1" w:rsidRDefault="006B4ED1" w:rsidP="006B4ED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D7"/>
    <w:multiLevelType w:val="hybridMultilevel"/>
    <w:tmpl w:val="F38011EC"/>
    <w:lvl w:ilvl="0" w:tplc="8DC4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E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7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8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9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E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CB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2C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F279F0"/>
    <w:multiLevelType w:val="hybridMultilevel"/>
    <w:tmpl w:val="A502E22E"/>
    <w:lvl w:ilvl="0" w:tplc="242CF2FC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plc="5A54CA94" w:tentative="1">
      <w:start w:val="1"/>
      <w:numFmt w:val="lowerLetter"/>
      <w:lvlText w:val="%2."/>
      <w:lvlJc w:val="left"/>
      <w:pPr>
        <w:ind w:left="1440" w:hanging="360"/>
      </w:pPr>
    </w:lvl>
    <w:lvl w:ilvl="2" w:tplc="03F89312" w:tentative="1">
      <w:start w:val="1"/>
      <w:numFmt w:val="lowerRoman"/>
      <w:lvlText w:val="%3."/>
      <w:lvlJc w:val="right"/>
      <w:pPr>
        <w:ind w:left="2160" w:hanging="180"/>
      </w:pPr>
    </w:lvl>
    <w:lvl w:ilvl="3" w:tplc="83583E28" w:tentative="1">
      <w:start w:val="1"/>
      <w:numFmt w:val="decimal"/>
      <w:lvlText w:val="%4."/>
      <w:lvlJc w:val="left"/>
      <w:pPr>
        <w:ind w:left="2880" w:hanging="360"/>
      </w:pPr>
    </w:lvl>
    <w:lvl w:ilvl="4" w:tplc="058C3E3A" w:tentative="1">
      <w:start w:val="1"/>
      <w:numFmt w:val="lowerLetter"/>
      <w:lvlText w:val="%5."/>
      <w:lvlJc w:val="left"/>
      <w:pPr>
        <w:ind w:left="3600" w:hanging="360"/>
      </w:pPr>
    </w:lvl>
    <w:lvl w:ilvl="5" w:tplc="B52038F8" w:tentative="1">
      <w:start w:val="1"/>
      <w:numFmt w:val="lowerRoman"/>
      <w:lvlText w:val="%6."/>
      <w:lvlJc w:val="right"/>
      <w:pPr>
        <w:ind w:left="4320" w:hanging="180"/>
      </w:pPr>
    </w:lvl>
    <w:lvl w:ilvl="6" w:tplc="E834D66E" w:tentative="1">
      <w:start w:val="1"/>
      <w:numFmt w:val="decimal"/>
      <w:lvlText w:val="%7."/>
      <w:lvlJc w:val="left"/>
      <w:pPr>
        <w:ind w:left="5040" w:hanging="360"/>
      </w:pPr>
    </w:lvl>
    <w:lvl w:ilvl="7" w:tplc="C1C080E6" w:tentative="1">
      <w:start w:val="1"/>
      <w:numFmt w:val="lowerLetter"/>
      <w:lvlText w:val="%8."/>
      <w:lvlJc w:val="left"/>
      <w:pPr>
        <w:ind w:left="5760" w:hanging="360"/>
      </w:pPr>
    </w:lvl>
    <w:lvl w:ilvl="8" w:tplc="6862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5" w15:restartNumberingAfterBreak="0">
    <w:nsid w:val="1BDB4D7A"/>
    <w:multiLevelType w:val="hybridMultilevel"/>
    <w:tmpl w:val="EFD66B14"/>
    <w:lvl w:ilvl="0" w:tplc="CA7C7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EAE0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61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50D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67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FA0D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008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5C93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56E8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9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AA300F"/>
    <w:multiLevelType w:val="hybridMultilevel"/>
    <w:tmpl w:val="4EF80D68"/>
    <w:lvl w:ilvl="0" w:tplc="E9586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3533"/>
    <w:multiLevelType w:val="hybridMultilevel"/>
    <w:tmpl w:val="A4C2475A"/>
    <w:lvl w:ilvl="0" w:tplc="D408C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EAA0903A">
      <w:start w:val="1"/>
      <w:numFmt w:val="decimal"/>
      <w:lvlText w:val="(%2)"/>
      <w:lvlJc w:val="left"/>
      <w:pPr>
        <w:ind w:left="1440" w:hanging="360"/>
      </w:pPr>
    </w:lvl>
    <w:lvl w:ilvl="2" w:tplc="01CC48A8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7A44CB"/>
    <w:multiLevelType w:val="hybridMultilevel"/>
    <w:tmpl w:val="3F68C384"/>
    <w:lvl w:ilvl="0" w:tplc="24C60DB2">
      <w:numFmt w:val="bullet"/>
      <w:lvlText w:val="•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D43EC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6A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6B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F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2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8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C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85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675367"/>
    <w:multiLevelType w:val="hybridMultilevel"/>
    <w:tmpl w:val="DE24BF00"/>
    <w:lvl w:ilvl="0" w:tplc="A96298EA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C500F67"/>
    <w:multiLevelType w:val="hybridMultilevel"/>
    <w:tmpl w:val="04E8A35C"/>
    <w:lvl w:ilvl="0" w:tplc="8856DD7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4DB206FC" w:tentative="1">
      <w:start w:val="1"/>
      <w:numFmt w:val="lowerLetter"/>
      <w:lvlText w:val="%2."/>
      <w:lvlJc w:val="left"/>
      <w:pPr>
        <w:ind w:left="1440" w:hanging="360"/>
      </w:pPr>
    </w:lvl>
    <w:lvl w:ilvl="2" w:tplc="4454E164" w:tentative="1">
      <w:start w:val="1"/>
      <w:numFmt w:val="lowerRoman"/>
      <w:lvlText w:val="%3."/>
      <w:lvlJc w:val="right"/>
      <w:pPr>
        <w:ind w:left="2160" w:hanging="180"/>
      </w:pPr>
    </w:lvl>
    <w:lvl w:ilvl="3" w:tplc="5D4A3B62" w:tentative="1">
      <w:start w:val="1"/>
      <w:numFmt w:val="decimal"/>
      <w:lvlText w:val="%4."/>
      <w:lvlJc w:val="left"/>
      <w:pPr>
        <w:ind w:left="2880" w:hanging="360"/>
      </w:pPr>
    </w:lvl>
    <w:lvl w:ilvl="4" w:tplc="8A6E25BC" w:tentative="1">
      <w:start w:val="1"/>
      <w:numFmt w:val="lowerLetter"/>
      <w:lvlText w:val="%5."/>
      <w:lvlJc w:val="left"/>
      <w:pPr>
        <w:ind w:left="3600" w:hanging="360"/>
      </w:pPr>
    </w:lvl>
    <w:lvl w:ilvl="5" w:tplc="0B760DE8" w:tentative="1">
      <w:start w:val="1"/>
      <w:numFmt w:val="lowerRoman"/>
      <w:lvlText w:val="%6."/>
      <w:lvlJc w:val="right"/>
      <w:pPr>
        <w:ind w:left="4320" w:hanging="180"/>
      </w:pPr>
    </w:lvl>
    <w:lvl w:ilvl="6" w:tplc="CA8C021C" w:tentative="1">
      <w:start w:val="1"/>
      <w:numFmt w:val="decimal"/>
      <w:lvlText w:val="%7."/>
      <w:lvlJc w:val="left"/>
      <w:pPr>
        <w:ind w:left="5040" w:hanging="360"/>
      </w:pPr>
    </w:lvl>
    <w:lvl w:ilvl="7" w:tplc="5502AF7A" w:tentative="1">
      <w:start w:val="1"/>
      <w:numFmt w:val="lowerLetter"/>
      <w:lvlText w:val="%8."/>
      <w:lvlJc w:val="left"/>
      <w:pPr>
        <w:ind w:left="5760" w:hanging="360"/>
      </w:pPr>
    </w:lvl>
    <w:lvl w:ilvl="8" w:tplc="6B5E6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  <w:num w:numId="17">
    <w:abstractNumId w:val="5"/>
  </w:num>
  <w:num w:numId="18">
    <w:abstractNumId w:val="1"/>
  </w:num>
  <w:num w:numId="19">
    <w:abstractNumId w:val="1"/>
  </w:num>
  <w:num w:numId="20">
    <w:abstractNumId w:val="1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formatting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BE"/>
    <w:rsid w:val="00002059"/>
    <w:rsid w:val="000044D4"/>
    <w:rsid w:val="0000648E"/>
    <w:rsid w:val="00015B95"/>
    <w:rsid w:val="000204BD"/>
    <w:rsid w:val="000224EF"/>
    <w:rsid w:val="000228C9"/>
    <w:rsid w:val="00023730"/>
    <w:rsid w:val="00040A84"/>
    <w:rsid w:val="000422F4"/>
    <w:rsid w:val="00052622"/>
    <w:rsid w:val="000550E9"/>
    <w:rsid w:val="00060B6A"/>
    <w:rsid w:val="000662C4"/>
    <w:rsid w:val="00080ED6"/>
    <w:rsid w:val="00083EF9"/>
    <w:rsid w:val="00085FF4"/>
    <w:rsid w:val="000860CA"/>
    <w:rsid w:val="00087277"/>
    <w:rsid w:val="00093B5B"/>
    <w:rsid w:val="000A3B97"/>
    <w:rsid w:val="000C1EEB"/>
    <w:rsid w:val="000C4AC6"/>
    <w:rsid w:val="000D0939"/>
    <w:rsid w:val="000D5964"/>
    <w:rsid w:val="000D78F1"/>
    <w:rsid w:val="000E0AB2"/>
    <w:rsid w:val="000E15EA"/>
    <w:rsid w:val="000F2EE5"/>
    <w:rsid w:val="00107782"/>
    <w:rsid w:val="00107852"/>
    <w:rsid w:val="00107ACA"/>
    <w:rsid w:val="00111D81"/>
    <w:rsid w:val="0011655D"/>
    <w:rsid w:val="00116CAD"/>
    <w:rsid w:val="00124E3C"/>
    <w:rsid w:val="00142018"/>
    <w:rsid w:val="00161C4A"/>
    <w:rsid w:val="00164663"/>
    <w:rsid w:val="0017195C"/>
    <w:rsid w:val="00173121"/>
    <w:rsid w:val="001835BF"/>
    <w:rsid w:val="0019008C"/>
    <w:rsid w:val="00190099"/>
    <w:rsid w:val="00193509"/>
    <w:rsid w:val="001B58FE"/>
    <w:rsid w:val="001C1AC0"/>
    <w:rsid w:val="001D1E7D"/>
    <w:rsid w:val="001D6832"/>
    <w:rsid w:val="00200FA1"/>
    <w:rsid w:val="00201606"/>
    <w:rsid w:val="00213C35"/>
    <w:rsid w:val="002206C1"/>
    <w:rsid w:val="00231CE1"/>
    <w:rsid w:val="00242397"/>
    <w:rsid w:val="00251340"/>
    <w:rsid w:val="00253A83"/>
    <w:rsid w:val="00267D75"/>
    <w:rsid w:val="00272E22"/>
    <w:rsid w:val="00273A65"/>
    <w:rsid w:val="00274FBD"/>
    <w:rsid w:val="00281F9F"/>
    <w:rsid w:val="002851D9"/>
    <w:rsid w:val="002927C2"/>
    <w:rsid w:val="002952EE"/>
    <w:rsid w:val="00297E60"/>
    <w:rsid w:val="002A7BF6"/>
    <w:rsid w:val="002C4CCC"/>
    <w:rsid w:val="002D5660"/>
    <w:rsid w:val="002D66F5"/>
    <w:rsid w:val="002E0A81"/>
    <w:rsid w:val="002E0F75"/>
    <w:rsid w:val="002E10DE"/>
    <w:rsid w:val="002E5F96"/>
    <w:rsid w:val="002F0713"/>
    <w:rsid w:val="002F3F35"/>
    <w:rsid w:val="00303528"/>
    <w:rsid w:val="003101F1"/>
    <w:rsid w:val="00321FE9"/>
    <w:rsid w:val="00324C84"/>
    <w:rsid w:val="003304AF"/>
    <w:rsid w:val="00332802"/>
    <w:rsid w:val="00340122"/>
    <w:rsid w:val="00346264"/>
    <w:rsid w:val="0034694A"/>
    <w:rsid w:val="003643AD"/>
    <w:rsid w:val="0036474D"/>
    <w:rsid w:val="00376681"/>
    <w:rsid w:val="00390CEB"/>
    <w:rsid w:val="003913A3"/>
    <w:rsid w:val="00391CD6"/>
    <w:rsid w:val="00394D46"/>
    <w:rsid w:val="003A2D85"/>
    <w:rsid w:val="003B5F82"/>
    <w:rsid w:val="003C59E5"/>
    <w:rsid w:val="003C749B"/>
    <w:rsid w:val="003E5C47"/>
    <w:rsid w:val="003F4E34"/>
    <w:rsid w:val="0040191B"/>
    <w:rsid w:val="00402D12"/>
    <w:rsid w:val="00402E76"/>
    <w:rsid w:val="00406D88"/>
    <w:rsid w:val="00407367"/>
    <w:rsid w:val="00407BAE"/>
    <w:rsid w:val="00411D34"/>
    <w:rsid w:val="00413573"/>
    <w:rsid w:val="00415FC7"/>
    <w:rsid w:val="00421262"/>
    <w:rsid w:val="00422F9F"/>
    <w:rsid w:val="0043435A"/>
    <w:rsid w:val="00442A2B"/>
    <w:rsid w:val="00443978"/>
    <w:rsid w:val="004550A6"/>
    <w:rsid w:val="0045599B"/>
    <w:rsid w:val="00460F0B"/>
    <w:rsid w:val="004613ED"/>
    <w:rsid w:val="00466B78"/>
    <w:rsid w:val="00472237"/>
    <w:rsid w:val="004729D3"/>
    <w:rsid w:val="0047533E"/>
    <w:rsid w:val="00477E8F"/>
    <w:rsid w:val="00497AB4"/>
    <w:rsid w:val="004A169E"/>
    <w:rsid w:val="004C2286"/>
    <w:rsid w:val="004C603C"/>
    <w:rsid w:val="004E0725"/>
    <w:rsid w:val="004E674C"/>
    <w:rsid w:val="004F7F7B"/>
    <w:rsid w:val="004F7F81"/>
    <w:rsid w:val="0051054A"/>
    <w:rsid w:val="005113A3"/>
    <w:rsid w:val="00512786"/>
    <w:rsid w:val="00516CD6"/>
    <w:rsid w:val="00520528"/>
    <w:rsid w:val="0052181E"/>
    <w:rsid w:val="00523042"/>
    <w:rsid w:val="00524550"/>
    <w:rsid w:val="00526F25"/>
    <w:rsid w:val="00532E20"/>
    <w:rsid w:val="005442D0"/>
    <w:rsid w:val="00545F3C"/>
    <w:rsid w:val="005464D8"/>
    <w:rsid w:val="00553364"/>
    <w:rsid w:val="00556F84"/>
    <w:rsid w:val="005577EE"/>
    <w:rsid w:val="00562E33"/>
    <w:rsid w:val="0057287C"/>
    <w:rsid w:val="00572FAA"/>
    <w:rsid w:val="00574D73"/>
    <w:rsid w:val="00583824"/>
    <w:rsid w:val="00585C22"/>
    <w:rsid w:val="00587D30"/>
    <w:rsid w:val="005B03BD"/>
    <w:rsid w:val="005B1C32"/>
    <w:rsid w:val="005B330C"/>
    <w:rsid w:val="005B7187"/>
    <w:rsid w:val="005C06BE"/>
    <w:rsid w:val="005C662B"/>
    <w:rsid w:val="005D0487"/>
    <w:rsid w:val="005E12D7"/>
    <w:rsid w:val="005E254E"/>
    <w:rsid w:val="005E563E"/>
    <w:rsid w:val="005F5C06"/>
    <w:rsid w:val="005F6094"/>
    <w:rsid w:val="00617D8A"/>
    <w:rsid w:val="00631161"/>
    <w:rsid w:val="006325C3"/>
    <w:rsid w:val="00643FBA"/>
    <w:rsid w:val="006630E3"/>
    <w:rsid w:val="00667A0C"/>
    <w:rsid w:val="00667D0A"/>
    <w:rsid w:val="006764AD"/>
    <w:rsid w:val="00686299"/>
    <w:rsid w:val="006947C6"/>
    <w:rsid w:val="00696F1B"/>
    <w:rsid w:val="00697C7D"/>
    <w:rsid w:val="006A1127"/>
    <w:rsid w:val="006B1122"/>
    <w:rsid w:val="006B4ED1"/>
    <w:rsid w:val="006B7A28"/>
    <w:rsid w:val="006C74E1"/>
    <w:rsid w:val="006C763C"/>
    <w:rsid w:val="006D693B"/>
    <w:rsid w:val="006E1EAD"/>
    <w:rsid w:val="006E670C"/>
    <w:rsid w:val="006F41F0"/>
    <w:rsid w:val="0070008F"/>
    <w:rsid w:val="00702AAC"/>
    <w:rsid w:val="007033BA"/>
    <w:rsid w:val="00703546"/>
    <w:rsid w:val="00704756"/>
    <w:rsid w:val="00705673"/>
    <w:rsid w:val="00717C0D"/>
    <w:rsid w:val="00721307"/>
    <w:rsid w:val="00730C6B"/>
    <w:rsid w:val="007338D2"/>
    <w:rsid w:val="00737DC0"/>
    <w:rsid w:val="00746C9F"/>
    <w:rsid w:val="0074786B"/>
    <w:rsid w:val="00756D53"/>
    <w:rsid w:val="00764914"/>
    <w:rsid w:val="00772F55"/>
    <w:rsid w:val="00773A11"/>
    <w:rsid w:val="00783A53"/>
    <w:rsid w:val="0078409C"/>
    <w:rsid w:val="00787BBB"/>
    <w:rsid w:val="0079427E"/>
    <w:rsid w:val="007A5389"/>
    <w:rsid w:val="007A6951"/>
    <w:rsid w:val="007B1A6A"/>
    <w:rsid w:val="007E1AE6"/>
    <w:rsid w:val="007F0B03"/>
    <w:rsid w:val="007F4DB9"/>
    <w:rsid w:val="00811118"/>
    <w:rsid w:val="00812AC3"/>
    <w:rsid w:val="00815611"/>
    <w:rsid w:val="00820DE3"/>
    <w:rsid w:val="00821982"/>
    <w:rsid w:val="00821D68"/>
    <w:rsid w:val="0083075D"/>
    <w:rsid w:val="00830ECE"/>
    <w:rsid w:val="00842CDC"/>
    <w:rsid w:val="0086110E"/>
    <w:rsid w:val="00873F66"/>
    <w:rsid w:val="00874D78"/>
    <w:rsid w:val="008903F6"/>
    <w:rsid w:val="0089322C"/>
    <w:rsid w:val="00894165"/>
    <w:rsid w:val="00895BE4"/>
    <w:rsid w:val="008A05BC"/>
    <w:rsid w:val="008C0145"/>
    <w:rsid w:val="008C76E9"/>
    <w:rsid w:val="008C7F66"/>
    <w:rsid w:val="008D4D67"/>
    <w:rsid w:val="008D523C"/>
    <w:rsid w:val="008E0FF8"/>
    <w:rsid w:val="008E72EE"/>
    <w:rsid w:val="008E7DC8"/>
    <w:rsid w:val="008F664C"/>
    <w:rsid w:val="00904C61"/>
    <w:rsid w:val="00914A36"/>
    <w:rsid w:val="00916B8C"/>
    <w:rsid w:val="00924C00"/>
    <w:rsid w:val="00927EB2"/>
    <w:rsid w:val="00936E2F"/>
    <w:rsid w:val="0094277F"/>
    <w:rsid w:val="00943FD8"/>
    <w:rsid w:val="00947EA7"/>
    <w:rsid w:val="00957DF7"/>
    <w:rsid w:val="00975ACE"/>
    <w:rsid w:val="00977C87"/>
    <w:rsid w:val="00981EF6"/>
    <w:rsid w:val="009826A7"/>
    <w:rsid w:val="00982D1D"/>
    <w:rsid w:val="009850D8"/>
    <w:rsid w:val="0098726A"/>
    <w:rsid w:val="009906D9"/>
    <w:rsid w:val="009943BA"/>
    <w:rsid w:val="0099691B"/>
    <w:rsid w:val="009A39F0"/>
    <w:rsid w:val="009A3EC8"/>
    <w:rsid w:val="009A5B74"/>
    <w:rsid w:val="009B4131"/>
    <w:rsid w:val="009C4C75"/>
    <w:rsid w:val="009F0E6F"/>
    <w:rsid w:val="009F2299"/>
    <w:rsid w:val="00A023EB"/>
    <w:rsid w:val="00A02BFA"/>
    <w:rsid w:val="00A03807"/>
    <w:rsid w:val="00A044FD"/>
    <w:rsid w:val="00A148A2"/>
    <w:rsid w:val="00A352B0"/>
    <w:rsid w:val="00A620C8"/>
    <w:rsid w:val="00A65DC6"/>
    <w:rsid w:val="00A76058"/>
    <w:rsid w:val="00A83E8D"/>
    <w:rsid w:val="00A8485A"/>
    <w:rsid w:val="00A918DC"/>
    <w:rsid w:val="00A92248"/>
    <w:rsid w:val="00A92707"/>
    <w:rsid w:val="00A93A15"/>
    <w:rsid w:val="00A95655"/>
    <w:rsid w:val="00AB0B95"/>
    <w:rsid w:val="00AB1674"/>
    <w:rsid w:val="00AB2EC3"/>
    <w:rsid w:val="00AB4AD8"/>
    <w:rsid w:val="00AC3A5E"/>
    <w:rsid w:val="00AC3BB9"/>
    <w:rsid w:val="00AD1FDB"/>
    <w:rsid w:val="00AE1BAF"/>
    <w:rsid w:val="00AE3674"/>
    <w:rsid w:val="00AF12E6"/>
    <w:rsid w:val="00AF1E51"/>
    <w:rsid w:val="00AF2063"/>
    <w:rsid w:val="00B02F3C"/>
    <w:rsid w:val="00B05897"/>
    <w:rsid w:val="00B079CD"/>
    <w:rsid w:val="00B10059"/>
    <w:rsid w:val="00B122F1"/>
    <w:rsid w:val="00B13CE2"/>
    <w:rsid w:val="00B24C3E"/>
    <w:rsid w:val="00B30D0B"/>
    <w:rsid w:val="00B316E0"/>
    <w:rsid w:val="00B348D1"/>
    <w:rsid w:val="00B34E94"/>
    <w:rsid w:val="00B35B81"/>
    <w:rsid w:val="00B65CB1"/>
    <w:rsid w:val="00B662C1"/>
    <w:rsid w:val="00B73AE9"/>
    <w:rsid w:val="00B745AB"/>
    <w:rsid w:val="00B76511"/>
    <w:rsid w:val="00B80295"/>
    <w:rsid w:val="00B85ABB"/>
    <w:rsid w:val="00BA59C3"/>
    <w:rsid w:val="00BA6A4C"/>
    <w:rsid w:val="00BB28AD"/>
    <w:rsid w:val="00BB77D0"/>
    <w:rsid w:val="00BC4CC2"/>
    <w:rsid w:val="00BD07AA"/>
    <w:rsid w:val="00BD17BF"/>
    <w:rsid w:val="00BE2CBA"/>
    <w:rsid w:val="00BE7DF0"/>
    <w:rsid w:val="00BF483B"/>
    <w:rsid w:val="00BF7E47"/>
    <w:rsid w:val="00C05FDE"/>
    <w:rsid w:val="00C14D3E"/>
    <w:rsid w:val="00C15E6A"/>
    <w:rsid w:val="00C2183D"/>
    <w:rsid w:val="00C23141"/>
    <w:rsid w:val="00C264BD"/>
    <w:rsid w:val="00C459F4"/>
    <w:rsid w:val="00C50807"/>
    <w:rsid w:val="00C57EC4"/>
    <w:rsid w:val="00C613A1"/>
    <w:rsid w:val="00C61620"/>
    <w:rsid w:val="00C63179"/>
    <w:rsid w:val="00C81C0E"/>
    <w:rsid w:val="00C84CAB"/>
    <w:rsid w:val="00C9146F"/>
    <w:rsid w:val="00C92FFF"/>
    <w:rsid w:val="00C96AEB"/>
    <w:rsid w:val="00CA5D57"/>
    <w:rsid w:val="00CC4AA2"/>
    <w:rsid w:val="00CC4D84"/>
    <w:rsid w:val="00CD0967"/>
    <w:rsid w:val="00CD164E"/>
    <w:rsid w:val="00CD2F63"/>
    <w:rsid w:val="00CD6B51"/>
    <w:rsid w:val="00CE62E4"/>
    <w:rsid w:val="00CF33B2"/>
    <w:rsid w:val="00CF3C04"/>
    <w:rsid w:val="00D02359"/>
    <w:rsid w:val="00D02BA5"/>
    <w:rsid w:val="00D03F36"/>
    <w:rsid w:val="00D052A5"/>
    <w:rsid w:val="00D15C26"/>
    <w:rsid w:val="00D1700A"/>
    <w:rsid w:val="00D20D19"/>
    <w:rsid w:val="00D21B75"/>
    <w:rsid w:val="00D235A0"/>
    <w:rsid w:val="00D25349"/>
    <w:rsid w:val="00D36582"/>
    <w:rsid w:val="00D37533"/>
    <w:rsid w:val="00D413F4"/>
    <w:rsid w:val="00D46AE3"/>
    <w:rsid w:val="00D512B0"/>
    <w:rsid w:val="00D512D1"/>
    <w:rsid w:val="00D5266F"/>
    <w:rsid w:val="00D54ECE"/>
    <w:rsid w:val="00D56BC4"/>
    <w:rsid w:val="00D61499"/>
    <w:rsid w:val="00D674C5"/>
    <w:rsid w:val="00D71E4E"/>
    <w:rsid w:val="00D82B3A"/>
    <w:rsid w:val="00D8322F"/>
    <w:rsid w:val="00D86FC5"/>
    <w:rsid w:val="00DA1080"/>
    <w:rsid w:val="00DA405F"/>
    <w:rsid w:val="00DA784B"/>
    <w:rsid w:val="00DB598B"/>
    <w:rsid w:val="00DC2717"/>
    <w:rsid w:val="00DC6266"/>
    <w:rsid w:val="00DD5DA2"/>
    <w:rsid w:val="00DD6CF0"/>
    <w:rsid w:val="00DE06C6"/>
    <w:rsid w:val="00DE587C"/>
    <w:rsid w:val="00DF2E04"/>
    <w:rsid w:val="00DF5AB0"/>
    <w:rsid w:val="00DF5E35"/>
    <w:rsid w:val="00E01D6D"/>
    <w:rsid w:val="00E12730"/>
    <w:rsid w:val="00E22F0F"/>
    <w:rsid w:val="00E3264B"/>
    <w:rsid w:val="00E35914"/>
    <w:rsid w:val="00E42258"/>
    <w:rsid w:val="00E53A2B"/>
    <w:rsid w:val="00E56E30"/>
    <w:rsid w:val="00E61099"/>
    <w:rsid w:val="00E6129B"/>
    <w:rsid w:val="00E6267D"/>
    <w:rsid w:val="00E62BB9"/>
    <w:rsid w:val="00E6306E"/>
    <w:rsid w:val="00E65349"/>
    <w:rsid w:val="00E6631A"/>
    <w:rsid w:val="00E75B1D"/>
    <w:rsid w:val="00E76162"/>
    <w:rsid w:val="00E84768"/>
    <w:rsid w:val="00E921D9"/>
    <w:rsid w:val="00E9571B"/>
    <w:rsid w:val="00E95CFB"/>
    <w:rsid w:val="00EA0BC4"/>
    <w:rsid w:val="00EA1D29"/>
    <w:rsid w:val="00EA31F4"/>
    <w:rsid w:val="00EB3A06"/>
    <w:rsid w:val="00EB5123"/>
    <w:rsid w:val="00EC32A8"/>
    <w:rsid w:val="00EC39FF"/>
    <w:rsid w:val="00EC5426"/>
    <w:rsid w:val="00EE0778"/>
    <w:rsid w:val="00EE0FBB"/>
    <w:rsid w:val="00EE61B2"/>
    <w:rsid w:val="00EF55A2"/>
    <w:rsid w:val="00F00E09"/>
    <w:rsid w:val="00F0698B"/>
    <w:rsid w:val="00F1174A"/>
    <w:rsid w:val="00F2152C"/>
    <w:rsid w:val="00F266C6"/>
    <w:rsid w:val="00F316D9"/>
    <w:rsid w:val="00F32E54"/>
    <w:rsid w:val="00F37D40"/>
    <w:rsid w:val="00F42B89"/>
    <w:rsid w:val="00F44256"/>
    <w:rsid w:val="00F55B9B"/>
    <w:rsid w:val="00F64E9C"/>
    <w:rsid w:val="00F71E44"/>
    <w:rsid w:val="00F84FBD"/>
    <w:rsid w:val="00F9569B"/>
    <w:rsid w:val="00FB5261"/>
    <w:rsid w:val="00FC4E1B"/>
    <w:rsid w:val="00FC7412"/>
    <w:rsid w:val="00FD1453"/>
    <w:rsid w:val="00FD271C"/>
    <w:rsid w:val="00FE4C0B"/>
    <w:rsid w:val="00FF27E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FE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8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8"/>
    <w:qFormat/>
    <w:rsid w:val="00EF75E8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uiPriority w:val="1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uiPriority w:val="1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1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1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1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1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4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basedOn w:val="Predvolenpsmoodseku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basedOn w:val="Predvolenpsmoodseku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table" w:styleId="Mriekatabuky">
    <w:name w:val="Table Grid"/>
    <w:basedOn w:val="Normlnatabuka"/>
    <w:uiPriority w:val="59"/>
    <w:rsid w:val="0072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44"/>
    <w:qFormat/>
    <w:rsid w:val="00E94E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EF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1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1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13B8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1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13B8"/>
    <w:rPr>
      <w:rFonts w:ascii="Verdana" w:hAnsi="Verdana"/>
      <w:b/>
      <w:bCs/>
      <w:lang w:eastAsia="en-US"/>
    </w:rPr>
  </w:style>
  <w:style w:type="numbering" w:customStyle="1" w:styleId="HBBodyOutline1">
    <w:name w:val="HB Body Outline1"/>
    <w:basedOn w:val="Bezzoznamu"/>
    <w:uiPriority w:val="99"/>
    <w:rsid w:val="00213C35"/>
  </w:style>
  <w:style w:type="paragraph" w:styleId="Revzia">
    <w:name w:val="Revision"/>
    <w:hidden/>
    <w:uiPriority w:val="99"/>
    <w:semiHidden/>
    <w:rsid w:val="00BD07AA"/>
    <w:rPr>
      <w:rFonts w:ascii="Verdana" w:hAnsi="Verdana"/>
      <w:sz w:val="18"/>
      <w:szCs w:val="22"/>
      <w:lang w:eastAsia="en-US"/>
    </w:rPr>
  </w:style>
  <w:style w:type="paragraph" w:customStyle="1" w:styleId="Zkladntext1">
    <w:name w:val="Základní text1"/>
    <w:rsid w:val="00516CD6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p1">
    <w:name w:val="p1"/>
    <w:basedOn w:val="Normlny"/>
    <w:rsid w:val="00DE587C"/>
    <w:pPr>
      <w:spacing w:after="0" w:line="240" w:lineRule="auto"/>
      <w:ind w:firstLine="426"/>
      <w:jc w:val="both"/>
    </w:pPr>
    <w:rPr>
      <w:rFonts w:ascii="Times New Roman" w:eastAsia="Times New Roman" w:hAnsi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illbridges">
  <a:themeElements>
    <a:clrScheme name="Hillbridges">
      <a:dk1>
        <a:sysClr val="windowText" lastClr="000000"/>
      </a:dk1>
      <a:lt1>
        <a:sysClr val="window" lastClr="FFFFFF"/>
      </a:lt1>
      <a:dk2>
        <a:srgbClr val="704214"/>
      </a:dk2>
      <a:lt2>
        <a:srgbClr val="E4DBD2"/>
      </a:lt2>
      <a:accent1>
        <a:srgbClr val="91785B"/>
      </a:accent1>
      <a:accent2>
        <a:srgbClr val="C5B39B"/>
      </a:accent2>
      <a:accent3>
        <a:srgbClr val="693A1C"/>
      </a:accent3>
      <a:accent4>
        <a:srgbClr val="FF0000"/>
      </a:accent4>
      <a:accent5>
        <a:srgbClr val="4BACC6"/>
      </a:accent5>
      <a:accent6>
        <a:srgbClr val="969696"/>
      </a:accent6>
      <a:hlink>
        <a:srgbClr val="000000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>true</DisplayVersion>
    <DisplayID xmlns="7b44c895-0f4e-487f-a320-c095bfbfca65">true</DisplayID>
    <ProcessFooter xmlns="7b44c895-0f4e-487f-a320-c095bfbfca65">false</ProcessFooter>
    <DisplayPageNumberOnFirstPage xmlns="7b44c895-0f4e-487f-a320-c095bfbfca65">true</DisplayPageNumberOnFirstPage>
    <DisplayTotalNumberOfPages xmlns="7b44c895-0f4e-487f-a320-c095bfbfca65">true</DisplayTotalNumberOfPages>
    <OverwriteExistingFooter xmlns="7b44c895-0f4e-487f-a320-c095bfbfca65">true</OverwriteExistingFooter>
    <DisplayPageNumber xmlns="7b44c895-0f4e-487f-a320-c095bfbfca65">true</DisplayPageNumber>
    <SlovakLanguage xmlns="7b44c895-0f4e-487f-a320-c095bfbfca65">false</SlovakLanguage>
    <CorporateID xmlns="7b44c895-0f4e-487f-a320-c095bfbfca65">H-46186</Corpor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E94E-9922-471A-841B-F530BCFF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67D9C-1604-4781-A25F-B92361DB7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0E53B-5D0C-45B1-A165-CF9A9436EF32}">
  <ds:schemaRefs>
    <ds:schemaRef ds:uri="http://purl.org/dc/terms/"/>
    <ds:schemaRef ds:uri="7b44c895-0f4e-487f-a320-c095bfbfca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E6F33C-F183-4BBD-86FA-534B9523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2019-05-10T09:49:00Z</dcterms:created>
  <dcterms:modified xsi:type="dcterms:W3CDTF">2019-05-10T09:50:00Z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0x0101006A99BD6386CE40A99B9E0B2A86E5D834006D21E6B4967E3049A3A189A0B885909D</vt:lpwstr>
  </property>
</Properties>
</file>