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FB04B5">
        <w:rPr>
          <w:sz w:val="22"/>
          <w:szCs w:val="22"/>
        </w:rPr>
        <w:t>8</w:t>
      </w:r>
      <w:r w:rsidR="008073EA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8073EA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8073E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8073EA">
        <w:rPr>
          <w:rFonts w:cs="Arial"/>
          <w:szCs w:val="22"/>
        </w:rPr>
        <w:t xml:space="preserve">Dušana TITTELA, Tibora JANČULU, Evy SMOLÍKOVEJ a Tibora BERNAŤÁKA na vydanie zákona, ktorým sa dopĺňa zákon č. 311/2001 Z. z. Zákonník práce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8073EA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307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07A9">
        <w:rPr>
          <w:rFonts w:ascii="Arial" w:hAnsi="Arial" w:cs="Arial"/>
          <w:sz w:val="22"/>
          <w:szCs w:val="22"/>
        </w:rPr>
        <w:t>financie a rozpočet</w:t>
      </w:r>
    </w:p>
    <w:p w:rsidR="006307A9" w:rsidRDefault="006307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6307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307A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6307A9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270E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307A9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073EA"/>
    <w:rsid w:val="00811D6C"/>
    <w:rsid w:val="00837D29"/>
    <w:rsid w:val="00883953"/>
    <w:rsid w:val="008A0C9B"/>
    <w:rsid w:val="008B1A45"/>
    <w:rsid w:val="00940E7C"/>
    <w:rsid w:val="00961109"/>
    <w:rsid w:val="009918D5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8357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D45A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2019-04-26T06:00:00Z</cp:lastPrinted>
  <dcterms:created xsi:type="dcterms:W3CDTF">2019-04-25T10:32:00Z</dcterms:created>
  <dcterms:modified xsi:type="dcterms:W3CDTF">2019-04-26T06:01:00Z</dcterms:modified>
</cp:coreProperties>
</file>