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BA" w:rsidRPr="00372BBA" w:rsidRDefault="00372BBA" w:rsidP="00372BBA">
      <w:pPr>
        <w:spacing w:after="0" w:line="240" w:lineRule="auto"/>
      </w:pPr>
    </w:p>
    <w:p w:rsidR="00647A14" w:rsidRDefault="00647A14" w:rsidP="00647A14">
      <w:pPr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color w:val="000000"/>
          <w:sz w:val="25"/>
          <w:szCs w:val="25"/>
        </w:rPr>
        <w:t>B. Osobitná časť</w:t>
      </w:r>
    </w:p>
    <w:p w:rsidR="00647A14" w:rsidRDefault="00647A14" w:rsidP="00647A1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47A14" w:rsidRDefault="00647A14" w:rsidP="00647A1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</w:t>
      </w:r>
    </w:p>
    <w:p w:rsidR="00647A14" w:rsidRDefault="00647A14" w:rsidP="00647A14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47A14" w:rsidRPr="00EF53A9" w:rsidRDefault="00647A14" w:rsidP="00647A1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EF53A9">
        <w:rPr>
          <w:rFonts w:ascii="Times New Roman" w:hAnsi="Times New Roman"/>
          <w:b/>
          <w:sz w:val="24"/>
          <w:szCs w:val="24"/>
        </w:rPr>
        <w:t>K bodu 1</w:t>
      </w:r>
    </w:p>
    <w:p w:rsidR="00BD41FE" w:rsidRPr="00A87EBA" w:rsidRDefault="00BD41FE" w:rsidP="00A87EBA">
      <w:pPr>
        <w:spacing w:after="24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87EBA">
        <w:rPr>
          <w:rFonts w:ascii="Times New Roman" w:hAnsi="Times New Roman" w:cs="Times New Roman"/>
          <w:sz w:val="24"/>
          <w:szCs w:val="24"/>
        </w:rPr>
        <w:t xml:space="preserve">Platové tarify pedagogických zamestnancov a odborných zamestnancov sa na základe </w:t>
      </w:r>
      <w:r w:rsidR="00233BB9" w:rsidRPr="00A87EBA">
        <w:rPr>
          <w:rFonts w:ascii="Times New Roman" w:hAnsi="Times New Roman" w:cs="Times New Roman"/>
          <w:sz w:val="24"/>
          <w:szCs w:val="24"/>
        </w:rPr>
        <w:t xml:space="preserve">návrhu zákona, ktorým sa mení </w:t>
      </w:r>
      <w:r w:rsidR="009C1E81">
        <w:rPr>
          <w:rFonts w:ascii="Times New Roman" w:hAnsi="Times New Roman" w:cs="Times New Roman"/>
          <w:sz w:val="24"/>
          <w:szCs w:val="24"/>
        </w:rPr>
        <w:t xml:space="preserve">a dopĺňa </w:t>
      </w:r>
      <w:bookmarkStart w:id="0" w:name="_GoBack"/>
      <w:bookmarkEnd w:id="0"/>
      <w:r w:rsidR="00233BB9" w:rsidRPr="00A87EBA">
        <w:rPr>
          <w:rFonts w:ascii="Times New Roman" w:hAnsi="Times New Roman" w:cs="Times New Roman"/>
          <w:sz w:val="24"/>
          <w:szCs w:val="24"/>
        </w:rPr>
        <w:t xml:space="preserve">zákon č. 553/2003 Z. z. o odmeňovaní niektorých zamestnancov pri výkone práce vo verejnom záujme </w:t>
      </w:r>
      <w:r w:rsidR="00233BB9" w:rsidRPr="00A8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o zmene a doplnení niektorých zákonov </w:t>
      </w:r>
      <w:r w:rsidR="00233BB9" w:rsidRPr="00A87EBA">
        <w:rPr>
          <w:rFonts w:ascii="Times New Roman" w:hAnsi="Times New Roman" w:cs="Times New Roman"/>
          <w:sz w:val="24"/>
          <w:szCs w:val="24"/>
        </w:rPr>
        <w:t>v znení neskorších predpisov</w:t>
      </w:r>
      <w:r w:rsidRPr="00A87EBA">
        <w:rPr>
          <w:rFonts w:ascii="Times New Roman" w:hAnsi="Times New Roman" w:cs="Times New Roman"/>
          <w:bCs/>
          <w:sz w:val="24"/>
          <w:szCs w:val="24"/>
        </w:rPr>
        <w:t xml:space="preserve"> majú </w:t>
      </w:r>
      <w:r w:rsidRPr="00A87EBA">
        <w:rPr>
          <w:rFonts w:ascii="Times New Roman" w:hAnsi="Times New Roman" w:cs="Times New Roman"/>
          <w:sz w:val="24"/>
          <w:szCs w:val="24"/>
        </w:rPr>
        <w:t>od 1. septembra 2019 zvýšiť o 9,5 %. V nadväznosti na nav</w:t>
      </w:r>
      <w:r w:rsidR="00CD057C" w:rsidRPr="00A87EBA">
        <w:rPr>
          <w:rFonts w:ascii="Times New Roman" w:hAnsi="Times New Roman" w:cs="Times New Roman"/>
          <w:sz w:val="24"/>
          <w:szCs w:val="24"/>
        </w:rPr>
        <w:t xml:space="preserve">rhované zmeny </w:t>
      </w:r>
      <w:r w:rsidRPr="00A87EBA">
        <w:rPr>
          <w:rFonts w:ascii="Times New Roman" w:hAnsi="Times New Roman" w:cs="Times New Roman"/>
          <w:sz w:val="24"/>
          <w:szCs w:val="24"/>
        </w:rPr>
        <w:t xml:space="preserve">sa súčasne úpravou § 7 ods. 12 mení zvyšovanie platových taríf v závislosti od dĺžky praxe (o 0,25 % pre 1-8 rokov započítanej praxe, o 0,5 % od 9 do 40 rokov započítanej praxe). </w:t>
      </w:r>
    </w:p>
    <w:p w:rsidR="00647A14" w:rsidRDefault="00647A14" w:rsidP="00647A14">
      <w:pPr>
        <w:pStyle w:val="Nadpis1"/>
        <w:spacing w:line="240" w:lineRule="auto"/>
        <w:rPr>
          <w:b/>
        </w:rPr>
      </w:pPr>
    </w:p>
    <w:p w:rsidR="00647A14" w:rsidRDefault="00647A14" w:rsidP="00647A14">
      <w:pPr>
        <w:pStyle w:val="Nadpis1"/>
        <w:spacing w:line="240" w:lineRule="auto"/>
        <w:rPr>
          <w:b/>
        </w:rPr>
      </w:pPr>
      <w:r>
        <w:rPr>
          <w:b/>
        </w:rPr>
        <w:t xml:space="preserve">K bodu 2 </w:t>
      </w:r>
    </w:p>
    <w:p w:rsidR="00647A14" w:rsidRDefault="00BD41FE" w:rsidP="00CD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1FE">
        <w:rPr>
          <w:rFonts w:ascii="Times New Roman" w:hAnsi="Times New Roman" w:cs="Times New Roman"/>
          <w:sz w:val="24"/>
          <w:szCs w:val="24"/>
        </w:rPr>
        <w:t>Úpravou § 8 ods. 2, § 10 ods. 3</w:t>
      </w:r>
      <w:r w:rsidRPr="00BD4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1FE">
        <w:rPr>
          <w:rFonts w:ascii="Times New Roman" w:hAnsi="Times New Roman" w:cs="Times New Roman"/>
          <w:sz w:val="24"/>
          <w:szCs w:val="24"/>
        </w:rPr>
        <w:t>a § 13b ods. 1 a 2 sa pri príplatku za riadenie, osobn</w:t>
      </w:r>
      <w:r w:rsidR="00CD057C">
        <w:rPr>
          <w:rFonts w:ascii="Times New Roman" w:hAnsi="Times New Roman" w:cs="Times New Roman"/>
          <w:sz w:val="24"/>
          <w:szCs w:val="24"/>
        </w:rPr>
        <w:t xml:space="preserve">om príplatku a </w:t>
      </w:r>
      <w:r w:rsidRPr="00BD41FE">
        <w:rPr>
          <w:rFonts w:ascii="Times New Roman" w:hAnsi="Times New Roman" w:cs="Times New Roman"/>
          <w:sz w:val="24"/>
          <w:szCs w:val="24"/>
        </w:rPr>
        <w:t>príplatku za špecializované činnosti (triedny učiteľ, uvádzajúci zamestnanec)  upravuje zvyšovanie platovej tarify z 24 % na 14 %.</w:t>
      </w:r>
    </w:p>
    <w:p w:rsidR="00647A14" w:rsidRDefault="00647A14" w:rsidP="00647A14">
      <w:pPr>
        <w:spacing w:after="0" w:line="240" w:lineRule="auto"/>
      </w:pPr>
    </w:p>
    <w:p w:rsidR="00233BB9" w:rsidRDefault="00233BB9" w:rsidP="00233BB9">
      <w:pPr>
        <w:pStyle w:val="Nadpis1"/>
        <w:spacing w:line="240" w:lineRule="auto"/>
        <w:rPr>
          <w:b/>
        </w:rPr>
      </w:pPr>
      <w:r>
        <w:rPr>
          <w:b/>
        </w:rPr>
        <w:t>K bodu 3</w:t>
      </w:r>
    </w:p>
    <w:p w:rsidR="00233BB9" w:rsidRPr="00233BB9" w:rsidRDefault="00233BB9" w:rsidP="00233BB9">
      <w:pPr>
        <w:pStyle w:val="Nadpis1"/>
        <w:spacing w:line="240" w:lineRule="auto"/>
      </w:pPr>
      <w:r w:rsidRPr="00233BB9">
        <w:t xml:space="preserve">Navrhovanou úpravou </w:t>
      </w:r>
      <w:r>
        <w:t xml:space="preserve">sa ustanovuje zvyšovanie platových </w:t>
      </w:r>
      <w:r w:rsidRPr="00233BB9">
        <w:t>tar</w:t>
      </w:r>
      <w:r>
        <w:t>íf</w:t>
      </w:r>
      <w:r w:rsidRPr="00233BB9">
        <w:t xml:space="preserve"> pedagogických zamestnancov a odborných zamestnancov</w:t>
      </w:r>
      <w:r>
        <w:t xml:space="preserve"> v závislosti od dĺžky započítanej praxe od 1. septembra 2019</w:t>
      </w:r>
      <w:r w:rsidR="00542473">
        <w:t xml:space="preserve"> v nadväznosti na navrhovanú účinnosť zákona</w:t>
      </w:r>
      <w:r>
        <w:t>.</w:t>
      </w:r>
    </w:p>
    <w:p w:rsidR="00233BB9" w:rsidRDefault="00233BB9" w:rsidP="00233BB9">
      <w:pPr>
        <w:pStyle w:val="Nadpis1"/>
        <w:spacing w:line="240" w:lineRule="auto"/>
        <w:rPr>
          <w:b/>
        </w:rPr>
      </w:pPr>
    </w:p>
    <w:p w:rsidR="00233BB9" w:rsidRDefault="00233BB9" w:rsidP="00233BB9">
      <w:pPr>
        <w:pStyle w:val="Nadpis1"/>
        <w:spacing w:line="240" w:lineRule="auto"/>
        <w:rPr>
          <w:b/>
        </w:rPr>
      </w:pPr>
      <w:r>
        <w:rPr>
          <w:b/>
        </w:rPr>
        <w:t xml:space="preserve">K bodu 4 </w:t>
      </w:r>
    </w:p>
    <w:p w:rsidR="00233BB9" w:rsidRDefault="00233BB9" w:rsidP="00647A14">
      <w:pPr>
        <w:pStyle w:val="Nadpis1"/>
        <w:spacing w:line="240" w:lineRule="auto"/>
      </w:pPr>
      <w:r>
        <w:t>Úpravou príloh č. 4 a 5 k zákonu č. 553/2003 Z.</w:t>
      </w:r>
      <w:r w:rsidR="00A87EBA">
        <w:t xml:space="preserve"> </w:t>
      </w:r>
      <w:r>
        <w:t xml:space="preserve">z. sa </w:t>
      </w:r>
      <w:r w:rsidR="00A87EBA">
        <w:t xml:space="preserve">v nadväznosti na body 1 a 2 </w:t>
      </w:r>
      <w:r>
        <w:t xml:space="preserve">ustanovuje výška platových </w:t>
      </w:r>
      <w:r w:rsidRPr="00233BB9">
        <w:t>tar</w:t>
      </w:r>
      <w:r>
        <w:t>íf</w:t>
      </w:r>
      <w:r w:rsidRPr="00233BB9">
        <w:t xml:space="preserve"> pedagogických zamestnancov a odborných zamestnancov</w:t>
      </w:r>
      <w:r>
        <w:t xml:space="preserve"> a učiteľov vysokých škôl a výskumných a vývojových zamestnancov. </w:t>
      </w:r>
      <w:r w:rsidR="00542473">
        <w:t xml:space="preserve">V rámci prílohy č. 5 sa zároveň zosúlaďuje počet rokov praxe v platových stupňoch s prílohou č. 3 k zákonu. </w:t>
      </w:r>
    </w:p>
    <w:p w:rsidR="00233BB9" w:rsidRDefault="00233BB9" w:rsidP="00647A14">
      <w:pPr>
        <w:pStyle w:val="Nadpis1"/>
        <w:spacing w:line="240" w:lineRule="auto"/>
      </w:pPr>
    </w:p>
    <w:p w:rsidR="00647A14" w:rsidRPr="00515FAD" w:rsidRDefault="00647A14" w:rsidP="00647A14">
      <w:pPr>
        <w:pStyle w:val="Nadpis1"/>
        <w:spacing w:line="240" w:lineRule="auto"/>
      </w:pPr>
      <w:r w:rsidRPr="00515FAD">
        <w:t>K Čl. II</w:t>
      </w:r>
    </w:p>
    <w:p w:rsidR="00101DFE" w:rsidRDefault="00101DFE" w:rsidP="00647A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7A14" w:rsidRPr="00AA7B08" w:rsidRDefault="00647A14" w:rsidP="00647A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7B08">
        <w:rPr>
          <w:rFonts w:ascii="Times New Roman" w:hAnsi="Times New Roman"/>
          <w:sz w:val="24"/>
          <w:szCs w:val="24"/>
        </w:rPr>
        <w:t xml:space="preserve">Navrhuje sa účinnosť návrhu zákona od 1. </w:t>
      </w:r>
      <w:r>
        <w:rPr>
          <w:rFonts w:ascii="Times New Roman" w:hAnsi="Times New Roman"/>
          <w:sz w:val="24"/>
          <w:szCs w:val="24"/>
        </w:rPr>
        <w:t>septembra</w:t>
      </w:r>
      <w:r w:rsidRPr="00AA7B08">
        <w:rPr>
          <w:rFonts w:ascii="Times New Roman" w:hAnsi="Times New Roman"/>
          <w:sz w:val="24"/>
          <w:szCs w:val="24"/>
        </w:rPr>
        <w:t xml:space="preserve"> 2019</w:t>
      </w:r>
      <w:r w:rsidR="008D0487" w:rsidRPr="00233BB9">
        <w:rPr>
          <w:rFonts w:ascii="Times New Roman" w:hAnsi="Times New Roman"/>
          <w:sz w:val="24"/>
          <w:szCs w:val="24"/>
        </w:rPr>
        <w:t>.</w:t>
      </w:r>
    </w:p>
    <w:p w:rsidR="00647A14" w:rsidRPr="00CF2279" w:rsidRDefault="00647A14" w:rsidP="00647A14">
      <w:pPr>
        <w:spacing w:after="0" w:line="240" w:lineRule="auto"/>
      </w:pPr>
    </w:p>
    <w:p w:rsidR="00A51C28" w:rsidRDefault="009C1E81"/>
    <w:sectPr w:rsidR="00A51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C0"/>
    <w:rsid w:val="00101DFE"/>
    <w:rsid w:val="00233BB9"/>
    <w:rsid w:val="00372BBA"/>
    <w:rsid w:val="0046167D"/>
    <w:rsid w:val="00542473"/>
    <w:rsid w:val="0064152B"/>
    <w:rsid w:val="00647A14"/>
    <w:rsid w:val="006D40FC"/>
    <w:rsid w:val="008D0487"/>
    <w:rsid w:val="009C1E81"/>
    <w:rsid w:val="00A87EBA"/>
    <w:rsid w:val="00BD41FE"/>
    <w:rsid w:val="00CD057C"/>
    <w:rsid w:val="00F0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509E"/>
  <w15:chartTrackingRefBased/>
  <w15:docId w15:val="{27DE148D-D9BE-447C-8122-A994E615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Bezriadkovania"/>
    <w:link w:val="Nadpis1Char"/>
    <w:uiPriority w:val="9"/>
    <w:qFormat/>
    <w:rsid w:val="00647A14"/>
    <w:pPr>
      <w:spacing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7A1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647A1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4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Strmenská Andrea</dc:creator>
  <cp:keywords/>
  <dc:description/>
  <cp:lastModifiedBy>Strmenská Andrea</cp:lastModifiedBy>
  <cp:revision>15</cp:revision>
  <cp:lastPrinted>2019-04-08T15:55:00Z</cp:lastPrinted>
  <dcterms:created xsi:type="dcterms:W3CDTF">2019-03-19T09:47:00Z</dcterms:created>
  <dcterms:modified xsi:type="dcterms:W3CDTF">2019-04-12T06:09:00Z</dcterms:modified>
</cp:coreProperties>
</file>