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9A" w:rsidRPr="00BE5B9A" w:rsidRDefault="00BE5B9A" w:rsidP="00BE5B9A">
      <w:pPr>
        <w:pStyle w:val="Nzov"/>
        <w:rPr>
          <w:lang w:eastAsia="cs-CZ"/>
        </w:rPr>
      </w:pPr>
      <w:r w:rsidRPr="00BE5B9A">
        <w:t>NÁRODNÁ RADA SLOVENSKEJ REPUBLIKY</w:t>
      </w:r>
    </w:p>
    <w:p w:rsidR="00BE5B9A" w:rsidRPr="00BE5B9A" w:rsidRDefault="00BE5B9A" w:rsidP="00BE5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E5B9A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BE5B9A" w:rsidRPr="00BE5B9A" w:rsidRDefault="00BE5B9A" w:rsidP="00BE5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E5B9A">
        <w:rPr>
          <w:rFonts w:ascii="Times New Roman" w:hAnsi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E5B9A" w:rsidRPr="00BE5B9A" w:rsidRDefault="00BE5B9A" w:rsidP="00BE5B9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BE5B9A" w:rsidRPr="00BE5B9A" w:rsidRDefault="00BE5B9A" w:rsidP="00BE5B9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BE5B9A" w:rsidRPr="00BE5B9A" w:rsidRDefault="00BE5B9A" w:rsidP="00BE5B9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BE5B9A" w:rsidRPr="00BE5B9A" w:rsidRDefault="00BE5B9A" w:rsidP="00BE5B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 w:rsidRPr="00BE5B9A">
        <w:rPr>
          <w:rFonts w:ascii="Times New Roman" w:hAnsi="Times New Roman"/>
          <w:bCs/>
          <w:sz w:val="24"/>
          <w:szCs w:val="24"/>
          <w:lang w:eastAsia="cs-CZ"/>
        </w:rPr>
        <w:t xml:space="preserve">Návrh </w:t>
      </w:r>
    </w:p>
    <w:p w:rsidR="00BE5B9A" w:rsidRPr="00BE5B9A" w:rsidRDefault="00BE5B9A" w:rsidP="00BE5B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BE5B9A" w:rsidRPr="00BE5B9A" w:rsidRDefault="00BE5B9A" w:rsidP="00BE5B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BE5B9A" w:rsidRPr="00BE5B9A" w:rsidRDefault="00BE5B9A" w:rsidP="00BE5B9A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BE5B9A">
        <w:rPr>
          <w:rFonts w:ascii="Times New Roman" w:hAnsi="Times New Roman"/>
          <w:b/>
          <w:bCs/>
          <w:sz w:val="24"/>
        </w:rPr>
        <w:t xml:space="preserve">ZÁKON </w:t>
      </w:r>
    </w:p>
    <w:p w:rsidR="00BE5B9A" w:rsidRPr="00BE5B9A" w:rsidRDefault="00BE5B9A" w:rsidP="00BE5B9A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BE5B9A" w:rsidRPr="00BE5B9A" w:rsidRDefault="00BE5B9A" w:rsidP="00BE5B9A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BE5B9A" w:rsidRPr="00BE5B9A" w:rsidRDefault="00BE5B9A" w:rsidP="00BE5B9A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BE5B9A">
        <w:rPr>
          <w:rFonts w:ascii="Times New Roman" w:hAnsi="Times New Roman"/>
          <w:b/>
          <w:bCs/>
          <w:sz w:val="24"/>
        </w:rPr>
        <w:t>z ....................... 2019,</w:t>
      </w:r>
    </w:p>
    <w:p w:rsidR="00BE5B9A" w:rsidRPr="00BE5B9A" w:rsidRDefault="00BE5B9A" w:rsidP="00BE5B9A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BE5B9A" w:rsidRPr="00BE5B9A" w:rsidRDefault="00BE5B9A" w:rsidP="00BE5B9A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BE5B9A" w:rsidRPr="00BE5B9A" w:rsidRDefault="00BE5B9A" w:rsidP="00BE5B9A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BE5B9A">
        <w:rPr>
          <w:rFonts w:ascii="Times New Roman" w:hAnsi="Times New Roman"/>
          <w:b/>
          <w:bCs/>
          <w:sz w:val="24"/>
        </w:rPr>
        <w:t>ktorým sa dopĺňa z</w:t>
      </w:r>
      <w:r w:rsidRPr="00BE5B9A">
        <w:rPr>
          <w:rFonts w:ascii="Times New Roman" w:hAnsi="Times New Roman"/>
          <w:b/>
          <w:sz w:val="24"/>
        </w:rPr>
        <w:t>ákon č. 582/2004 Z. z.</w:t>
      </w:r>
      <w:r w:rsidRPr="00BE5B9A">
        <w:rPr>
          <w:sz w:val="24"/>
        </w:rPr>
        <w:t xml:space="preserve"> </w:t>
      </w:r>
      <w:r w:rsidRPr="00BE5B9A">
        <w:rPr>
          <w:rFonts w:ascii="Times New Roman" w:hAnsi="Times New Roman"/>
          <w:b/>
          <w:sz w:val="24"/>
        </w:rPr>
        <w:t>o miestnych daniach a miestnom poplatku za komunálne odpady a drobné stavebné odpady v znení neskorších predpisov</w:t>
      </w:r>
      <w:r w:rsidRPr="00BE5B9A">
        <w:rPr>
          <w:rFonts w:ascii="Times New Roman" w:hAnsi="Times New Roman"/>
          <w:b/>
          <w:bCs/>
          <w:sz w:val="24"/>
        </w:rPr>
        <w:t xml:space="preserve">  </w:t>
      </w:r>
    </w:p>
    <w:p w:rsidR="00BE5B9A" w:rsidRPr="00BE5B9A" w:rsidRDefault="00BE5B9A" w:rsidP="00BE5B9A">
      <w:pPr>
        <w:pStyle w:val="Zkladntext"/>
        <w:jc w:val="center"/>
        <w:rPr>
          <w:rFonts w:ascii="Times New Roman" w:hAnsi="Times New Roman"/>
          <w:b/>
          <w:sz w:val="24"/>
        </w:rPr>
      </w:pPr>
      <w:r w:rsidRPr="00BE5B9A">
        <w:rPr>
          <w:rFonts w:ascii="Times New Roman" w:hAnsi="Times New Roman"/>
          <w:b/>
          <w:bCs/>
          <w:sz w:val="24"/>
        </w:rPr>
        <w:t xml:space="preserve"> </w:t>
      </w:r>
    </w:p>
    <w:p w:rsidR="00BE5B9A" w:rsidRPr="00BE5B9A" w:rsidRDefault="00BE5B9A" w:rsidP="00BE5B9A">
      <w:pPr>
        <w:pStyle w:val="Zkladntext"/>
        <w:rPr>
          <w:rFonts w:ascii="Times New Roman" w:hAnsi="Times New Roman"/>
          <w:b/>
          <w:sz w:val="24"/>
        </w:rPr>
      </w:pPr>
    </w:p>
    <w:p w:rsidR="00BE5B9A" w:rsidRPr="00BE5B9A" w:rsidRDefault="00BE5B9A" w:rsidP="00BE5B9A">
      <w:pPr>
        <w:pStyle w:val="Zkladntext"/>
        <w:rPr>
          <w:rFonts w:ascii="Times New Roman" w:hAnsi="Times New Roman"/>
          <w:sz w:val="24"/>
        </w:rPr>
      </w:pPr>
      <w:r w:rsidRPr="00BE5B9A"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BE5B9A" w:rsidRPr="00BE5B9A" w:rsidRDefault="00BE5B9A" w:rsidP="00BE5B9A">
      <w:pPr>
        <w:pStyle w:val="Zkladntext"/>
        <w:jc w:val="center"/>
        <w:rPr>
          <w:rFonts w:ascii="Times New Roman" w:hAnsi="Times New Roman"/>
          <w:sz w:val="24"/>
        </w:rPr>
      </w:pPr>
    </w:p>
    <w:p w:rsidR="00BE5B9A" w:rsidRPr="00BE5B9A" w:rsidRDefault="00BE5B9A" w:rsidP="00BE5B9A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</w:p>
    <w:p w:rsidR="00BE5B9A" w:rsidRPr="00BE5B9A" w:rsidRDefault="00BE5B9A" w:rsidP="00BE5B9A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  <w:sz w:val="24"/>
          <w:szCs w:val="24"/>
        </w:rPr>
      </w:pPr>
      <w:r w:rsidRPr="00BE5B9A">
        <w:rPr>
          <w:rFonts w:ascii="Times New Roman" w:hAnsi="Times New Roman"/>
          <w:b/>
          <w:sz w:val="24"/>
          <w:szCs w:val="24"/>
        </w:rPr>
        <w:t>Čl. I</w:t>
      </w:r>
    </w:p>
    <w:p w:rsidR="00BE5B9A" w:rsidRPr="00BE5B9A" w:rsidRDefault="00BE5B9A" w:rsidP="00BE5B9A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  <w:sz w:val="24"/>
          <w:szCs w:val="24"/>
        </w:rPr>
      </w:pPr>
    </w:p>
    <w:p w:rsidR="00BE5B9A" w:rsidRPr="00BE5B9A" w:rsidRDefault="00BE5B9A" w:rsidP="00BE5B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E5B9A">
        <w:rPr>
          <w:rFonts w:ascii="Times New Roman" w:hAnsi="Times New Roman"/>
          <w:bCs/>
          <w:sz w:val="24"/>
          <w:szCs w:val="24"/>
        </w:rPr>
        <w:t>Zákon č. </w:t>
      </w:r>
      <w:r w:rsidRPr="00BE5B9A">
        <w:rPr>
          <w:rFonts w:ascii="Times New Roman" w:hAnsi="Times New Roman"/>
          <w:bCs/>
          <w:iCs/>
          <w:sz w:val="24"/>
          <w:szCs w:val="24"/>
        </w:rPr>
        <w:t>582/2004 Z. z</w:t>
      </w:r>
      <w:r w:rsidRPr="00BE5B9A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BE5B9A">
        <w:rPr>
          <w:rFonts w:ascii="Times New Roman" w:hAnsi="Times New Roman"/>
          <w:bCs/>
          <w:sz w:val="24"/>
          <w:szCs w:val="24"/>
        </w:rPr>
        <w:t xml:space="preserve"> o miestnych daniach a miestnom poplatku za komunálne odpady a drobné stavebné odpady v znení zákona č. 733/2004 Z. z., zákona č. 747/2004 Z. z., zákona č 171/2005 Z. z., zákona č. 517/2005 Z. z., zákona č. 120/2006 Z. z., zákona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BE5B9A">
        <w:rPr>
          <w:rFonts w:ascii="Times New Roman" w:hAnsi="Times New Roman"/>
          <w:bCs/>
          <w:sz w:val="24"/>
          <w:szCs w:val="24"/>
        </w:rPr>
        <w:t xml:space="preserve">č. 460/2007 Z. z., zákona č. 538/2007 Z. z., zákona č. 465/2008 Z. z., zákona č. 535/2008 Z. z., zákona č. 467/2009 Z. z., zákona č. 527/2010 Z. z., zákona č. 406/2011 Z. z., zákona č. 460/2011 Z. z., zákona č. 548/2011 Z. z., zákona č. 68/2012 Z. z., zákona č. 286/2012 Z. z., zákona č. 343/2012 Z. z., zákona č. 347/2013 Z. z., zákona č. 484/2013 Z. z., zákona č. 268/2014 Z. z., zákona č. 333/2014 Z. z., zákona č. 361/2014 Z. z., zákona č. 79/2015 Z. z., zákona č. 243/2017 Z. z., zákona č. 292/2017 Z. z., zákona č. 112/2018 Z. z., zákona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bookmarkStart w:id="0" w:name="_GoBack"/>
      <w:bookmarkEnd w:id="0"/>
      <w:r w:rsidRPr="00BE5B9A">
        <w:rPr>
          <w:rFonts w:ascii="Times New Roman" w:hAnsi="Times New Roman"/>
          <w:bCs/>
          <w:sz w:val="24"/>
          <w:szCs w:val="24"/>
        </w:rPr>
        <w:t>č. 312/2018 Z. z. sa dopĺňa takto:</w:t>
      </w:r>
    </w:p>
    <w:p w:rsidR="00BE5B9A" w:rsidRPr="00BE5B9A" w:rsidRDefault="00BE5B9A" w:rsidP="00BE5B9A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E5B9A" w:rsidRPr="00BE5B9A" w:rsidRDefault="00BE5B9A" w:rsidP="00BE5B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E5B9A">
        <w:rPr>
          <w:rFonts w:ascii="Times New Roman" w:hAnsi="Times New Roman"/>
          <w:bCs/>
          <w:sz w:val="24"/>
          <w:szCs w:val="24"/>
        </w:rPr>
        <w:t xml:space="preserve">Doterajší text § 36 sa označuje ako odsek 1 a dopĺňa sa odsekom 2, ktorý znie: </w:t>
      </w:r>
    </w:p>
    <w:p w:rsidR="00BE5B9A" w:rsidRPr="00BE5B9A" w:rsidRDefault="00BE5B9A" w:rsidP="00BE5B9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E5B9A" w:rsidRPr="00BE5B9A" w:rsidRDefault="00BE5B9A" w:rsidP="00BE5B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E5B9A">
        <w:rPr>
          <w:rFonts w:ascii="Times New Roman" w:hAnsi="Times New Roman"/>
          <w:bCs/>
          <w:sz w:val="24"/>
          <w:szCs w:val="24"/>
        </w:rPr>
        <w:t>„(2) Obec je povinná ustanoviť všeobecne záväzným nariadením</w:t>
      </w:r>
      <w:r w:rsidRPr="00BE5B9A">
        <w:rPr>
          <w:rFonts w:ascii="Times New Roman" w:hAnsi="Times New Roman"/>
          <w:bCs/>
          <w:iCs/>
          <w:sz w:val="24"/>
          <w:szCs w:val="24"/>
          <w:vertAlign w:val="superscript"/>
        </w:rPr>
        <w:t>11</w:t>
      </w:r>
      <w:r w:rsidRPr="00BE5B9A">
        <w:rPr>
          <w:rFonts w:ascii="Times New Roman" w:hAnsi="Times New Roman"/>
          <w:bCs/>
          <w:iCs/>
          <w:sz w:val="24"/>
          <w:szCs w:val="24"/>
        </w:rPr>
        <w:t>)</w:t>
      </w:r>
      <w:r w:rsidRPr="00BE5B9A">
        <w:rPr>
          <w:rFonts w:ascii="Times New Roman" w:hAnsi="Times New Roman"/>
          <w:bCs/>
          <w:sz w:val="24"/>
          <w:szCs w:val="24"/>
        </w:rPr>
        <w:t>, že miestna daň alebo miestny  poplatok podľa tohto zákona sa vyrubí v sume vo výške najviac dvojnásobku sumy ustanovenej týmto zákonom, ak je miestna daň alebo miestny poplatok viazaný na úkon  obce  a tento úkon bol vykonaný v lehote kratšej než umožňuje zákon alebo všeobecne záväzné nariadenie a žiadateľ o vykonanie tohto úkonu v tejto kratšej lehote písomne požiadal.“.</w:t>
      </w:r>
    </w:p>
    <w:p w:rsidR="00BE5B9A" w:rsidRPr="00BE5B9A" w:rsidRDefault="00BE5B9A" w:rsidP="00BE5B9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E5B9A" w:rsidRPr="00BE5B9A" w:rsidRDefault="00BE5B9A" w:rsidP="00BE5B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5B9A" w:rsidRPr="00BE5B9A" w:rsidRDefault="00BE5B9A" w:rsidP="00BE5B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B9A">
        <w:rPr>
          <w:rFonts w:ascii="Times New Roman" w:hAnsi="Times New Roman"/>
          <w:b/>
          <w:sz w:val="24"/>
          <w:szCs w:val="24"/>
        </w:rPr>
        <w:t>Čl. II</w:t>
      </w:r>
    </w:p>
    <w:p w:rsidR="00BE5B9A" w:rsidRPr="00BE5B9A" w:rsidRDefault="00BE5B9A" w:rsidP="00BE5B9A">
      <w:pPr>
        <w:pStyle w:val="ListParagraph1"/>
        <w:jc w:val="center"/>
        <w:rPr>
          <w:b/>
        </w:rPr>
      </w:pPr>
    </w:p>
    <w:p w:rsidR="00BE5B9A" w:rsidRPr="00BE5B9A" w:rsidRDefault="00BE5B9A" w:rsidP="00BE5B9A">
      <w:pPr>
        <w:pStyle w:val="ListParagraph1"/>
        <w:ind w:left="0" w:firstLine="708"/>
        <w:jc w:val="both"/>
        <w:rPr>
          <w:b/>
          <w:bCs/>
        </w:rPr>
      </w:pPr>
      <w:r w:rsidRPr="00BE5B9A">
        <w:t>Tento zákon nadobúda účinnosť 1. augusta 2019 .</w:t>
      </w:r>
      <w:r w:rsidRPr="00BE5B9A">
        <w:rPr>
          <w:b/>
          <w:bCs/>
        </w:rPr>
        <w:t xml:space="preserve"> </w:t>
      </w:r>
    </w:p>
    <w:p w:rsidR="000D72BE" w:rsidRPr="00BE5B9A" w:rsidRDefault="000D72BE" w:rsidP="00BE5B9A">
      <w:pPr>
        <w:spacing w:after="0" w:line="240" w:lineRule="auto"/>
        <w:rPr>
          <w:sz w:val="24"/>
          <w:szCs w:val="24"/>
        </w:rPr>
      </w:pPr>
    </w:p>
    <w:sectPr w:rsidR="000D72BE" w:rsidRPr="00BE5B9A" w:rsidSect="00A5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D"/>
    <w:rsid w:val="00067B19"/>
    <w:rsid w:val="00087DFF"/>
    <w:rsid w:val="000D72BE"/>
    <w:rsid w:val="000E3E89"/>
    <w:rsid w:val="001C6929"/>
    <w:rsid w:val="002A5F17"/>
    <w:rsid w:val="002C256B"/>
    <w:rsid w:val="00312907"/>
    <w:rsid w:val="004E5772"/>
    <w:rsid w:val="005206B9"/>
    <w:rsid w:val="006A2E6A"/>
    <w:rsid w:val="0080214F"/>
    <w:rsid w:val="009275F3"/>
    <w:rsid w:val="00931509"/>
    <w:rsid w:val="00943B88"/>
    <w:rsid w:val="00967A91"/>
    <w:rsid w:val="009F7656"/>
    <w:rsid w:val="00A3142C"/>
    <w:rsid w:val="00A35036"/>
    <w:rsid w:val="00A5105A"/>
    <w:rsid w:val="00B205D0"/>
    <w:rsid w:val="00BE2431"/>
    <w:rsid w:val="00BE5B9A"/>
    <w:rsid w:val="00BF4A91"/>
    <w:rsid w:val="00C41B5D"/>
    <w:rsid w:val="00CE4DDD"/>
    <w:rsid w:val="00CE577C"/>
    <w:rsid w:val="00D7343C"/>
    <w:rsid w:val="00DA1D5F"/>
    <w:rsid w:val="00DA75F3"/>
    <w:rsid w:val="00E07042"/>
    <w:rsid w:val="00E77BBC"/>
    <w:rsid w:val="00F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FC905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  <w:style w:type="paragraph" w:styleId="Nzov">
    <w:name w:val="Title"/>
    <w:basedOn w:val="Normlny"/>
    <w:link w:val="NzovChar"/>
    <w:qFormat/>
    <w:rsid w:val="00BE5B9A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BE5B9A"/>
    <w:rPr>
      <w:rFonts w:ascii="Times New Roman" w:eastAsia="Calibri" w:hAnsi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BE5B9A"/>
    <w:pPr>
      <w:spacing w:after="0" w:line="240" w:lineRule="auto"/>
      <w:jc w:val="both"/>
    </w:pPr>
    <w:rPr>
      <w:rFonts w:ascii="Arial Narrow" w:eastAsia="Calibri" w:hAnsi="Arial Narrow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E5B9A"/>
    <w:rPr>
      <w:rFonts w:ascii="Arial Narrow" w:eastAsia="Calibri" w:hAnsi="Arial Narrow"/>
      <w:sz w:val="22"/>
      <w:szCs w:val="24"/>
    </w:rPr>
  </w:style>
  <w:style w:type="paragraph" w:customStyle="1" w:styleId="ListParagraph1">
    <w:name w:val="List Paragraph1"/>
    <w:basedOn w:val="Normlny"/>
    <w:rsid w:val="00BE5B9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51Abs">
    <w:name w:val="51_Abs"/>
    <w:basedOn w:val="Normlny"/>
    <w:qFormat/>
    <w:rsid w:val="00BE5B9A"/>
    <w:pPr>
      <w:spacing w:before="80" w:after="0" w:line="220" w:lineRule="exact"/>
      <w:ind w:firstLine="397"/>
      <w:jc w:val="both"/>
    </w:pPr>
    <w:rPr>
      <w:rFonts w:eastAsia="Calibri"/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9</cp:revision>
  <cp:lastPrinted>2013-10-30T11:15:00Z</cp:lastPrinted>
  <dcterms:created xsi:type="dcterms:W3CDTF">2018-10-25T21:10:00Z</dcterms:created>
  <dcterms:modified xsi:type="dcterms:W3CDTF">2019-04-24T11:11:00Z</dcterms:modified>
</cp:coreProperties>
</file>