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B4" w:rsidRPr="008762A6" w:rsidRDefault="00CA23B4" w:rsidP="00CA23B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RDefault="00CA23B4" w:rsidP="00CA23B4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RDefault="00CA23B4" w:rsidP="00CA23B4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F4FB3" w:rsidRPr="00AF4FB3" w:rsidRDefault="00CA23B4" w:rsidP="00230DB7">
      <w:pPr>
        <w:pStyle w:val="Odsekzoznamu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4FB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AF4FB3">
        <w:rPr>
          <w:rFonts w:ascii="Times New Roman" w:hAnsi="Times New Roman" w:cs="Times New Roman"/>
          <w:sz w:val="24"/>
          <w:szCs w:val="24"/>
        </w:rPr>
        <w:t xml:space="preserve"> </w:t>
      </w:r>
      <w:r w:rsidR="008C6D53" w:rsidRPr="00AF4FB3">
        <w:rPr>
          <w:rFonts w:ascii="Times New Roman" w:hAnsi="Times New Roman" w:cs="Times New Roman"/>
          <w:sz w:val="24"/>
          <w:szCs w:val="24"/>
        </w:rPr>
        <w:t>poslan</w:t>
      </w:r>
      <w:r w:rsidRPr="00AF4FB3">
        <w:rPr>
          <w:rFonts w:ascii="Times New Roman" w:hAnsi="Times New Roman" w:cs="Times New Roman"/>
          <w:sz w:val="24"/>
          <w:szCs w:val="24"/>
        </w:rPr>
        <w:t>c</w:t>
      </w:r>
      <w:r w:rsidR="008C6D53" w:rsidRPr="00AF4FB3">
        <w:rPr>
          <w:rFonts w:ascii="Times New Roman" w:hAnsi="Times New Roman" w:cs="Times New Roman"/>
          <w:sz w:val="24"/>
          <w:szCs w:val="24"/>
        </w:rPr>
        <w:t>i</w:t>
      </w:r>
      <w:r w:rsidRPr="00AF4FB3">
        <w:rPr>
          <w:rFonts w:ascii="Times New Roman" w:hAnsi="Times New Roman" w:cs="Times New Roman"/>
          <w:sz w:val="24"/>
          <w:szCs w:val="24"/>
        </w:rPr>
        <w:t xml:space="preserve"> Národnej rady Slovenskej </w:t>
      </w:r>
      <w:r w:rsidR="00747DF4" w:rsidRPr="00AF4FB3">
        <w:rPr>
          <w:rFonts w:ascii="Times New Roman" w:hAnsi="Times New Roman" w:cs="Times New Roman"/>
          <w:sz w:val="24"/>
          <w:szCs w:val="24"/>
        </w:rPr>
        <w:t xml:space="preserve">republiky  </w:t>
      </w:r>
      <w:r w:rsidR="00AF4FB3" w:rsidRPr="00AF4FB3">
        <w:rPr>
          <w:rFonts w:ascii="Times New Roman" w:hAnsi="Times New Roman"/>
          <w:sz w:val="24"/>
          <w:szCs w:val="24"/>
        </w:rPr>
        <w:t>Zuzana Šebová, B</w:t>
      </w:r>
      <w:r w:rsidR="00AF4FB3">
        <w:rPr>
          <w:rFonts w:ascii="Times New Roman" w:hAnsi="Times New Roman"/>
          <w:sz w:val="24"/>
          <w:szCs w:val="24"/>
        </w:rPr>
        <w:t>oris Kollár,  Petra Krištúfková</w:t>
      </w:r>
    </w:p>
    <w:p w:rsidR="00AF4FB3" w:rsidRPr="00230DB7" w:rsidRDefault="00AF4FB3" w:rsidP="00230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22C" w:rsidRPr="0081522C" w:rsidRDefault="00CA23B4" w:rsidP="0081522C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504ED6">
        <w:rPr>
          <w:rFonts w:ascii="Times New Roman" w:hAnsi="Times New Roman"/>
          <w:sz w:val="24"/>
          <w:szCs w:val="24"/>
        </w:rPr>
        <w:t xml:space="preserve">Návrh zákona, </w:t>
      </w:r>
      <w:r w:rsidR="0081522C" w:rsidRPr="0081522C">
        <w:rPr>
          <w:rFonts w:ascii="Times New Roman" w:hAnsi="Times New Roman"/>
          <w:color w:val="000000"/>
          <w:sz w:val="24"/>
          <w:szCs w:val="24"/>
        </w:rPr>
        <w:t xml:space="preserve">ktorým sa mení a dopĺňa zákon č. 581/2004 Z. z. o zdravotných poisťovniach, dohľade nad zdravotnou starostlivosťou a o zmene a doplnení niektorých zákonov v znení neskorších predpisov </w:t>
      </w:r>
    </w:p>
    <w:p w:rsidR="0081522C" w:rsidRPr="0081522C" w:rsidRDefault="0081522C" w:rsidP="008152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522C" w:rsidRDefault="0081522C" w:rsidP="0081522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815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Predmet návrhu zákona je upravený v práve Európskej únie: </w:t>
      </w:r>
    </w:p>
    <w:p w:rsidR="0081522C" w:rsidRPr="0081522C" w:rsidRDefault="0081522C" w:rsidP="0081522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522C" w:rsidRPr="0081522C" w:rsidRDefault="0081522C" w:rsidP="0081522C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a) v primárnom práve - Zmluva o fungovaní Európskej únie (čl. 48 a 168 – Sociálne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zabezpečenie)</w:t>
      </w:r>
    </w:p>
    <w:p w:rsidR="0081522C" w:rsidRPr="0081522C" w:rsidRDefault="0081522C" w:rsidP="008152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b) v sekundárnom práve </w:t>
      </w:r>
    </w:p>
    <w:p w:rsidR="0081522C" w:rsidRPr="0081522C" w:rsidRDefault="0081522C" w:rsidP="0081522C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>-nariadenie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Európskeho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parlamentu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Rady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(ES)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883/2004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apríla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2004</w:t>
      </w:r>
      <w:r w:rsidRPr="0081522C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 koordinácií systémov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sociálneho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zabezpečenia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(Mimoriadne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vydanie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81522C">
        <w:rPr>
          <w:rFonts w:ascii="Times New Roman" w:hAnsi="Times New Roman" w:cs="Times New Roman"/>
          <w:color w:val="000000"/>
          <w:sz w:val="24"/>
          <w:szCs w:val="24"/>
        </w:rPr>
        <w:t>Ú.v</w:t>
      </w:r>
      <w:proofErr w:type="spellEnd"/>
      <w:r w:rsidRPr="008152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EÚ,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kap.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05/zv.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05)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1522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platnom znení</w:t>
      </w:r>
    </w:p>
    <w:p w:rsidR="0081522C" w:rsidRPr="0081522C" w:rsidRDefault="0081522C" w:rsidP="0081522C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>-nariadenie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Európskeho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parlamentu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Rady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(ES)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987/2009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zo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septembra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2009,</w:t>
      </w:r>
      <w:r w:rsidRPr="0081522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ktorým sa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stanovuje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postup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vykonávania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nariadenia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(ES)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č.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883/2004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 koordinácií</w:t>
      </w:r>
      <w:r w:rsidRPr="0081522C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systémov sociálneho zabezpečenia (Ú. v. EÚ L 284, 30.10.2009) v platnom znení</w:t>
      </w:r>
    </w:p>
    <w:p w:rsidR="0081522C" w:rsidRPr="0081522C" w:rsidRDefault="0081522C" w:rsidP="0081522C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>Gestor: Ministerstvo práce, sociálnych vecí a rodiny SR a Ministerstvo zdravotníctva SR</w:t>
      </w:r>
    </w:p>
    <w:p w:rsidR="0081522C" w:rsidRPr="0081522C" w:rsidRDefault="0081522C" w:rsidP="0081522C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c) v judikatúre Súdneho dvora Európskej únie </w:t>
      </w:r>
    </w:p>
    <w:p w:rsidR="0081522C" w:rsidRPr="0081522C" w:rsidRDefault="0081522C" w:rsidP="008152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nie je obsiahnutý v judikatúre Súdneho dvora Európskej únie. </w:t>
      </w:r>
    </w:p>
    <w:p w:rsidR="0081522C" w:rsidRDefault="0081522C" w:rsidP="0081522C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522C" w:rsidRDefault="0081522C" w:rsidP="0081522C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8152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Záväzky Slovenskej republiky vo vzťahu k Európskej únii: </w:t>
      </w:r>
    </w:p>
    <w:p w:rsidR="0081522C" w:rsidRPr="0081522C" w:rsidRDefault="0081522C" w:rsidP="0081522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522C" w:rsidRP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uviesť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lehotu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prebranie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príslušného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právneho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aktu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Európskej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únie,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príp.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aj osobitnú lehotu účinnosti jeho ustanovení, </w:t>
      </w:r>
    </w:p>
    <w:p w:rsidR="0081522C" w:rsidRP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bezpredmetné</w:t>
      </w:r>
    </w:p>
    <w:p w:rsidR="0081522C" w:rsidRP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uviesť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informáciu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začatí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konania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rámci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„EÚ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Pilot“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začatí</w:t>
      </w:r>
      <w:r w:rsidRPr="0081522C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postupu Európskej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komisie,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alebo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konaní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Súdneho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dvora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Európskej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únie</w:t>
      </w:r>
      <w:r w:rsidRPr="0081522C">
        <w:rPr>
          <w:rFonts w:ascii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proti Slovenskej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podľa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čl.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258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260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Zmluvy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fungovaní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Európskej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únie</w:t>
      </w:r>
      <w:r w:rsidRPr="0081522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 jej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platnom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znení,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spolu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uvedením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konkrétnych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vytýkaných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nedostatkov</w:t>
      </w:r>
      <w:r w:rsidRPr="0081522C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 požiadaviek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zabezpečenie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nápravy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zreteľom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nariadenie</w:t>
      </w:r>
      <w:r w:rsidRPr="0081522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Európskeho parlamentu</w:t>
      </w:r>
      <w:r w:rsidRPr="0081522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 Rady</w:t>
      </w:r>
      <w:r w:rsidRPr="0081522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(ES)</w:t>
      </w:r>
      <w:r w:rsidRPr="0081522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č. 1049/2001</w:t>
      </w:r>
      <w:r w:rsidRPr="0081522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z 30. mája 2001</w:t>
      </w:r>
      <w:r w:rsidRPr="0081522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 prístupe</w:t>
      </w:r>
      <w:r w:rsidRPr="0081522C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verejnosti k dokumentom Európskeho parlamentu, Rady a Komisie, </w:t>
      </w:r>
    </w:p>
    <w:p w:rsidR="0081522C" w:rsidRP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nebolo začaté konanie</w:t>
      </w:r>
    </w:p>
    <w:p w:rsidR="0081522C" w:rsidRP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uviesť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informáciu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právnych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predpisoch,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ktorých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sú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uvádzané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právne</w:t>
      </w:r>
      <w:r w:rsidRPr="0081522C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akty Európskej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únie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už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prebrané,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spolu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uvedením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rozsahu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ich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prebrania,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príp.</w:t>
      </w:r>
      <w:r w:rsidRPr="0081522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potreby prijatia ďalších úprav. </w:t>
      </w:r>
    </w:p>
    <w:p w:rsid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>bezpredmetné – nariadenia EÚ majú prednosť pred našimi zákonmi</w:t>
      </w:r>
    </w:p>
    <w:p w:rsidR="0081522C" w:rsidRPr="0081522C" w:rsidRDefault="0081522C" w:rsidP="0081522C">
      <w:pPr>
        <w:spacing w:line="276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:rsidR="0081522C" w:rsidRPr="0081522C" w:rsidRDefault="0081522C" w:rsidP="008152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1522C">
        <w:rPr>
          <w:rFonts w:ascii="Times New Roman" w:hAnsi="Times New Roman" w:cs="Times New Roman"/>
          <w:b/>
          <w:color w:val="000000"/>
          <w:sz w:val="24"/>
          <w:szCs w:val="24"/>
        </w:rPr>
        <w:t>Návrh zákona je zlučiteľný s právom Európskej únie: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522C" w:rsidRPr="0081522C" w:rsidRDefault="0081522C" w:rsidP="0081522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1522C">
        <w:rPr>
          <w:rFonts w:ascii="Times New Roman" w:hAnsi="Times New Roman" w:cs="Times New Roman"/>
          <w:color w:val="000000"/>
          <w:sz w:val="24"/>
          <w:szCs w:val="24"/>
        </w:rPr>
        <w:t xml:space="preserve">úplne </w:t>
      </w:r>
    </w:p>
    <w:p w:rsidR="007331B0" w:rsidRDefault="007331B0" w:rsidP="0081522C">
      <w:pPr>
        <w:pStyle w:val="Normlnywebov"/>
        <w:spacing w:before="0" w:beforeAutospacing="0" w:after="0" w:afterAutospacing="0" w:line="276" w:lineRule="auto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BE01BC" w:rsidRDefault="00BE01B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81522C" w:rsidRDefault="0081522C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7331B0" w:rsidRDefault="007331B0" w:rsidP="00CA23B4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  <w:r w:rsidRPr="008762A6">
        <w:rPr>
          <w:b/>
          <w:bCs/>
        </w:rPr>
        <w:lastRenderedPageBreak/>
        <w:t>DOLOŽKA VYBRANÝCH VPLYVOV</w:t>
      </w:r>
    </w:p>
    <w:p w:rsidR="00CA23B4" w:rsidRPr="008762A6" w:rsidRDefault="00CA23B4" w:rsidP="00CA23B4">
      <w:pPr>
        <w:pStyle w:val="Normlnywebov"/>
        <w:spacing w:before="0" w:beforeAutospacing="0" w:after="0" w:afterAutospacing="0"/>
        <w:ind w:right="-108"/>
        <w:jc w:val="center"/>
      </w:pPr>
    </w:p>
    <w:p w:rsidR="0081522C" w:rsidRPr="0081522C" w:rsidRDefault="00CA23B4" w:rsidP="0081522C">
      <w:pPr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  <w:r w:rsidR="0081522C">
        <w:rPr>
          <w:rFonts w:ascii="Times New Roman" w:hAnsi="Times New Roman"/>
          <w:sz w:val="24"/>
          <w:szCs w:val="24"/>
        </w:rPr>
        <w:t xml:space="preserve">Návrh zákona, </w:t>
      </w:r>
      <w:r w:rsidR="0081522C" w:rsidRPr="0081522C">
        <w:rPr>
          <w:rFonts w:ascii="Times New Roman" w:hAnsi="Times New Roman"/>
          <w:color w:val="000000"/>
          <w:sz w:val="24"/>
          <w:szCs w:val="24"/>
        </w:rPr>
        <w:t xml:space="preserve">ktorým sa mení a dopĺňa zákon č. 581/2004 Z. z. o zdravotných poisťovniach, dohľade nad zdravotnou starostlivosťou a o zmene a doplnení niektorých zákonov v znení neskorších predpisov </w:t>
      </w:r>
      <w:bookmarkStart w:id="0" w:name="_GoBack"/>
      <w:bookmarkEnd w:id="0"/>
    </w:p>
    <w:p w:rsidR="0081522C" w:rsidRPr="0081522C" w:rsidRDefault="0081522C" w:rsidP="008152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1522C" w:rsidRPr="008762A6" w:rsidRDefault="0081522C" w:rsidP="008152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34A3" w:rsidRDefault="008E34A3" w:rsidP="0081522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E34A3" w:rsidRPr="00EA5766" w:rsidRDefault="008E34A3" w:rsidP="00D9599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1627"/>
        <w:gridCol w:w="1559"/>
        <w:gridCol w:w="2127"/>
      </w:tblGrid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Pozitívne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  <w:r w:rsidRPr="008762A6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Žiadne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Negatívne</w:t>
            </w:r>
            <w:r w:rsidRPr="008762A6">
              <w:rPr>
                <w:sz w:val="16"/>
                <w:szCs w:val="16"/>
                <w:vertAlign w:val="superscript"/>
              </w:rPr>
              <w:t>*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1. Vplyvy na rozpočet verejnej správy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81522C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81522C">
            <w:pPr>
              <w:pStyle w:val="Normlnywebov"/>
              <w:spacing w:before="0" w:beforeAutospacing="0" w:after="0" w:afterAutospacing="0"/>
            </w:pP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3. Sociálne vplyvy 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vplyvy  na hospodárenie obyvateľstva,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 xml:space="preserve">- sociálnu </w:t>
            </w:r>
            <w:proofErr w:type="spellStart"/>
            <w:r w:rsidRPr="008762A6">
              <w:rPr>
                <w:sz w:val="22"/>
                <w:szCs w:val="22"/>
              </w:rPr>
              <w:t>exklúziu</w:t>
            </w:r>
            <w:proofErr w:type="spellEnd"/>
            <w:r w:rsidRPr="008762A6">
              <w:rPr>
                <w:sz w:val="22"/>
                <w:szCs w:val="22"/>
              </w:rPr>
              <w:t>,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4. Vplyvy na životné prostredie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3A13B6" w:rsidP="00353F0B">
            <w:pPr>
              <w:pStyle w:val="Normlnywebov"/>
              <w:spacing w:before="0" w:beforeAutospacing="0" w:after="0" w:afterAutospacing="0"/>
              <w:jc w:val="center"/>
            </w:pPr>
            <w: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  <w:tr w:rsidR="00CA23B4" w:rsidRPr="008762A6" w:rsidTr="00205E15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</w:pPr>
            <w:r w:rsidRPr="008762A6">
              <w:rPr>
                <w:sz w:val="22"/>
                <w:szCs w:val="22"/>
              </w:rPr>
              <w:t>5. Vplyvy na informatizáciu spoločnosti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A23B4" w:rsidRPr="008762A6" w:rsidRDefault="00CA23B4" w:rsidP="00353F0B">
            <w:pPr>
              <w:pStyle w:val="Normlnywebov"/>
              <w:spacing w:before="0" w:beforeAutospacing="0" w:after="0" w:afterAutospacing="0"/>
              <w:jc w:val="center"/>
            </w:pPr>
            <w:r w:rsidRPr="008762A6">
              <w:t> </w:t>
            </w:r>
          </w:p>
        </w:tc>
      </w:tr>
    </w:tbl>
    <w:p w:rsidR="00CA23B4" w:rsidRPr="008762A6" w:rsidRDefault="00CA23B4" w:rsidP="00CA23B4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  <w:r w:rsidRPr="008762A6">
        <w:rPr>
          <w:b/>
          <w:bCs/>
          <w:sz w:val="16"/>
          <w:szCs w:val="16"/>
        </w:rPr>
        <w:t>*</w:t>
      </w:r>
      <w:r w:rsidRPr="008762A6">
        <w:rPr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8E34A3" w:rsidRDefault="008E34A3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7331B0" w:rsidRDefault="007331B0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7331B0" w:rsidRDefault="007331B0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81522C" w:rsidRDefault="0081522C" w:rsidP="00300FCF">
      <w:pPr>
        <w:rPr>
          <w:rFonts w:ascii="Times New Roman" w:hAnsi="Times New Roman" w:cs="Times New Roman"/>
          <w:b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300FCF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0FCF" w:rsidRDefault="00300FCF" w:rsidP="00300FCF">
      <w:pPr>
        <w:tabs>
          <w:tab w:val="left" w:pos="5103"/>
          <w:tab w:val="left" w:pos="6521"/>
          <w:tab w:val="left" w:pos="7938"/>
        </w:tabs>
        <w:jc w:val="both"/>
        <w:rPr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300FCF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205E15" w:rsidRPr="0044655A" w:rsidRDefault="00205E15" w:rsidP="00300FCF">
      <w:pPr>
        <w:rPr>
          <w:rFonts w:ascii="Times New Roman" w:hAnsi="Times New Roman" w:cs="Times New Roman"/>
          <w:sz w:val="24"/>
          <w:szCs w:val="24"/>
        </w:rPr>
      </w:pP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300FCF" w:rsidRPr="0044655A" w:rsidRDefault="00300FCF" w:rsidP="00300FCF">
      <w:pPr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300FCF" w:rsidRPr="0044655A" w:rsidRDefault="00300FCF" w:rsidP="00300FCF">
      <w:pPr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300FCF" w:rsidRPr="0044655A" w:rsidRDefault="00300FCF" w:rsidP="00300FCF">
      <w:pPr>
        <w:rPr>
          <w:rFonts w:ascii="Times New Roman" w:hAnsi="Times New Roman" w:cs="Times New Roman"/>
          <w:sz w:val="24"/>
          <w:szCs w:val="24"/>
        </w:rPr>
      </w:pPr>
    </w:p>
    <w:p w:rsidR="001A575B" w:rsidRDefault="001A575B"/>
    <w:sectPr w:rsidR="001A575B" w:rsidSect="00121037">
      <w:pgSz w:w="11906" w:h="16838"/>
      <w:pgMar w:top="1514" w:right="1514" w:bottom="1514" w:left="1514" w:header="709" w:footer="709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B4"/>
    <w:rsid w:val="000537A9"/>
    <w:rsid w:val="00121037"/>
    <w:rsid w:val="00123F0F"/>
    <w:rsid w:val="00151DFB"/>
    <w:rsid w:val="001A575B"/>
    <w:rsid w:val="001F53AE"/>
    <w:rsid w:val="00205E15"/>
    <w:rsid w:val="00214442"/>
    <w:rsid w:val="00230DB7"/>
    <w:rsid w:val="00291EAD"/>
    <w:rsid w:val="00300FCF"/>
    <w:rsid w:val="00306327"/>
    <w:rsid w:val="00353F0B"/>
    <w:rsid w:val="003A13B6"/>
    <w:rsid w:val="0040761B"/>
    <w:rsid w:val="0044655A"/>
    <w:rsid w:val="00456EE0"/>
    <w:rsid w:val="00504ED6"/>
    <w:rsid w:val="00521D2E"/>
    <w:rsid w:val="0059572D"/>
    <w:rsid w:val="005A18F9"/>
    <w:rsid w:val="00626D31"/>
    <w:rsid w:val="00633586"/>
    <w:rsid w:val="00657830"/>
    <w:rsid w:val="006B3367"/>
    <w:rsid w:val="006D695F"/>
    <w:rsid w:val="006F1906"/>
    <w:rsid w:val="007071C6"/>
    <w:rsid w:val="007331B0"/>
    <w:rsid w:val="007370C7"/>
    <w:rsid w:val="00747DF4"/>
    <w:rsid w:val="00756EB3"/>
    <w:rsid w:val="0081522C"/>
    <w:rsid w:val="008762A6"/>
    <w:rsid w:val="008A765F"/>
    <w:rsid w:val="008C6D53"/>
    <w:rsid w:val="008E34A3"/>
    <w:rsid w:val="00902132"/>
    <w:rsid w:val="009472A4"/>
    <w:rsid w:val="00980CA9"/>
    <w:rsid w:val="009B1911"/>
    <w:rsid w:val="009C5F79"/>
    <w:rsid w:val="00A21978"/>
    <w:rsid w:val="00AB4073"/>
    <w:rsid w:val="00AE26D0"/>
    <w:rsid w:val="00AF40D7"/>
    <w:rsid w:val="00AF4FB3"/>
    <w:rsid w:val="00B56C94"/>
    <w:rsid w:val="00BE01BC"/>
    <w:rsid w:val="00C36283"/>
    <w:rsid w:val="00C63B3F"/>
    <w:rsid w:val="00CA23B4"/>
    <w:rsid w:val="00D67CCB"/>
    <w:rsid w:val="00D95998"/>
    <w:rsid w:val="00E162F1"/>
    <w:rsid w:val="00EA5766"/>
    <w:rsid w:val="00FD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3DAC1"/>
  <w14:defaultImageDpi w14:val="0"/>
  <w15:docId w15:val="{B6406016-4D08-40F4-9AB1-6448778F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3B4"/>
    <w:pPr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rsid w:val="00CA23B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CA23B4"/>
    <w:rPr>
      <w:rFonts w:ascii="Times New Roman" w:hAnsi="Times New Roman" w:cs="Times New Roman"/>
      <w:sz w:val="16"/>
      <w:szCs w:val="16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633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586"/>
    <w:rPr>
      <w:rFonts w:ascii="Segoe UI" w:hAnsi="Segoe UI" w:cs="Segoe UI"/>
      <w:sz w:val="18"/>
      <w:szCs w:val="18"/>
      <w:lang w:val="x-none" w:eastAsia="sk-SK"/>
    </w:rPr>
  </w:style>
  <w:style w:type="paragraph" w:styleId="Normlnywebov">
    <w:name w:val="Normal (Web)"/>
    <w:basedOn w:val="Normlny"/>
    <w:uiPriority w:val="99"/>
    <w:rsid w:val="00CA23B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AF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71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Satinová Petra</dc:creator>
  <cp:keywords/>
  <dc:description/>
  <cp:lastModifiedBy>Pčolinská, Adriana (asistent)</cp:lastModifiedBy>
  <cp:revision>4</cp:revision>
  <cp:lastPrinted>2018-02-23T09:01:00Z</cp:lastPrinted>
  <dcterms:created xsi:type="dcterms:W3CDTF">2019-03-18T12:14:00Z</dcterms:created>
  <dcterms:modified xsi:type="dcterms:W3CDTF">2019-04-17T08:13:00Z</dcterms:modified>
</cp:coreProperties>
</file>