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D2" w:rsidRPr="0091133F" w:rsidRDefault="002108D2" w:rsidP="002108D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1133F">
        <w:rPr>
          <w:rFonts w:ascii="Times New Roman" w:hAnsi="Times New Roman"/>
          <w:b/>
          <w:sz w:val="24"/>
          <w:szCs w:val="24"/>
          <w:u w:val="single"/>
        </w:rPr>
        <w:t>NÁRODNÁ RADA SLOVENSKEJ REPUBLIKY</w:t>
      </w:r>
    </w:p>
    <w:p w:rsidR="002108D2" w:rsidRPr="0091133F" w:rsidRDefault="002108D2" w:rsidP="002108D2">
      <w:pPr>
        <w:jc w:val="center"/>
        <w:rPr>
          <w:rFonts w:ascii="Times New Roman" w:hAnsi="Times New Roman"/>
          <w:sz w:val="24"/>
          <w:szCs w:val="24"/>
        </w:rPr>
      </w:pPr>
    </w:p>
    <w:p w:rsidR="002108D2" w:rsidRPr="0091133F" w:rsidRDefault="002108D2" w:rsidP="002108D2">
      <w:pPr>
        <w:jc w:val="center"/>
        <w:rPr>
          <w:rFonts w:ascii="Times New Roman" w:hAnsi="Times New Roman"/>
          <w:sz w:val="24"/>
          <w:szCs w:val="24"/>
        </w:rPr>
      </w:pPr>
      <w:r w:rsidRPr="0091133F">
        <w:rPr>
          <w:rFonts w:ascii="Times New Roman" w:hAnsi="Times New Roman"/>
          <w:sz w:val="24"/>
          <w:szCs w:val="24"/>
        </w:rPr>
        <w:t>VII. volebné obdobie</w:t>
      </w:r>
    </w:p>
    <w:p w:rsidR="002108D2" w:rsidRPr="0091133F" w:rsidRDefault="002108D2" w:rsidP="002108D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50DE9" w:rsidRDefault="002108D2" w:rsidP="002108D2">
      <w:pPr>
        <w:jc w:val="center"/>
        <w:rPr>
          <w:rFonts w:ascii="Times New Roman" w:hAnsi="Times New Roman"/>
          <w:b/>
          <w:sz w:val="24"/>
          <w:szCs w:val="24"/>
        </w:rPr>
      </w:pPr>
      <w:r w:rsidRPr="0091133F">
        <w:rPr>
          <w:rFonts w:ascii="Times New Roman" w:hAnsi="Times New Roman"/>
          <w:b/>
          <w:sz w:val="24"/>
          <w:szCs w:val="24"/>
        </w:rPr>
        <w:t>N</w:t>
      </w:r>
      <w:r w:rsidR="00C50DE9">
        <w:rPr>
          <w:rFonts w:ascii="Times New Roman" w:hAnsi="Times New Roman"/>
          <w:b/>
          <w:sz w:val="24"/>
          <w:szCs w:val="24"/>
        </w:rPr>
        <w:t>ÁVRH</w:t>
      </w:r>
    </w:p>
    <w:p w:rsidR="00C50DE9" w:rsidRDefault="00C50DE9" w:rsidP="002108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108D2" w:rsidRDefault="00C50DE9" w:rsidP="002108D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ZÁKON</w:t>
      </w:r>
    </w:p>
    <w:p w:rsidR="00C50DE9" w:rsidRPr="0091133F" w:rsidRDefault="00C50DE9" w:rsidP="002108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2108D2" w:rsidRPr="0091133F" w:rsidRDefault="00211216" w:rsidP="002108D2">
      <w:pPr>
        <w:jc w:val="center"/>
        <w:rPr>
          <w:rFonts w:ascii="Times New Roman" w:hAnsi="Times New Roman"/>
          <w:b/>
          <w:sz w:val="24"/>
          <w:szCs w:val="24"/>
        </w:rPr>
      </w:pPr>
      <w:r w:rsidRPr="0091133F">
        <w:rPr>
          <w:rFonts w:ascii="Times New Roman" w:hAnsi="Times New Roman"/>
          <w:b/>
          <w:sz w:val="24"/>
          <w:szCs w:val="24"/>
        </w:rPr>
        <w:t>z ............ 201</w:t>
      </w:r>
      <w:r w:rsidR="009F18AF">
        <w:rPr>
          <w:rFonts w:ascii="Times New Roman" w:hAnsi="Times New Roman"/>
          <w:b/>
          <w:sz w:val="24"/>
          <w:szCs w:val="24"/>
        </w:rPr>
        <w:t>9</w:t>
      </w:r>
      <w:r w:rsidR="002108D2" w:rsidRPr="0091133F">
        <w:rPr>
          <w:rFonts w:ascii="Times New Roman" w:hAnsi="Times New Roman"/>
          <w:b/>
          <w:sz w:val="24"/>
          <w:szCs w:val="24"/>
        </w:rPr>
        <w:t>,</w:t>
      </w:r>
    </w:p>
    <w:p w:rsidR="002108D2" w:rsidRPr="0091133F" w:rsidRDefault="002108D2" w:rsidP="002108D2">
      <w:pPr>
        <w:jc w:val="both"/>
        <w:rPr>
          <w:rFonts w:ascii="Times New Roman" w:hAnsi="Times New Roman"/>
          <w:b/>
          <w:sz w:val="24"/>
          <w:szCs w:val="24"/>
        </w:rPr>
      </w:pPr>
    </w:p>
    <w:p w:rsidR="002108D2" w:rsidRPr="00C50DE9" w:rsidRDefault="002108D2" w:rsidP="002108D2">
      <w:pPr>
        <w:jc w:val="both"/>
        <w:rPr>
          <w:rFonts w:ascii="Times New Roman" w:hAnsi="Times New Roman"/>
          <w:sz w:val="24"/>
          <w:szCs w:val="24"/>
        </w:rPr>
      </w:pPr>
      <w:r w:rsidRPr="00C50DE9">
        <w:rPr>
          <w:rFonts w:ascii="Times New Roman" w:hAnsi="Times New Roman"/>
          <w:sz w:val="24"/>
          <w:szCs w:val="24"/>
        </w:rPr>
        <w:t>ktorým sa mení a dopĺňa zákon č. 201/2008 Z. z.</w:t>
      </w:r>
      <w:r w:rsidRPr="00C50DE9">
        <w:rPr>
          <w:sz w:val="24"/>
          <w:szCs w:val="24"/>
        </w:rPr>
        <w:t xml:space="preserve"> </w:t>
      </w:r>
      <w:r w:rsidRPr="00C50DE9">
        <w:rPr>
          <w:rFonts w:ascii="Times New Roman" w:hAnsi="Times New Roman"/>
          <w:sz w:val="24"/>
          <w:szCs w:val="24"/>
        </w:rPr>
        <w:t>o náhradnom výživnom a o zmene a doplnení zákona č. 36/2005 Z. z. o rodine a o zmene a doplnení niektorých zákonov v znení nálezu Ústavného súdu Slovenskej republiky č. 615/2006 Z. z.</w:t>
      </w:r>
      <w:r w:rsidR="00CA723E" w:rsidRPr="00C50DE9">
        <w:rPr>
          <w:rFonts w:ascii="Times New Roman" w:hAnsi="Times New Roman"/>
          <w:sz w:val="24"/>
          <w:szCs w:val="24"/>
        </w:rPr>
        <w:t xml:space="preserve"> v znení neskorších predpisov</w:t>
      </w:r>
    </w:p>
    <w:p w:rsidR="002108D2" w:rsidRPr="0091133F" w:rsidRDefault="002108D2" w:rsidP="002108D2">
      <w:pPr>
        <w:jc w:val="both"/>
        <w:rPr>
          <w:rFonts w:ascii="Times New Roman" w:hAnsi="Times New Roman"/>
          <w:sz w:val="24"/>
          <w:szCs w:val="24"/>
        </w:rPr>
      </w:pPr>
    </w:p>
    <w:p w:rsidR="002108D2" w:rsidRPr="0091133F" w:rsidRDefault="002108D2" w:rsidP="002108D2">
      <w:pPr>
        <w:jc w:val="both"/>
        <w:rPr>
          <w:rFonts w:ascii="Times New Roman" w:hAnsi="Times New Roman"/>
          <w:sz w:val="24"/>
          <w:szCs w:val="24"/>
        </w:rPr>
      </w:pPr>
      <w:r w:rsidRPr="0091133F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192468" w:rsidRPr="0091133F" w:rsidRDefault="00192468" w:rsidP="00192468">
      <w:pPr>
        <w:jc w:val="center"/>
        <w:rPr>
          <w:rFonts w:ascii="Times New Roman" w:hAnsi="Times New Roman"/>
          <w:b/>
          <w:sz w:val="24"/>
          <w:szCs w:val="24"/>
        </w:rPr>
      </w:pPr>
      <w:r w:rsidRPr="0091133F">
        <w:rPr>
          <w:rFonts w:ascii="Times New Roman" w:hAnsi="Times New Roman"/>
          <w:b/>
          <w:sz w:val="24"/>
          <w:szCs w:val="24"/>
        </w:rPr>
        <w:t>Čl. I</w:t>
      </w:r>
    </w:p>
    <w:p w:rsidR="002108D2" w:rsidRPr="0091133F" w:rsidRDefault="002108D2" w:rsidP="002108D2">
      <w:pPr>
        <w:jc w:val="both"/>
        <w:rPr>
          <w:rFonts w:ascii="Times New Roman" w:hAnsi="Times New Roman" w:cs="Times New Roman"/>
          <w:sz w:val="24"/>
          <w:szCs w:val="24"/>
        </w:rPr>
      </w:pPr>
      <w:r w:rsidRPr="0091133F">
        <w:rPr>
          <w:rFonts w:ascii="Times New Roman" w:hAnsi="Times New Roman" w:cs="Times New Roman"/>
          <w:sz w:val="24"/>
          <w:szCs w:val="24"/>
        </w:rPr>
        <w:t>Zákon  č. 201/2008 Z. z. o náhradnom výživnom a o zmene a doplnení zákona č. 36/2005 Z. z. o rodine a o zmene a doplnení niektorých zákonov v znení nálezu Ústavného súdu Slovenskej republiky č. 615/2006 Z. z.  v </w:t>
      </w:r>
      <w:r w:rsidR="00A62B12" w:rsidRPr="0091133F">
        <w:rPr>
          <w:rFonts w:ascii="Times New Roman" w:hAnsi="Times New Roman" w:cs="Times New Roman"/>
          <w:sz w:val="24"/>
          <w:szCs w:val="24"/>
        </w:rPr>
        <w:t xml:space="preserve">znení  zákona č. 554/2008 Z. z., </w:t>
      </w:r>
      <w:r w:rsidRPr="0091133F">
        <w:rPr>
          <w:rFonts w:ascii="Times New Roman" w:hAnsi="Times New Roman" w:cs="Times New Roman"/>
          <w:sz w:val="24"/>
          <w:szCs w:val="24"/>
        </w:rPr>
        <w:t xml:space="preserve"> zákona č. 468/2011 Z. z. </w:t>
      </w:r>
      <w:r w:rsidR="00A62B12" w:rsidRPr="0091133F">
        <w:rPr>
          <w:rFonts w:ascii="Times New Roman" w:hAnsi="Times New Roman" w:cs="Times New Roman"/>
          <w:sz w:val="24"/>
          <w:szCs w:val="24"/>
        </w:rPr>
        <w:t xml:space="preserve"> a zákona č. 66/2018 Z. z. </w:t>
      </w:r>
      <w:r w:rsidRPr="0091133F">
        <w:rPr>
          <w:rFonts w:ascii="Times New Roman" w:hAnsi="Times New Roman" w:cs="Times New Roman"/>
          <w:sz w:val="24"/>
          <w:szCs w:val="24"/>
        </w:rPr>
        <w:t>sa mení a dopĺňa takto:</w:t>
      </w:r>
    </w:p>
    <w:p w:rsidR="00AC72AA" w:rsidRPr="0091133F" w:rsidRDefault="006C0950" w:rsidP="00820621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hAnsi="Times New Roman" w:cs="Times New Roman"/>
          <w:sz w:val="24"/>
          <w:szCs w:val="24"/>
        </w:rPr>
        <w:t xml:space="preserve">V § 2 </w:t>
      </w:r>
      <w:r w:rsidR="00820621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odsek</w:t>
      </w:r>
      <w:r w:rsidRPr="0091133F">
        <w:rPr>
          <w:rFonts w:ascii="Times New Roman" w:hAnsi="Times New Roman" w:cs="Times New Roman"/>
          <w:sz w:val="24"/>
          <w:szCs w:val="24"/>
        </w:rPr>
        <w:t xml:space="preserve"> 1 písm. a</w:t>
      </w:r>
      <w:r w:rsidR="002F3A5A" w:rsidRPr="0091133F">
        <w:rPr>
          <w:rFonts w:ascii="Times New Roman" w:hAnsi="Times New Roman" w:cs="Times New Roman"/>
          <w:sz w:val="24"/>
          <w:szCs w:val="24"/>
        </w:rPr>
        <w:t xml:space="preserve">) </w:t>
      </w:r>
      <w:r w:rsidRPr="0091133F">
        <w:rPr>
          <w:rFonts w:ascii="Times New Roman" w:hAnsi="Times New Roman" w:cs="Times New Roman"/>
          <w:sz w:val="24"/>
          <w:szCs w:val="24"/>
        </w:rPr>
        <w:t xml:space="preserve"> sa </w:t>
      </w:r>
      <w:r w:rsidR="00071810" w:rsidRPr="0091133F">
        <w:rPr>
          <w:rFonts w:ascii="Times New Roman" w:hAnsi="Times New Roman" w:cs="Times New Roman"/>
          <w:sz w:val="24"/>
          <w:szCs w:val="24"/>
        </w:rPr>
        <w:t xml:space="preserve">slová </w:t>
      </w:r>
      <w:r w:rsidRPr="0091133F">
        <w:rPr>
          <w:rFonts w:ascii="Times New Roman" w:hAnsi="Times New Roman" w:cs="Times New Roman"/>
          <w:sz w:val="24"/>
          <w:szCs w:val="24"/>
        </w:rPr>
        <w:t>„</w:t>
      </w:r>
      <w:r w:rsidR="00192468" w:rsidRPr="0091133F">
        <w:rPr>
          <w:rFonts w:ascii="Times New Roman" w:hAnsi="Times New Roman" w:cs="Times New Roman"/>
          <w:sz w:val="24"/>
          <w:szCs w:val="24"/>
        </w:rPr>
        <w:t xml:space="preserve"> </w:t>
      </w:r>
      <w:r w:rsidR="00820621" w:rsidRPr="0091133F">
        <w:rPr>
          <w:rFonts w:ascii="Times New Roman" w:hAnsi="Times New Roman" w:cs="Times New Roman"/>
          <w:sz w:val="24"/>
          <w:szCs w:val="24"/>
        </w:rPr>
        <w:t>ak exekučné konanie na vymoženie pohľadávky na výživnom trvá najmenej tri mesiace od doručenia návrhu na vykonanie exekúcie súdu a povinná osoba nezačala platiť výživné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2F3A5A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1810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nahrádzajú slovami „</w:t>
      </w:r>
      <w:r w:rsidR="00F1478B" w:rsidRPr="0091133F">
        <w:rPr>
          <w:rFonts w:ascii="Times New Roman" w:hAnsi="Times New Roman" w:cs="Times New Roman"/>
          <w:sz w:val="24"/>
          <w:szCs w:val="24"/>
        </w:rPr>
        <w:t>a</w:t>
      </w:r>
      <w:r w:rsidR="00820621" w:rsidRPr="0091133F">
        <w:rPr>
          <w:rFonts w:ascii="Times New Roman" w:hAnsi="Times New Roman" w:cs="Times New Roman"/>
          <w:sz w:val="24"/>
          <w:szCs w:val="24"/>
        </w:rPr>
        <w:t>k</w:t>
      </w:r>
      <w:r w:rsidR="00F1478B" w:rsidRPr="0091133F">
        <w:rPr>
          <w:rFonts w:ascii="Times New Roman" w:hAnsi="Times New Roman" w:cs="Times New Roman"/>
          <w:sz w:val="24"/>
          <w:szCs w:val="24"/>
        </w:rPr>
        <w:t xml:space="preserve"> </w:t>
      </w:r>
      <w:r w:rsidR="00F1478B" w:rsidRPr="0091133F">
        <w:rPr>
          <w:rFonts w:ascii="Arial" w:hAnsi="Arial" w:cs="Arial"/>
          <w:sz w:val="24"/>
          <w:szCs w:val="24"/>
        </w:rPr>
        <w:t xml:space="preserve"> </w:t>
      </w:r>
      <w:r w:rsidR="00F1478B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1810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predloži</w:t>
      </w:r>
      <w:r w:rsidR="002F3A5A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la  uznesenie o začatí trestného </w:t>
      </w:r>
      <w:r w:rsidR="00071810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stíhania</w:t>
      </w:r>
      <w:r w:rsidR="005428BF"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1a)</w:t>
      </w:r>
      <w:r w:rsidR="005428BF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71810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5428BF" w:rsidRPr="0091133F" w:rsidRDefault="00CA723E" w:rsidP="005428BF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133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Poznámka pod čiarou </w:t>
      </w:r>
      <w:r w:rsidR="005428BF" w:rsidRPr="0091133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 odkazu </w:t>
      </w:r>
      <w:r w:rsidR="005428BF" w:rsidRPr="0091133F">
        <w:rPr>
          <w:rFonts w:ascii="Times New Roman" w:hAnsi="Times New Roman" w:cs="Times New Roman"/>
          <w:sz w:val="24"/>
          <w:szCs w:val="24"/>
        </w:rPr>
        <w:t>1a) znie:</w:t>
      </w:r>
    </w:p>
    <w:p w:rsidR="005428BF" w:rsidRDefault="005428BF" w:rsidP="005428BF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hAnsi="Times New Roman" w:cs="Times New Roman"/>
          <w:sz w:val="24"/>
          <w:szCs w:val="24"/>
        </w:rPr>
        <w:t>„</w:t>
      </w:r>
      <w:r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1a) 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§ 199 zákona č. 301/2005 Z. z. Trestný poriadok v znení neskorších predpisov.“</w:t>
      </w:r>
    </w:p>
    <w:p w:rsidR="00C27C46" w:rsidRDefault="00C27C46" w:rsidP="005428BF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27C46" w:rsidRDefault="00C27C46" w:rsidP="00C27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2. V § 2 odsek 2 znie:</w:t>
      </w:r>
    </w:p>
    <w:p w:rsidR="00C27C46" w:rsidRDefault="00C27C46" w:rsidP="00C27C46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„(2) Oprávnená osoba, ktorá spĺňa jednu z podmienok uvedených v odseku 1, má nárok na náhradné výživné, ak má trvalý pobyt na území Slovenskej republiky alebo prechodný pobyt na území Slovenskej republiky, ak ide o oprávnenú osobu, ktorej sa poskytla doplnková </w:t>
      </w:r>
      <w:r w:rsidRPr="00C27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ochrana,</w:t>
      </w:r>
      <w:hyperlink r:id="rId6" w:anchor="poznamky.poznamka-2a" w:tooltip="Odkaz na predpis alebo ustanovenie" w:history="1">
        <w:r w:rsidRPr="00C27C46">
          <w:rPr>
            <w:rStyle w:val="Hypertextovprepojenie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vertAlign w:val="superscript"/>
            <w:lang w:eastAsia="sk-SK"/>
          </w:rPr>
          <w:t>2a)</w:t>
        </w:r>
      </w:hyperlink>
      <w:r w:rsidRPr="00C27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 zdržiava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sa na území Slovenskej republiky.“.</w:t>
      </w:r>
    </w:p>
    <w:p w:rsidR="000D3397" w:rsidRPr="0091133F" w:rsidRDefault="00C27C46" w:rsidP="00820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0621" w:rsidRPr="0091133F">
        <w:rPr>
          <w:rFonts w:ascii="Times New Roman" w:hAnsi="Times New Roman" w:cs="Times New Roman"/>
          <w:sz w:val="24"/>
          <w:szCs w:val="24"/>
        </w:rPr>
        <w:t xml:space="preserve">. </w:t>
      </w:r>
      <w:r w:rsidR="00CA723E" w:rsidRPr="0091133F">
        <w:rPr>
          <w:rFonts w:ascii="Times New Roman" w:hAnsi="Times New Roman" w:cs="Times New Roman"/>
          <w:sz w:val="24"/>
          <w:szCs w:val="24"/>
        </w:rPr>
        <w:t xml:space="preserve">V </w:t>
      </w:r>
      <w:r w:rsidR="002F3A5A" w:rsidRPr="0091133F">
        <w:rPr>
          <w:rFonts w:ascii="Times New Roman" w:hAnsi="Times New Roman" w:cs="Times New Roman"/>
          <w:sz w:val="24"/>
          <w:szCs w:val="24"/>
        </w:rPr>
        <w:t>§ 2</w:t>
      </w:r>
      <w:r w:rsidR="006C0950" w:rsidRPr="0091133F">
        <w:rPr>
          <w:rFonts w:ascii="Times New Roman" w:hAnsi="Times New Roman" w:cs="Times New Roman"/>
          <w:sz w:val="24"/>
          <w:szCs w:val="24"/>
        </w:rPr>
        <w:t xml:space="preserve"> </w:t>
      </w:r>
      <w:r w:rsidR="00CA723E" w:rsidRPr="0091133F">
        <w:rPr>
          <w:rFonts w:ascii="Times New Roman" w:hAnsi="Times New Roman" w:cs="Times New Roman"/>
          <w:sz w:val="24"/>
          <w:szCs w:val="24"/>
        </w:rPr>
        <w:t>sa vypúšťa</w:t>
      </w:r>
      <w:r w:rsidR="002F3A5A" w:rsidRPr="0091133F">
        <w:rPr>
          <w:rFonts w:ascii="Times New Roman" w:hAnsi="Times New Roman" w:cs="Times New Roman"/>
          <w:sz w:val="24"/>
          <w:szCs w:val="24"/>
        </w:rPr>
        <w:t xml:space="preserve"> odsek 4.</w:t>
      </w:r>
    </w:p>
    <w:p w:rsidR="0032125E" w:rsidRPr="0091133F" w:rsidRDefault="000D3397" w:rsidP="0032125E">
      <w:pPr>
        <w:pStyle w:val="Odsekzoznamu"/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91133F">
        <w:rPr>
          <w:rFonts w:ascii="Times New Roman" w:hAnsi="Times New Roman" w:cs="Times New Roman"/>
          <w:sz w:val="24"/>
          <w:szCs w:val="24"/>
        </w:rPr>
        <w:t>D</w:t>
      </w:r>
      <w:r w:rsidR="00820621" w:rsidRPr="0091133F">
        <w:rPr>
          <w:rFonts w:ascii="Times New Roman" w:hAnsi="Times New Roman" w:cs="Times New Roman"/>
          <w:sz w:val="24"/>
          <w:szCs w:val="24"/>
        </w:rPr>
        <w:t xml:space="preserve">oterajšie </w:t>
      </w:r>
      <w:r w:rsidR="00071810" w:rsidRPr="0091133F">
        <w:rPr>
          <w:rFonts w:ascii="Times New Roman" w:hAnsi="Times New Roman" w:cs="Times New Roman"/>
          <w:sz w:val="24"/>
          <w:szCs w:val="24"/>
        </w:rPr>
        <w:t xml:space="preserve"> odsek</w:t>
      </w:r>
      <w:r w:rsidR="00820621" w:rsidRPr="0091133F">
        <w:rPr>
          <w:rFonts w:ascii="Times New Roman" w:hAnsi="Times New Roman" w:cs="Times New Roman"/>
          <w:sz w:val="24"/>
          <w:szCs w:val="24"/>
        </w:rPr>
        <w:t>y</w:t>
      </w:r>
      <w:r w:rsidR="00071810" w:rsidRPr="0091133F">
        <w:rPr>
          <w:rFonts w:ascii="Times New Roman" w:hAnsi="Times New Roman" w:cs="Times New Roman"/>
          <w:sz w:val="24"/>
          <w:szCs w:val="24"/>
        </w:rPr>
        <w:t xml:space="preserve"> 5</w:t>
      </w:r>
      <w:r w:rsidR="00820621" w:rsidRPr="0091133F">
        <w:rPr>
          <w:rFonts w:ascii="Times New Roman" w:hAnsi="Times New Roman" w:cs="Times New Roman"/>
          <w:sz w:val="24"/>
          <w:szCs w:val="24"/>
        </w:rPr>
        <w:t xml:space="preserve"> až 7</w:t>
      </w:r>
      <w:r w:rsidR="00071810" w:rsidRPr="0091133F">
        <w:rPr>
          <w:rFonts w:ascii="Times New Roman" w:hAnsi="Times New Roman" w:cs="Times New Roman"/>
          <w:sz w:val="24"/>
          <w:szCs w:val="24"/>
        </w:rPr>
        <w:t xml:space="preserve">  </w:t>
      </w:r>
      <w:r w:rsidR="00387B04" w:rsidRPr="0091133F">
        <w:rPr>
          <w:rFonts w:ascii="Times New Roman" w:hAnsi="Times New Roman" w:cs="Times New Roman"/>
          <w:sz w:val="24"/>
          <w:szCs w:val="24"/>
        </w:rPr>
        <w:t xml:space="preserve">sa </w:t>
      </w:r>
      <w:r w:rsidR="00071810" w:rsidRPr="0091133F">
        <w:rPr>
          <w:rFonts w:ascii="Times New Roman" w:hAnsi="Times New Roman" w:cs="Times New Roman"/>
          <w:sz w:val="24"/>
          <w:szCs w:val="24"/>
        </w:rPr>
        <w:t>označuj</w:t>
      </w:r>
      <w:r w:rsidR="00820621" w:rsidRPr="0091133F">
        <w:rPr>
          <w:rFonts w:ascii="Times New Roman" w:hAnsi="Times New Roman" w:cs="Times New Roman"/>
          <w:sz w:val="24"/>
          <w:szCs w:val="24"/>
        </w:rPr>
        <w:t>ú</w:t>
      </w:r>
      <w:r w:rsidR="00071810" w:rsidRPr="0091133F">
        <w:rPr>
          <w:rFonts w:ascii="Times New Roman" w:hAnsi="Times New Roman" w:cs="Times New Roman"/>
          <w:sz w:val="24"/>
          <w:szCs w:val="24"/>
        </w:rPr>
        <w:t xml:space="preserve"> ako odsek</w:t>
      </w:r>
      <w:r w:rsidR="00820621" w:rsidRPr="0091133F">
        <w:rPr>
          <w:rFonts w:ascii="Times New Roman" w:hAnsi="Times New Roman" w:cs="Times New Roman"/>
          <w:sz w:val="24"/>
          <w:szCs w:val="24"/>
        </w:rPr>
        <w:t>y</w:t>
      </w:r>
      <w:r w:rsidR="002F3A5A" w:rsidRPr="0091133F">
        <w:rPr>
          <w:rFonts w:ascii="Times New Roman" w:hAnsi="Times New Roman" w:cs="Times New Roman"/>
          <w:sz w:val="24"/>
          <w:szCs w:val="24"/>
        </w:rPr>
        <w:t xml:space="preserve"> 4</w:t>
      </w:r>
      <w:r w:rsidR="00820621" w:rsidRPr="0091133F">
        <w:rPr>
          <w:rFonts w:ascii="Times New Roman" w:hAnsi="Times New Roman" w:cs="Times New Roman"/>
          <w:sz w:val="24"/>
          <w:szCs w:val="24"/>
        </w:rPr>
        <w:t xml:space="preserve"> až 6</w:t>
      </w:r>
      <w:r w:rsidR="002F3A5A" w:rsidRPr="0091133F">
        <w:rPr>
          <w:rFonts w:ascii="Times New Roman" w:hAnsi="Times New Roman" w:cs="Times New Roman"/>
          <w:sz w:val="24"/>
          <w:szCs w:val="24"/>
        </w:rPr>
        <w:t>.</w:t>
      </w:r>
    </w:p>
    <w:p w:rsidR="00B42D4B" w:rsidRPr="0091133F" w:rsidRDefault="00B42D4B" w:rsidP="0032125E">
      <w:pPr>
        <w:pStyle w:val="Odsekzoznamu"/>
        <w:spacing w:after="0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91133F">
        <w:rPr>
          <w:rFonts w:ascii="Times New Roman" w:hAnsi="Times New Roman" w:cs="Times New Roman"/>
          <w:sz w:val="24"/>
          <w:szCs w:val="24"/>
        </w:rPr>
        <w:t>Poznámka pod čiarou k odkazu 6 sa vypú</w:t>
      </w:r>
      <w:r w:rsidR="00965EAB" w:rsidRPr="0091133F">
        <w:rPr>
          <w:rFonts w:ascii="Times New Roman" w:hAnsi="Times New Roman" w:cs="Times New Roman"/>
          <w:sz w:val="24"/>
          <w:szCs w:val="24"/>
        </w:rPr>
        <w:t>š</w:t>
      </w:r>
      <w:r w:rsidRPr="0091133F">
        <w:rPr>
          <w:rFonts w:ascii="Times New Roman" w:hAnsi="Times New Roman" w:cs="Times New Roman"/>
          <w:sz w:val="24"/>
          <w:szCs w:val="24"/>
        </w:rPr>
        <w:t>ťa.</w:t>
      </w:r>
    </w:p>
    <w:p w:rsidR="0032125E" w:rsidRPr="0091133F" w:rsidRDefault="0032125E" w:rsidP="0032125E">
      <w:pPr>
        <w:pStyle w:val="Odsekzoznamu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848F7" w:rsidRPr="0091133F" w:rsidRDefault="00C27C46" w:rsidP="00820621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820621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F3A5A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V § 4 ods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2F3A5A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 sa 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vypúšťajú </w:t>
      </w:r>
      <w:r w:rsidR="00203D76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50D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„, </w:t>
      </w:r>
      <w:r w:rsidR="00EB4B2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03D76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najviac vo výške 1,2 násobku sumy životnéh</w:t>
      </w:r>
      <w:r w:rsidR="0019246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o minima pre nezaopatrené dieťa</w:t>
      </w:r>
      <w:r w:rsidR="00203D76"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3)</w:t>
      </w:r>
      <w:r w:rsidR="00203D76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32125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2125E" w:rsidRPr="0091133F" w:rsidRDefault="0032125E" w:rsidP="0032125E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2353FF" w:rsidRPr="0091133F" w:rsidRDefault="00C27C46" w:rsidP="00C27C4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820621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03D76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V § 4 ods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203D76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 sa  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vypúšťajú </w:t>
      </w:r>
      <w:r w:rsidR="000D339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 </w:t>
      </w:r>
      <w:r w:rsidR="00203D76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„,najviac vo výške 1,2 násobku sumy životnéh</w:t>
      </w:r>
      <w:r w:rsidR="0019246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o minima pre nezaopatrené dieťa</w:t>
      </w:r>
      <w:r w:rsidR="00203D76"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3)</w:t>
      </w:r>
      <w:r w:rsidR="00203D76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0D339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192468" w:rsidRPr="0091133F" w:rsidRDefault="00192468" w:rsidP="00192468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3 sa vypúšťa.</w:t>
      </w:r>
    </w:p>
    <w:p w:rsidR="00C848F7" w:rsidRPr="0091133F" w:rsidRDefault="00C848F7" w:rsidP="00AC72AA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2413" w:rsidRPr="0091133F" w:rsidRDefault="00C27C46" w:rsidP="00AF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0D339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5 sa dopĺňa </w:t>
      </w:r>
      <w:r w:rsidR="002353FF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písmeno</w:t>
      </w:r>
      <w:r w:rsidR="0019246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2353FF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e), ktoré znie: </w:t>
      </w:r>
    </w:p>
    <w:p w:rsidR="002353FF" w:rsidRPr="0091133F" w:rsidRDefault="002353FF" w:rsidP="00EF2413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„e) podáva návrh na exekúciu podľa </w:t>
      </w:r>
      <w:r w:rsidR="009C52E3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osobitného predpisu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="00192468"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a)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C249B" w:rsidRDefault="00192468" w:rsidP="0019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</w:p>
    <w:p w:rsidR="00192468" w:rsidRPr="0091133F" w:rsidRDefault="007C249B" w:rsidP="00192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19246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Poznámka pod čiarou k odkazu  7a) znie: </w:t>
      </w:r>
    </w:p>
    <w:p w:rsidR="00192468" w:rsidRPr="0091133F" w:rsidRDefault="00192468" w:rsidP="00192468">
      <w:pPr>
        <w:pStyle w:val="Odsekzoznamu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7a)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38 zákona Národnej rady Slovenskej republiky  č. 233/1995 Z. z. o súdnych exekútoroch a exekučnej činnosti (Exekučný poriadok) a o zmene a doplnení niektorých zákonov v znení neskorších predpisov.“.</w:t>
      </w:r>
    </w:p>
    <w:p w:rsidR="00192468" w:rsidRPr="0091133F" w:rsidRDefault="00192468" w:rsidP="00192468">
      <w:pPr>
        <w:pStyle w:val="Odsekzoznamu"/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92468" w:rsidRPr="0091133F" w:rsidRDefault="00C27C46" w:rsidP="00AF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19246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8 ods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ek 3</w:t>
      </w:r>
      <w:r w:rsidR="0019246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„a odseku 4 písm. b)“ vypúšťajú.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81"/>
      </w:tblGrid>
      <w:tr w:rsidR="00C27C46" w:rsidRPr="0091133F" w:rsidTr="00CC76F3">
        <w:trPr>
          <w:tblCellSpacing w:w="15" w:type="dxa"/>
        </w:trPr>
        <w:tc>
          <w:tcPr>
            <w:tcW w:w="0" w:type="auto"/>
          </w:tcPr>
          <w:p w:rsidR="00C27C46" w:rsidRPr="0091133F" w:rsidRDefault="00C27C46" w:rsidP="0038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</w:tcPr>
          <w:p w:rsidR="00C27C46" w:rsidRPr="0091133F" w:rsidRDefault="00C27C46" w:rsidP="0038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</w:tcPr>
          <w:p w:rsidR="00C27C46" w:rsidRPr="0091133F" w:rsidRDefault="00C27C46" w:rsidP="0038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</w:tcPr>
          <w:p w:rsidR="00C27C46" w:rsidRPr="0091133F" w:rsidRDefault="00C27C46" w:rsidP="00387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</w:tcPr>
          <w:p w:rsidR="00C27C46" w:rsidRPr="0091133F" w:rsidRDefault="00C27C46" w:rsidP="00192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F3A5A" w:rsidRPr="0091133F" w:rsidRDefault="00C27C46" w:rsidP="00AF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353FF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AC72AA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3FF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11 ods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</w:t>
      </w:r>
      <w:r w:rsidR="000D339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</w:t>
      </w:r>
      <w:r w:rsidR="004E32A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eno </w:t>
      </w:r>
      <w:r w:rsidR="000D339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E32A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znie: 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="004E32A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uznesenie o začatí trestného </w:t>
      </w:r>
      <w:r w:rsidR="000D339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stíhania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C746AA"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1a)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C50DE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848F7" w:rsidRPr="0091133F" w:rsidRDefault="00C848F7" w:rsidP="00AC72AA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3397" w:rsidRPr="0091133F" w:rsidRDefault="00C27C46" w:rsidP="00AF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. V § 11 odsek</w:t>
      </w:r>
      <w:r w:rsidR="000D339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 sa 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 </w:t>
      </w:r>
      <w:r w:rsidR="000D339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písm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eno</w:t>
      </w:r>
      <w:r w:rsidR="000D339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c) .</w:t>
      </w:r>
    </w:p>
    <w:p w:rsidR="006532AD" w:rsidRPr="0091133F" w:rsidRDefault="000D3397" w:rsidP="00AC72AA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písmená 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d) až f) sa označujú ako písm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ená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c) až e).</w:t>
      </w:r>
    </w:p>
    <w:p w:rsidR="00C848F7" w:rsidRPr="0091133F" w:rsidRDefault="00C848F7" w:rsidP="00AC72AA">
      <w:pPr>
        <w:pStyle w:val="Odsekzoznamu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848F7" w:rsidRPr="0091133F" w:rsidRDefault="00C27C46" w:rsidP="00AF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848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11 sa dopĺňa </w:t>
      </w:r>
      <w:r w:rsidR="00F2408A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848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odsek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mi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</w:t>
      </w:r>
      <w:r w:rsidR="00F2408A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1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C848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znejú:  </w:t>
      </w:r>
    </w:p>
    <w:p w:rsidR="00C848F7" w:rsidRPr="0091133F" w:rsidRDefault="00C848F7" w:rsidP="00AC72AA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„(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) Poskytnutím náhradného výživného nárok oprávnenej osoby na výživné prechádza na úrad, a to do výšky poskytnutého náhradného výživného.</w:t>
      </w:r>
    </w:p>
    <w:p w:rsidR="00EF2413" w:rsidRPr="0091133F" w:rsidRDefault="00EF2413" w:rsidP="00AC72AA">
      <w:pPr>
        <w:pStyle w:val="Odsekzoznamu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p_9.5"/>
      <w:bookmarkStart w:id="2" w:name="p_9.6"/>
      <w:bookmarkEnd w:id="1"/>
      <w:bookmarkEnd w:id="2"/>
    </w:p>
    <w:p w:rsidR="00C848F7" w:rsidRPr="0091133F" w:rsidRDefault="00AF160D" w:rsidP="00AC72AA">
      <w:pPr>
        <w:pStyle w:val="Odsekzoznamu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(12</w:t>
      </w:r>
      <w:r w:rsidR="00C848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) Úrad  si uplatňuje náhradu za poskytnuté náhradné výživné a penále od povinn</w:t>
      </w:r>
      <w:r w:rsidR="00AC72AA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ej osoby rozhodnutím</w:t>
      </w:r>
      <w:r w:rsidR="00D00931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848F7" w:rsidRPr="0091133F" w:rsidRDefault="00C848F7" w:rsidP="00AC72AA">
      <w:pPr>
        <w:pStyle w:val="Odsekzoznamu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70C5" w:rsidRPr="0091133F" w:rsidRDefault="005D1971" w:rsidP="00BD70C5">
      <w:pPr>
        <w:pStyle w:val="Odsekzoznamu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(1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C848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Úrad </w:t>
      </w:r>
      <w:r w:rsidR="00C848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vydá 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písomné </w:t>
      </w:r>
      <w:r w:rsidR="00C848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rozhodnutie, ktorým uloží povinnej osobe uhradiť náhradu za poskytnuté náhradné výživné vo výške</w:t>
      </w:r>
      <w:r w:rsidR="00BD70C5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skutočne </w:t>
      </w:r>
      <w:r w:rsidR="00C848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poskytnutého náhradného výživného a penále </w:t>
      </w:r>
      <w:r w:rsidR="00BD70C5" w:rsidRPr="0091133F">
        <w:rPr>
          <w:rFonts w:ascii="Times New Roman" w:hAnsi="Times New Roman" w:cs="Times New Roman"/>
          <w:color w:val="000000" w:themeColor="text1"/>
          <w:sz w:val="24"/>
          <w:szCs w:val="24"/>
        </w:rPr>
        <w:t>výške 0,05 % z dlžnej sumy za každý deň omeškania odo dňa splatnosti povinnej osoby  zaplatiť náhradné výživné do dňa, keď bola dlžná suma poukázaná na účet v Štátnej pokladnici alebo zaplatená v hotovosti na úrade</w:t>
      </w:r>
      <w:r w:rsidR="00BD70C5" w:rsidRPr="00911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 </w:t>
      </w:r>
    </w:p>
    <w:p w:rsidR="00BD70C5" w:rsidRPr="0091133F" w:rsidRDefault="00BD70C5" w:rsidP="00BD70C5">
      <w:pPr>
        <w:pStyle w:val="Odsekzoznamu"/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848F7" w:rsidRPr="0091133F" w:rsidRDefault="005D1971" w:rsidP="00D00931">
      <w:pPr>
        <w:pStyle w:val="Odsekzoznamu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(1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="00C848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Rozhodnutie podľa odseku 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11</w:t>
      </w:r>
      <w:r w:rsidR="00C848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proti ktorému nebolo podané odvolanie, alebo rozhodnutie vydané v odvolacom konaní je právoplatné a vykonateľné. Také rozhodnutie je </w:t>
      </w:r>
      <w:r w:rsidR="009C52E3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podkladom pre exekúciu 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osobitného predpisu</w:t>
      </w:r>
      <w:r w:rsidR="00D00931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F2413"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7</w:t>
      </w:r>
      <w:r w:rsidR="00D00931"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a)</w:t>
      </w:r>
    </w:p>
    <w:p w:rsidR="005D1971" w:rsidRPr="0091133F" w:rsidRDefault="005D1971" w:rsidP="00AC72AA">
      <w:pPr>
        <w:pStyle w:val="Odsekzoznamu"/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D1971" w:rsidRPr="0091133F" w:rsidRDefault="005D1971" w:rsidP="00D00931">
      <w:pPr>
        <w:pStyle w:val="Odsekzoznamu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(1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) Uhradená náhrada za poskytnuté náhradné výživné a penále sú príjmom štátneho rozpočtu Slovenskej republiky.</w:t>
      </w:r>
      <w:r w:rsidR="00F2408A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C50DE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848F7" w:rsidRPr="0091133F" w:rsidRDefault="00C848F7" w:rsidP="00AC72AA">
      <w:pPr>
        <w:pStyle w:val="Odsekzoznamu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42D4B" w:rsidRPr="0091133F" w:rsidRDefault="00AF160D" w:rsidP="00AF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C27C46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12 ods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</w:t>
      </w:r>
      <w:r w:rsidR="00EB4B2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32A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písm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eno</w:t>
      </w:r>
      <w:r w:rsidR="006532A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a) 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C72AA" w:rsidRPr="0091133F" w:rsidRDefault="008A2098" w:rsidP="009032CB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„a) </w:t>
      </w:r>
      <w:r w:rsidR="009032CB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vyšetrovateľ Policajného zboru</w:t>
      </w:r>
      <w:r w:rsidR="00FA0200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="00FA0200" w:rsidRPr="0091133F">
        <w:rPr>
          <w:rFonts w:ascii="Times New Roman" w:hAnsi="Times New Roman" w:cs="Times New Roman"/>
          <w:color w:val="000000"/>
          <w:sz w:val="24"/>
          <w:szCs w:val="24"/>
        </w:rPr>
        <w:t>poverený príslušník Policajného zboru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B04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je povinný predložiť potvrdenie o</w:t>
      </w:r>
      <w:r w:rsidR="00965EAB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začatí </w:t>
      </w:r>
      <w:r w:rsidR="00DB04F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trestn</w:t>
      </w:r>
      <w:r w:rsidR="00965EAB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="00D00931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stíhan</w:t>
      </w:r>
      <w:r w:rsidR="00965EAB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ia</w:t>
      </w:r>
      <w:r w:rsidR="00D00931" w:rsidRPr="009113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1a)</w:t>
      </w:r>
      <w:r w:rsidR="00D00931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,“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C72AA" w:rsidRPr="0091133F" w:rsidRDefault="00AC72AA" w:rsidP="00AC72AA">
      <w:pPr>
        <w:pStyle w:val="Odsekzoznamu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32AD" w:rsidRPr="0091133F" w:rsidRDefault="001D1B30" w:rsidP="00AF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C27C46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AF160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6532A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12 ods. 2 sa 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vypúšťa písmeno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c)</w:t>
      </w:r>
      <w:r w:rsidR="006532A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8477F" w:rsidRDefault="006532AD" w:rsidP="00AC72AA">
      <w:pPr>
        <w:pStyle w:val="Odsekzoznamu"/>
        <w:spacing w:after="0" w:line="240" w:lineRule="auto"/>
        <w:ind w:left="644" w:hanging="2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 písm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ená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d) až f) sa označujú ako písm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ená 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c) až e).</w:t>
      </w:r>
    </w:p>
    <w:p w:rsidR="00C27C46" w:rsidRPr="0091133F" w:rsidRDefault="00C27C46" w:rsidP="00AC72AA">
      <w:pPr>
        <w:pStyle w:val="Odsekzoznamu"/>
        <w:spacing w:after="0" w:line="240" w:lineRule="auto"/>
        <w:ind w:left="644" w:hanging="2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08D2" w:rsidRPr="0091133F" w:rsidRDefault="00AF160D" w:rsidP="00AF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1</w:t>
      </w:r>
      <w:r w:rsidR="00C27C46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2108D2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12 </w:t>
      </w:r>
      <w:r w:rsidR="00CA723E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 odsek</w:t>
      </w:r>
      <w:r w:rsidR="002108D2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4.</w:t>
      </w:r>
    </w:p>
    <w:p w:rsidR="00B42D4B" w:rsidRPr="0091133F" w:rsidRDefault="00B42D4B" w:rsidP="00B42D4B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</w:t>
      </w:r>
      <w:r w:rsidR="00D701A3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odkazu 10 sa vypúšťa.</w:t>
      </w:r>
    </w:p>
    <w:p w:rsidR="002108D2" w:rsidRPr="0091133F" w:rsidRDefault="002108D2" w:rsidP="00AC72AA">
      <w:pPr>
        <w:pStyle w:val="Odsekzoznamu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46AA" w:rsidRPr="0091133F" w:rsidRDefault="00AF160D" w:rsidP="00AF160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C27C46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V </w:t>
      </w:r>
      <w:r w:rsidR="00A36B4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</w:t>
      </w:r>
      <w:r w:rsidR="00A36B4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="00A36B4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 </w:t>
      </w:r>
      <w:r w:rsidR="00EB4B27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="006532A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A2098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8477F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</w:t>
      </w:r>
      <w:r w:rsidR="006532A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 §</w:t>
      </w:r>
      <w:r w:rsidR="00A36B4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32A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12 </w:t>
      </w:r>
      <w:r w:rsidR="00A36B4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32A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>ods. 2</w:t>
      </w:r>
      <w:r w:rsidR="00A36B4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532AD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nesplnenie povinností ustanovených v § 12 ods. 2“ nahrádzajú slovami</w:t>
      </w:r>
      <w:r w:rsidR="00E8477F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„§ 12 ods. 2  písm c) až e) za nesplnenie povinností</w:t>
      </w:r>
      <w:r w:rsidR="00AC72AA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ustanovených v § 12 ods. 2 písm.</w:t>
      </w:r>
      <w:r w:rsidR="00E8477F" w:rsidRPr="009113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c) až e)“.</w:t>
      </w:r>
    </w:p>
    <w:p w:rsidR="00AF160D" w:rsidRPr="0091133F" w:rsidRDefault="00AF160D" w:rsidP="00AF160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46AA" w:rsidRPr="0091133F" w:rsidRDefault="00AF160D" w:rsidP="00AF1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133F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C27C46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9113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C746AA" w:rsidRPr="0091133F">
        <w:rPr>
          <w:rFonts w:ascii="Times New Roman" w:hAnsi="Times New Roman"/>
          <w:bCs/>
          <w:color w:val="000000" w:themeColor="text1"/>
          <w:sz w:val="24"/>
          <w:szCs w:val="24"/>
        </w:rPr>
        <w:t>Za § 16</w:t>
      </w:r>
      <w:r w:rsidRPr="0091133F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C746AA" w:rsidRPr="009113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 vkladá § 16</w:t>
      </w:r>
      <w:r w:rsidRPr="0091133F">
        <w:rPr>
          <w:rFonts w:ascii="Times New Roman" w:hAnsi="Times New Roman"/>
          <w:bCs/>
          <w:color w:val="000000" w:themeColor="text1"/>
          <w:sz w:val="24"/>
          <w:szCs w:val="24"/>
        </w:rPr>
        <w:t>b</w:t>
      </w:r>
      <w:r w:rsidR="00C746AA" w:rsidRPr="0091133F">
        <w:rPr>
          <w:rFonts w:ascii="Times New Roman" w:hAnsi="Times New Roman"/>
          <w:bCs/>
          <w:color w:val="000000" w:themeColor="text1"/>
          <w:sz w:val="24"/>
          <w:szCs w:val="24"/>
        </w:rPr>
        <w:t>, ktorý vrátane nadpisu znie:</w:t>
      </w:r>
    </w:p>
    <w:p w:rsidR="00C746AA" w:rsidRPr="0091133F" w:rsidRDefault="00C746AA" w:rsidP="00C746AA">
      <w:pPr>
        <w:pStyle w:val="Zkladntext"/>
        <w:ind w:left="72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C746AA" w:rsidRPr="0091133F" w:rsidRDefault="00C746AA" w:rsidP="00C746A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3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</w:t>
      </w:r>
      <w:r w:rsidRPr="009113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16</w:t>
      </w:r>
      <w:r w:rsidR="00AF160D" w:rsidRPr="009113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Pr="0091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C746AA" w:rsidRPr="0091133F" w:rsidRDefault="00C746AA" w:rsidP="00C746A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Prechodné ustanov</w:t>
      </w:r>
      <w:r w:rsidR="00B42D4B" w:rsidRPr="0091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enia k úpravám účinným</w:t>
      </w:r>
      <w:r w:rsidR="0080305B" w:rsidRPr="0091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1. </w:t>
      </w:r>
      <w:r w:rsidR="009F1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augusta</w:t>
      </w:r>
      <w:r w:rsidR="00AF160D" w:rsidRPr="00911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2019</w:t>
      </w:r>
    </w:p>
    <w:p w:rsidR="00C746AA" w:rsidRPr="0091133F" w:rsidRDefault="00C746AA" w:rsidP="00C746A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46AA" w:rsidRPr="0091133F" w:rsidRDefault="009A366E" w:rsidP="009A366E">
      <w:pPr>
        <w:pStyle w:val="Zkladntext"/>
        <w:ind w:firstLine="708"/>
        <w:rPr>
          <w:rFonts w:ascii="Times New Roman" w:hAnsi="Times New Roman"/>
          <w:color w:val="000000" w:themeColor="text1"/>
          <w:sz w:val="24"/>
        </w:rPr>
      </w:pPr>
      <w:r w:rsidRPr="0091133F">
        <w:rPr>
          <w:rFonts w:ascii="Times New Roman" w:hAnsi="Times New Roman"/>
          <w:color w:val="000000" w:themeColor="text1"/>
          <w:sz w:val="24"/>
        </w:rPr>
        <w:t xml:space="preserve">(1) </w:t>
      </w:r>
      <w:r w:rsidR="00C746AA" w:rsidRPr="0091133F">
        <w:rPr>
          <w:rFonts w:ascii="Times New Roman" w:hAnsi="Times New Roman"/>
          <w:color w:val="000000" w:themeColor="text1"/>
          <w:sz w:val="24"/>
        </w:rPr>
        <w:t xml:space="preserve">V konaní  o  </w:t>
      </w:r>
      <w:r w:rsidR="00C746AA" w:rsidRPr="0091133F">
        <w:rPr>
          <w:rFonts w:ascii="Times New Roman" w:hAnsi="Times New Roman"/>
          <w:sz w:val="24"/>
        </w:rPr>
        <w:t xml:space="preserve">náhradnom výživnom </w:t>
      </w:r>
      <w:r w:rsidR="00C746AA" w:rsidRPr="0091133F">
        <w:rPr>
          <w:rFonts w:ascii="Times New Roman" w:hAnsi="Times New Roman"/>
          <w:color w:val="000000" w:themeColor="text1"/>
          <w:sz w:val="24"/>
        </w:rPr>
        <w:t xml:space="preserve">začatom  pred 1. </w:t>
      </w:r>
      <w:r w:rsidR="009F18AF">
        <w:rPr>
          <w:rFonts w:ascii="Times New Roman" w:hAnsi="Times New Roman"/>
          <w:color w:val="000000" w:themeColor="text1"/>
          <w:sz w:val="24"/>
        </w:rPr>
        <w:t>augustom</w:t>
      </w:r>
      <w:r w:rsidR="00AF160D" w:rsidRPr="0091133F">
        <w:rPr>
          <w:rFonts w:ascii="Times New Roman" w:hAnsi="Times New Roman"/>
          <w:color w:val="000000" w:themeColor="text1"/>
          <w:sz w:val="24"/>
        </w:rPr>
        <w:t xml:space="preserve"> 2019</w:t>
      </w:r>
      <w:r w:rsidR="00C746AA" w:rsidRPr="0091133F">
        <w:rPr>
          <w:rFonts w:ascii="Times New Roman" w:hAnsi="Times New Roman"/>
          <w:color w:val="000000" w:themeColor="text1"/>
          <w:sz w:val="24"/>
        </w:rPr>
        <w:t>, ktoré nebolo  právoplatne  skončené</w:t>
      </w:r>
      <w:r w:rsidRPr="0091133F">
        <w:rPr>
          <w:rFonts w:ascii="Times New Roman" w:hAnsi="Times New Roman"/>
          <w:color w:val="000000" w:themeColor="text1"/>
          <w:sz w:val="24"/>
        </w:rPr>
        <w:t xml:space="preserve"> </w:t>
      </w:r>
      <w:r w:rsidR="0024301F">
        <w:rPr>
          <w:rFonts w:ascii="Times New Roman" w:hAnsi="Times New Roman"/>
          <w:color w:val="000000" w:themeColor="text1"/>
          <w:sz w:val="24"/>
        </w:rPr>
        <w:t xml:space="preserve"> </w:t>
      </w:r>
      <w:r w:rsidR="00C746AA" w:rsidRPr="0091133F">
        <w:rPr>
          <w:rFonts w:ascii="Times New Roman" w:hAnsi="Times New Roman"/>
          <w:color w:val="000000" w:themeColor="text1"/>
          <w:sz w:val="24"/>
        </w:rPr>
        <w:t xml:space="preserve"> do </w:t>
      </w:r>
      <w:r w:rsidRPr="0091133F">
        <w:rPr>
          <w:rFonts w:ascii="Times New Roman" w:hAnsi="Times New Roman"/>
          <w:color w:val="000000" w:themeColor="text1"/>
          <w:sz w:val="24"/>
        </w:rPr>
        <w:t xml:space="preserve"> </w:t>
      </w:r>
      <w:r w:rsidR="00AF160D" w:rsidRPr="0091133F">
        <w:rPr>
          <w:rFonts w:ascii="Times New Roman" w:hAnsi="Times New Roman"/>
          <w:color w:val="000000" w:themeColor="text1"/>
          <w:sz w:val="24"/>
        </w:rPr>
        <w:t>31.</w:t>
      </w:r>
      <w:r w:rsidR="0024301F">
        <w:rPr>
          <w:rFonts w:ascii="Times New Roman" w:hAnsi="Times New Roman"/>
          <w:color w:val="000000" w:themeColor="text1"/>
          <w:sz w:val="24"/>
        </w:rPr>
        <w:t xml:space="preserve">   </w:t>
      </w:r>
      <w:r w:rsidR="00AF160D" w:rsidRPr="0091133F">
        <w:rPr>
          <w:rFonts w:ascii="Times New Roman" w:hAnsi="Times New Roman"/>
          <w:color w:val="000000" w:themeColor="text1"/>
          <w:sz w:val="24"/>
        </w:rPr>
        <w:t xml:space="preserve"> </w:t>
      </w:r>
      <w:r w:rsidR="009F18AF">
        <w:rPr>
          <w:rFonts w:ascii="Times New Roman" w:hAnsi="Times New Roman"/>
          <w:color w:val="000000" w:themeColor="text1"/>
          <w:sz w:val="24"/>
        </w:rPr>
        <w:t xml:space="preserve">júla </w:t>
      </w:r>
      <w:r w:rsidR="00AF160D" w:rsidRPr="0091133F">
        <w:rPr>
          <w:rFonts w:ascii="Times New Roman" w:hAnsi="Times New Roman"/>
          <w:color w:val="000000" w:themeColor="text1"/>
          <w:sz w:val="24"/>
        </w:rPr>
        <w:t xml:space="preserve"> 201</w:t>
      </w:r>
      <w:r w:rsidR="009F18AF">
        <w:rPr>
          <w:rFonts w:ascii="Times New Roman" w:hAnsi="Times New Roman"/>
          <w:color w:val="000000" w:themeColor="text1"/>
          <w:sz w:val="24"/>
        </w:rPr>
        <w:t>9</w:t>
      </w:r>
      <w:r w:rsidR="00C746AA" w:rsidRPr="0091133F">
        <w:rPr>
          <w:rFonts w:ascii="Times New Roman" w:hAnsi="Times New Roman"/>
          <w:color w:val="000000" w:themeColor="text1"/>
          <w:sz w:val="24"/>
        </w:rPr>
        <w:t>,</w:t>
      </w:r>
      <w:r w:rsidRPr="0091133F">
        <w:rPr>
          <w:rFonts w:ascii="Times New Roman" w:hAnsi="Times New Roman"/>
          <w:color w:val="000000" w:themeColor="text1"/>
          <w:sz w:val="24"/>
        </w:rPr>
        <w:t xml:space="preserve"> </w:t>
      </w:r>
      <w:r w:rsidR="00C746AA" w:rsidRPr="0091133F">
        <w:rPr>
          <w:rFonts w:ascii="Times New Roman" w:hAnsi="Times New Roman"/>
          <w:color w:val="000000" w:themeColor="text1"/>
          <w:sz w:val="24"/>
        </w:rPr>
        <w:t xml:space="preserve"> sa  </w:t>
      </w:r>
      <w:r w:rsidR="0024301F">
        <w:rPr>
          <w:rFonts w:ascii="Times New Roman" w:hAnsi="Times New Roman"/>
          <w:color w:val="000000" w:themeColor="text1"/>
          <w:sz w:val="24"/>
        </w:rPr>
        <w:t xml:space="preserve">  </w:t>
      </w:r>
      <w:r w:rsidR="00C746AA" w:rsidRPr="0091133F">
        <w:rPr>
          <w:rFonts w:ascii="Times New Roman" w:hAnsi="Times New Roman"/>
          <w:color w:val="000000" w:themeColor="text1"/>
          <w:sz w:val="24"/>
        </w:rPr>
        <w:t xml:space="preserve">postupuje </w:t>
      </w:r>
      <w:r w:rsidRPr="0091133F">
        <w:rPr>
          <w:rFonts w:ascii="Times New Roman" w:hAnsi="Times New Roman"/>
          <w:color w:val="000000" w:themeColor="text1"/>
          <w:sz w:val="24"/>
        </w:rPr>
        <w:t xml:space="preserve"> </w:t>
      </w:r>
      <w:r w:rsidR="00C746AA" w:rsidRPr="0091133F">
        <w:rPr>
          <w:rFonts w:ascii="Times New Roman" w:hAnsi="Times New Roman"/>
          <w:color w:val="000000" w:themeColor="text1"/>
          <w:sz w:val="24"/>
        </w:rPr>
        <w:t xml:space="preserve">podľa zákona účinného </w:t>
      </w:r>
      <w:r w:rsidRPr="0091133F">
        <w:rPr>
          <w:rFonts w:ascii="Times New Roman" w:hAnsi="Times New Roman"/>
          <w:color w:val="000000" w:themeColor="text1"/>
          <w:sz w:val="24"/>
        </w:rPr>
        <w:t>do</w:t>
      </w:r>
      <w:r w:rsidR="00C746AA" w:rsidRPr="0091133F">
        <w:rPr>
          <w:rFonts w:ascii="Times New Roman" w:hAnsi="Times New Roman"/>
          <w:color w:val="000000" w:themeColor="text1"/>
          <w:sz w:val="24"/>
        </w:rPr>
        <w:t xml:space="preserve"> </w:t>
      </w:r>
      <w:r w:rsidR="00AF160D" w:rsidRPr="0091133F">
        <w:rPr>
          <w:rFonts w:ascii="Times New Roman" w:hAnsi="Times New Roman"/>
          <w:color w:val="000000" w:themeColor="text1"/>
          <w:sz w:val="24"/>
        </w:rPr>
        <w:t xml:space="preserve">31. </w:t>
      </w:r>
      <w:r w:rsidR="009F18AF">
        <w:rPr>
          <w:rFonts w:ascii="Times New Roman" w:hAnsi="Times New Roman"/>
          <w:color w:val="000000" w:themeColor="text1"/>
          <w:sz w:val="24"/>
        </w:rPr>
        <w:t>júla 2019</w:t>
      </w:r>
      <w:r w:rsidR="00EB4B27" w:rsidRPr="0091133F">
        <w:rPr>
          <w:rFonts w:ascii="Times New Roman" w:hAnsi="Times New Roman"/>
          <w:color w:val="000000" w:themeColor="text1"/>
          <w:sz w:val="24"/>
        </w:rPr>
        <w:t>.</w:t>
      </w:r>
      <w:r w:rsidR="00C746AA" w:rsidRPr="0091133F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9A366E" w:rsidRPr="0091133F" w:rsidRDefault="009A366E" w:rsidP="009A366E">
      <w:pPr>
        <w:pStyle w:val="Zkladntext"/>
        <w:ind w:firstLine="708"/>
        <w:rPr>
          <w:rFonts w:ascii="Times New Roman" w:hAnsi="Times New Roman"/>
          <w:color w:val="000000" w:themeColor="text1"/>
          <w:sz w:val="24"/>
        </w:rPr>
      </w:pPr>
    </w:p>
    <w:p w:rsidR="009A366E" w:rsidRPr="0091133F" w:rsidRDefault="009A366E" w:rsidP="009A366E">
      <w:pPr>
        <w:pStyle w:val="Zkladntext"/>
        <w:ind w:firstLine="708"/>
        <w:rPr>
          <w:rFonts w:ascii="Times New Roman" w:hAnsi="Times New Roman"/>
          <w:color w:val="000000" w:themeColor="text1"/>
          <w:sz w:val="24"/>
        </w:rPr>
      </w:pPr>
      <w:r w:rsidRPr="0091133F">
        <w:rPr>
          <w:rFonts w:ascii="Times New Roman" w:hAnsi="Times New Roman"/>
          <w:color w:val="000000" w:themeColor="text1"/>
          <w:sz w:val="24"/>
        </w:rPr>
        <w:t xml:space="preserve">(2) Trvanie nároku na náhradné výživné, na ktoré vznikol nárok pred 1. </w:t>
      </w:r>
      <w:r w:rsidR="009F18AF">
        <w:rPr>
          <w:rFonts w:ascii="Times New Roman" w:hAnsi="Times New Roman"/>
          <w:color w:val="000000" w:themeColor="text1"/>
          <w:sz w:val="24"/>
        </w:rPr>
        <w:t>augustom</w:t>
      </w:r>
      <w:r w:rsidR="009F18AF" w:rsidRPr="0091133F">
        <w:rPr>
          <w:rFonts w:ascii="Times New Roman" w:hAnsi="Times New Roman"/>
          <w:color w:val="000000" w:themeColor="text1"/>
          <w:sz w:val="24"/>
        </w:rPr>
        <w:t xml:space="preserve"> </w:t>
      </w:r>
      <w:r w:rsidR="00AF160D" w:rsidRPr="0091133F">
        <w:rPr>
          <w:rFonts w:ascii="Times New Roman" w:hAnsi="Times New Roman"/>
          <w:color w:val="000000" w:themeColor="text1"/>
          <w:sz w:val="24"/>
        </w:rPr>
        <w:t>2019</w:t>
      </w:r>
      <w:r w:rsidRPr="0091133F">
        <w:rPr>
          <w:rFonts w:ascii="Times New Roman" w:hAnsi="Times New Roman"/>
          <w:color w:val="000000" w:themeColor="text1"/>
          <w:sz w:val="24"/>
        </w:rPr>
        <w:t xml:space="preserve"> a ktoré sa vypláca </w:t>
      </w:r>
      <w:r w:rsidR="00C142E6" w:rsidRPr="0091133F">
        <w:rPr>
          <w:rFonts w:ascii="Times New Roman" w:hAnsi="Times New Roman"/>
          <w:color w:val="000000" w:themeColor="text1"/>
          <w:sz w:val="24"/>
        </w:rPr>
        <w:t xml:space="preserve">po </w:t>
      </w:r>
      <w:r w:rsidR="00AF160D" w:rsidRPr="0091133F">
        <w:rPr>
          <w:rFonts w:ascii="Times New Roman" w:hAnsi="Times New Roman"/>
          <w:color w:val="000000" w:themeColor="text1"/>
          <w:sz w:val="24"/>
        </w:rPr>
        <w:t xml:space="preserve">31. </w:t>
      </w:r>
      <w:r w:rsidR="009F18AF">
        <w:rPr>
          <w:rFonts w:ascii="Times New Roman" w:hAnsi="Times New Roman"/>
          <w:color w:val="000000" w:themeColor="text1"/>
          <w:sz w:val="24"/>
        </w:rPr>
        <w:t>júli</w:t>
      </w:r>
      <w:r w:rsidR="00AF160D" w:rsidRPr="0091133F">
        <w:rPr>
          <w:rFonts w:ascii="Times New Roman" w:hAnsi="Times New Roman"/>
          <w:color w:val="000000" w:themeColor="text1"/>
          <w:sz w:val="24"/>
        </w:rPr>
        <w:t xml:space="preserve"> 201</w:t>
      </w:r>
      <w:r w:rsidR="009F18AF">
        <w:rPr>
          <w:rFonts w:ascii="Times New Roman" w:hAnsi="Times New Roman"/>
          <w:color w:val="000000" w:themeColor="text1"/>
          <w:sz w:val="24"/>
        </w:rPr>
        <w:t>9</w:t>
      </w:r>
      <w:r w:rsidRPr="0091133F">
        <w:rPr>
          <w:rFonts w:ascii="Times New Roman" w:hAnsi="Times New Roman"/>
          <w:color w:val="000000" w:themeColor="text1"/>
          <w:sz w:val="24"/>
        </w:rPr>
        <w:t xml:space="preserve">, úrad prehodnotí podľa tohto zákona do </w:t>
      </w:r>
      <w:r w:rsidR="00C142E6" w:rsidRPr="0091133F">
        <w:rPr>
          <w:rFonts w:ascii="Times New Roman" w:hAnsi="Times New Roman"/>
          <w:color w:val="000000" w:themeColor="text1"/>
          <w:sz w:val="24"/>
        </w:rPr>
        <w:t xml:space="preserve">31. </w:t>
      </w:r>
      <w:r w:rsidR="009F18AF">
        <w:rPr>
          <w:rFonts w:ascii="Times New Roman" w:hAnsi="Times New Roman"/>
          <w:color w:val="000000" w:themeColor="text1"/>
          <w:sz w:val="24"/>
        </w:rPr>
        <w:t>decembra</w:t>
      </w:r>
      <w:r w:rsidR="00C142E6" w:rsidRPr="0091133F">
        <w:rPr>
          <w:rFonts w:ascii="Times New Roman" w:hAnsi="Times New Roman"/>
          <w:color w:val="000000" w:themeColor="text1"/>
          <w:sz w:val="24"/>
        </w:rPr>
        <w:t xml:space="preserve"> 201</w:t>
      </w:r>
      <w:r w:rsidR="00AF160D" w:rsidRPr="0091133F">
        <w:rPr>
          <w:rFonts w:ascii="Times New Roman" w:hAnsi="Times New Roman"/>
          <w:color w:val="000000" w:themeColor="text1"/>
          <w:sz w:val="24"/>
        </w:rPr>
        <w:t>9</w:t>
      </w:r>
      <w:r w:rsidR="00C142E6" w:rsidRPr="0091133F">
        <w:rPr>
          <w:rFonts w:ascii="Times New Roman" w:hAnsi="Times New Roman"/>
          <w:color w:val="000000" w:themeColor="text1"/>
          <w:sz w:val="24"/>
        </w:rPr>
        <w:t>.</w:t>
      </w:r>
    </w:p>
    <w:p w:rsidR="00C142E6" w:rsidRPr="0091133F" w:rsidRDefault="00C142E6" w:rsidP="009A366E">
      <w:pPr>
        <w:pStyle w:val="Zkladntext"/>
        <w:ind w:firstLine="708"/>
        <w:rPr>
          <w:rFonts w:ascii="Times New Roman" w:hAnsi="Times New Roman"/>
          <w:color w:val="000000" w:themeColor="text1"/>
          <w:sz w:val="24"/>
        </w:rPr>
      </w:pPr>
    </w:p>
    <w:p w:rsidR="00C142E6" w:rsidRPr="0091133F" w:rsidRDefault="0024301F" w:rsidP="009A366E">
      <w:pPr>
        <w:pStyle w:val="Zkladntext"/>
        <w:ind w:firstLine="708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(3</w:t>
      </w:r>
      <w:r w:rsidR="00C142E6" w:rsidRPr="0091133F">
        <w:rPr>
          <w:rFonts w:ascii="Times New Roman" w:hAnsi="Times New Roman"/>
          <w:color w:val="000000" w:themeColor="text1"/>
          <w:sz w:val="24"/>
        </w:rPr>
        <w:t xml:space="preserve">) Ak rozhodnutie </w:t>
      </w:r>
      <w:r>
        <w:rPr>
          <w:rFonts w:ascii="Times New Roman" w:hAnsi="Times New Roman"/>
          <w:color w:val="000000" w:themeColor="text1"/>
          <w:sz w:val="24"/>
        </w:rPr>
        <w:t xml:space="preserve">   </w:t>
      </w:r>
      <w:r w:rsidR="00C142E6" w:rsidRPr="0091133F">
        <w:rPr>
          <w:rFonts w:ascii="Times New Roman" w:hAnsi="Times New Roman"/>
          <w:color w:val="000000" w:themeColor="text1"/>
          <w:sz w:val="24"/>
        </w:rPr>
        <w:t>o </w:t>
      </w:r>
      <w:r>
        <w:rPr>
          <w:rFonts w:ascii="Times New Roman" w:hAnsi="Times New Roman"/>
          <w:color w:val="000000" w:themeColor="text1"/>
          <w:sz w:val="24"/>
        </w:rPr>
        <w:t xml:space="preserve">    </w:t>
      </w:r>
      <w:r w:rsidR="00C142E6" w:rsidRPr="0091133F">
        <w:rPr>
          <w:rFonts w:ascii="Times New Roman" w:hAnsi="Times New Roman"/>
          <w:color w:val="000000" w:themeColor="text1"/>
          <w:sz w:val="24"/>
        </w:rPr>
        <w:t xml:space="preserve">náhradnom 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C142E6" w:rsidRPr="0091133F">
        <w:rPr>
          <w:rFonts w:ascii="Times New Roman" w:hAnsi="Times New Roman"/>
          <w:color w:val="000000" w:themeColor="text1"/>
          <w:sz w:val="24"/>
        </w:rPr>
        <w:t xml:space="preserve">výživnom 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C142E6" w:rsidRPr="0091133F">
        <w:rPr>
          <w:rFonts w:ascii="Times New Roman" w:hAnsi="Times New Roman"/>
          <w:color w:val="000000" w:themeColor="text1"/>
          <w:sz w:val="24"/>
        </w:rPr>
        <w:t>nenadobudlo</w:t>
      </w: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C142E6" w:rsidRPr="0091133F">
        <w:rPr>
          <w:rFonts w:ascii="Times New Roman" w:hAnsi="Times New Roman"/>
          <w:color w:val="000000" w:themeColor="text1"/>
          <w:sz w:val="24"/>
        </w:rPr>
        <w:t xml:space="preserve"> právoplatnosť </w:t>
      </w:r>
      <w:r>
        <w:rPr>
          <w:rFonts w:ascii="Times New Roman" w:hAnsi="Times New Roman"/>
          <w:color w:val="000000" w:themeColor="text1"/>
          <w:sz w:val="24"/>
        </w:rPr>
        <w:t xml:space="preserve">    </w:t>
      </w:r>
      <w:r w:rsidR="00C142E6" w:rsidRPr="0091133F">
        <w:rPr>
          <w:rFonts w:ascii="Times New Roman" w:hAnsi="Times New Roman"/>
          <w:color w:val="000000" w:themeColor="text1"/>
          <w:sz w:val="24"/>
        </w:rPr>
        <w:t xml:space="preserve">do </w:t>
      </w:r>
      <w:r w:rsidR="009F18AF">
        <w:rPr>
          <w:rFonts w:ascii="Times New Roman" w:hAnsi="Times New Roman"/>
          <w:color w:val="000000" w:themeColor="text1"/>
          <w:sz w:val="24"/>
        </w:rPr>
        <w:t>31. júla</w:t>
      </w:r>
      <w:r w:rsidR="00996143" w:rsidRPr="0091133F">
        <w:rPr>
          <w:rFonts w:ascii="Times New Roman" w:hAnsi="Times New Roman"/>
          <w:color w:val="000000" w:themeColor="text1"/>
          <w:sz w:val="24"/>
        </w:rPr>
        <w:t xml:space="preserve"> 201</w:t>
      </w:r>
      <w:r w:rsidR="009F18AF">
        <w:rPr>
          <w:rFonts w:ascii="Times New Roman" w:hAnsi="Times New Roman"/>
          <w:color w:val="000000" w:themeColor="text1"/>
          <w:sz w:val="24"/>
        </w:rPr>
        <w:t>9</w:t>
      </w:r>
      <w:r w:rsidR="00996143" w:rsidRPr="0091133F">
        <w:rPr>
          <w:rFonts w:ascii="Times New Roman" w:hAnsi="Times New Roman"/>
          <w:color w:val="000000" w:themeColor="text1"/>
          <w:sz w:val="24"/>
        </w:rPr>
        <w:t xml:space="preserve"> </w:t>
      </w:r>
      <w:r w:rsidR="00C142E6" w:rsidRPr="0091133F">
        <w:rPr>
          <w:rFonts w:ascii="Times New Roman" w:hAnsi="Times New Roman"/>
          <w:color w:val="000000" w:themeColor="text1"/>
          <w:sz w:val="24"/>
        </w:rPr>
        <w:t>z dôvodu, že bolo proti nemu podané odvolanie, odvolací orgán zruší toto rozhodnutie a vráti vec prvostupňovému orgánu, ktorý postupuje podľa tohto zákona.“</w:t>
      </w:r>
    </w:p>
    <w:p w:rsidR="00C746AA" w:rsidRPr="0091133F" w:rsidRDefault="00C746AA" w:rsidP="00C746AA">
      <w:pPr>
        <w:pStyle w:val="Zkladntext"/>
        <w:ind w:left="426"/>
        <w:rPr>
          <w:rFonts w:ascii="Times New Roman" w:hAnsi="Times New Roman"/>
          <w:color w:val="000000" w:themeColor="text1"/>
          <w:sz w:val="24"/>
        </w:rPr>
      </w:pPr>
      <w:r w:rsidRPr="0091133F">
        <w:rPr>
          <w:rFonts w:ascii="Times New Roman" w:hAnsi="Times New Roman"/>
          <w:color w:val="000000" w:themeColor="text1"/>
          <w:sz w:val="24"/>
        </w:rPr>
        <w:br/>
      </w:r>
    </w:p>
    <w:p w:rsidR="00C746AA" w:rsidRPr="0091133F" w:rsidRDefault="00C746AA" w:rsidP="00C746A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13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Čl. II</w:t>
      </w:r>
    </w:p>
    <w:p w:rsidR="00C746AA" w:rsidRPr="0091133F" w:rsidRDefault="00C746AA" w:rsidP="00C142E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Tento </w:t>
      </w:r>
      <w:r w:rsidR="0080305B" w:rsidRPr="00911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nadobúda účinnosť 1.  </w:t>
      </w:r>
      <w:r w:rsidR="009F18AF">
        <w:rPr>
          <w:rFonts w:ascii="Times New Roman" w:hAnsi="Times New Roman" w:cs="Times New Roman"/>
          <w:color w:val="000000" w:themeColor="text1"/>
          <w:sz w:val="24"/>
          <w:szCs w:val="24"/>
        </w:rPr>
        <w:t>augusta</w:t>
      </w:r>
      <w:r w:rsidR="00996143" w:rsidRPr="00911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Pr="009113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746AA" w:rsidRPr="0091133F" w:rsidRDefault="00C746AA" w:rsidP="00C746AA">
      <w:pPr>
        <w:ind w:firstLine="709"/>
        <w:rPr>
          <w:b/>
          <w:color w:val="000000" w:themeColor="text1"/>
          <w:sz w:val="24"/>
          <w:szCs w:val="24"/>
        </w:rPr>
      </w:pPr>
    </w:p>
    <w:p w:rsidR="00C746AA" w:rsidRPr="0091133F" w:rsidRDefault="00C746AA" w:rsidP="00C74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477F" w:rsidRPr="0091133F" w:rsidRDefault="00E8477F" w:rsidP="00AC72AA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5E71" w:rsidRPr="0091133F" w:rsidRDefault="000F5E71" w:rsidP="000F5E71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5E71" w:rsidRDefault="000F5E71" w:rsidP="000F5E71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F5E71" w:rsidRDefault="000F5E71" w:rsidP="002108D2">
      <w:pPr>
        <w:pStyle w:val="Odsekzoznamu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3" w:name="p_12.1"/>
      <w:bookmarkEnd w:id="3"/>
      <w:r w:rsidRPr="00E847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F5E71" w:rsidRDefault="000F5E71" w:rsidP="00E8477F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0F5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A50"/>
    <w:multiLevelType w:val="hybridMultilevel"/>
    <w:tmpl w:val="FC7E0486"/>
    <w:lvl w:ilvl="0" w:tplc="92C649C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1205D"/>
    <w:multiLevelType w:val="hybridMultilevel"/>
    <w:tmpl w:val="0134A6AE"/>
    <w:lvl w:ilvl="0" w:tplc="DCF09E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1D1BF9"/>
    <w:multiLevelType w:val="hybridMultilevel"/>
    <w:tmpl w:val="B73E73C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9DC64E3"/>
    <w:multiLevelType w:val="hybridMultilevel"/>
    <w:tmpl w:val="0666CA7C"/>
    <w:lvl w:ilvl="0" w:tplc="FCBC543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50"/>
    <w:rsid w:val="00071810"/>
    <w:rsid w:val="000D3397"/>
    <w:rsid w:val="000F5E71"/>
    <w:rsid w:val="00192468"/>
    <w:rsid w:val="001A61C4"/>
    <w:rsid w:val="001D1B30"/>
    <w:rsid w:val="00203D76"/>
    <w:rsid w:val="002108D2"/>
    <w:rsid w:val="00211216"/>
    <w:rsid w:val="002353FF"/>
    <w:rsid w:val="0024301F"/>
    <w:rsid w:val="002F3A5A"/>
    <w:rsid w:val="0032125E"/>
    <w:rsid w:val="00335F4B"/>
    <w:rsid w:val="00387B04"/>
    <w:rsid w:val="004E32A7"/>
    <w:rsid w:val="005428BF"/>
    <w:rsid w:val="005D1971"/>
    <w:rsid w:val="006532AD"/>
    <w:rsid w:val="006C0950"/>
    <w:rsid w:val="006E5688"/>
    <w:rsid w:val="006F0799"/>
    <w:rsid w:val="007C249B"/>
    <w:rsid w:val="0080305B"/>
    <w:rsid w:val="00820621"/>
    <w:rsid w:val="0086308B"/>
    <w:rsid w:val="008A2098"/>
    <w:rsid w:val="008F768E"/>
    <w:rsid w:val="009032CB"/>
    <w:rsid w:val="0091133F"/>
    <w:rsid w:val="00965EAB"/>
    <w:rsid w:val="00996143"/>
    <w:rsid w:val="009A366E"/>
    <w:rsid w:val="009C52E3"/>
    <w:rsid w:val="009F18AF"/>
    <w:rsid w:val="00A36B4D"/>
    <w:rsid w:val="00A51483"/>
    <w:rsid w:val="00A62B12"/>
    <w:rsid w:val="00AC72AA"/>
    <w:rsid w:val="00AF160D"/>
    <w:rsid w:val="00B42D4B"/>
    <w:rsid w:val="00BD70C5"/>
    <w:rsid w:val="00C142E6"/>
    <w:rsid w:val="00C27C46"/>
    <w:rsid w:val="00C50DE9"/>
    <w:rsid w:val="00C746AA"/>
    <w:rsid w:val="00C848F7"/>
    <w:rsid w:val="00CA723E"/>
    <w:rsid w:val="00D00931"/>
    <w:rsid w:val="00D40429"/>
    <w:rsid w:val="00D701A3"/>
    <w:rsid w:val="00DB04F7"/>
    <w:rsid w:val="00E8477F"/>
    <w:rsid w:val="00EB4B27"/>
    <w:rsid w:val="00EF2413"/>
    <w:rsid w:val="00F1478B"/>
    <w:rsid w:val="00F2408A"/>
    <w:rsid w:val="00F70824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670D"/>
  <w15:docId w15:val="{F113834E-A975-4103-9C58-6DD95D07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095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rsid w:val="00C746AA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746AA"/>
    <w:rPr>
      <w:rFonts w:ascii="Arial Narrow" w:eastAsia="Times New Roman" w:hAnsi="Arial Narrow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042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C27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9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5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9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22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64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8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10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18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710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4873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2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41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7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03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9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6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58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2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2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29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35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7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0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8/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9B827-2475-4807-992D-29E6C578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Pčolinská, Adriana (asistent)</cp:lastModifiedBy>
  <cp:revision>4</cp:revision>
  <cp:lastPrinted>2019-04-24T05:34:00Z</cp:lastPrinted>
  <dcterms:created xsi:type="dcterms:W3CDTF">2019-04-16T12:05:00Z</dcterms:created>
  <dcterms:modified xsi:type="dcterms:W3CDTF">2019-04-24T05:34:00Z</dcterms:modified>
</cp:coreProperties>
</file>