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44" w:rsidRDefault="00446944" w:rsidP="004469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OPATRENIA ŠTATISTICKÉHO ÚRADU SLOVENSKEJ REPUBLKIKY</w:t>
      </w:r>
    </w:p>
    <w:p w:rsidR="00446944" w:rsidRPr="0088003E" w:rsidRDefault="00446944" w:rsidP="00446944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ods. 3 návrhu zákona o sčítaní obyvateľov, domov a bytov v roku 2021 </w:t>
      </w:r>
      <w:r w:rsidR="00DC468B" w:rsidRPr="0088003E">
        <w:rPr>
          <w:rFonts w:ascii="Times New Roman" w:hAnsi="Times New Roman" w:cs="Times New Roman"/>
          <w:b/>
          <w:sz w:val="24"/>
          <w:szCs w:val="24"/>
        </w:rPr>
        <w:t>a</w:t>
      </w:r>
      <w:r w:rsidR="00573663">
        <w:rPr>
          <w:rFonts w:ascii="Times New Roman" w:hAnsi="Times New Roman" w:cs="Times New Roman"/>
          <w:b/>
          <w:sz w:val="24"/>
          <w:szCs w:val="24"/>
        </w:rPr>
        <w:t> o zmene a doplnení niektorých zákonov</w:t>
      </w:r>
    </w:p>
    <w:p w:rsidR="00446944" w:rsidRDefault="00446944" w:rsidP="0044694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úvodná veta opatrenia:</w:t>
      </w:r>
    </w:p>
    <w:p w:rsidR="00A23AEF" w:rsidRPr="009E6A7E" w:rsidRDefault="00A23AEF" w:rsidP="00A2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>OPATRENIE</w:t>
      </w:r>
    </w:p>
    <w:p w:rsidR="00A23AEF" w:rsidRPr="009E6A7E" w:rsidRDefault="00A23AEF" w:rsidP="00A23A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Štatistického úradu</w:t>
      </w:r>
      <w:r w:rsidRPr="009E6A7E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A23AEF" w:rsidRPr="009E6A7E" w:rsidRDefault="00A23AEF" w:rsidP="00A2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E6A7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6A7E">
        <w:rPr>
          <w:rFonts w:ascii="Times New Roman" w:hAnsi="Times New Roman" w:cs="Times New Roman"/>
          <w:sz w:val="24"/>
          <w:szCs w:val="24"/>
        </w:rPr>
        <w:t>,</w:t>
      </w:r>
    </w:p>
    <w:p w:rsidR="00A23AEF" w:rsidRDefault="00A23AEF" w:rsidP="00B177FC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sz w:val="24"/>
          <w:szCs w:val="24"/>
        </w:rPr>
        <w:t>určujú podrobnosti o systéme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identifikácie elektronickej identit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obyvateľa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systém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overenia elektronickej identity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obyvateľa 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Pr="00D05540">
        <w:rPr>
          <w:rFonts w:ascii="Times New Roman" w:eastAsia="Times New Roman" w:hAnsi="Times New Roman" w:cs="Times New Roman"/>
          <w:sz w:val="24"/>
          <w:szCs w:val="24"/>
          <w:lang w:eastAsia="sk-SK"/>
        </w:rPr>
        <w:t>autentifikácie</w:t>
      </w:r>
    </w:p>
    <w:p w:rsidR="00A23AEF" w:rsidRDefault="00A23AEF" w:rsidP="00B177FC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Štatistický úrad Slovenskej republiky podľa § </w:t>
      </w:r>
      <w:r w:rsidRPr="00612416">
        <w:rPr>
          <w:rFonts w:ascii="Times New Roman" w:hAnsi="Times New Roman" w:cs="Times New Roman"/>
          <w:sz w:val="24"/>
          <w:szCs w:val="24"/>
        </w:rPr>
        <w:t xml:space="preserve">17 ods. 3 zákona </w:t>
      </w:r>
      <w:r>
        <w:rPr>
          <w:rFonts w:ascii="Times New Roman" w:hAnsi="Times New Roman" w:cs="Times New Roman"/>
          <w:sz w:val="24"/>
          <w:szCs w:val="24"/>
        </w:rPr>
        <w:t xml:space="preserve">č. .../2019 Z. z. o sčítaní obyvateľov, domov a bytov v roku 2021 </w:t>
      </w:r>
      <w:r w:rsidR="00DC468B" w:rsidRPr="00DC468B">
        <w:rPr>
          <w:rFonts w:ascii="Times New Roman" w:hAnsi="Times New Roman" w:cs="Times New Roman"/>
          <w:sz w:val="24"/>
          <w:szCs w:val="24"/>
        </w:rPr>
        <w:t>a</w:t>
      </w:r>
      <w:r w:rsidR="00573663">
        <w:rPr>
          <w:rFonts w:ascii="Times New Roman" w:hAnsi="Times New Roman" w:cs="Times New Roman"/>
          <w:sz w:val="24"/>
          <w:szCs w:val="24"/>
        </w:rPr>
        <w:t> o zmene a 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729"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 w:rsidRPr="00612416">
        <w:rPr>
          <w:rFonts w:ascii="Times New Roman" w:hAnsi="Times New Roman" w:cs="Times New Roman"/>
          <w:sz w:val="24"/>
          <w:szCs w:val="24"/>
        </w:rPr>
        <w:t>ustanovuje:</w:t>
      </w:r>
    </w:p>
    <w:p w:rsidR="00446944" w:rsidRDefault="00446944" w:rsidP="00B177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opatrenia:</w:t>
      </w:r>
    </w:p>
    <w:p w:rsidR="00A23AEF" w:rsidRDefault="00363955" w:rsidP="00B177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Alternatívne s</w:t>
      </w:r>
      <w:r w:rsidR="00A23AEF">
        <w:rPr>
          <w:rFonts w:ascii="Times New Roman" w:hAnsi="Times New Roman" w:cs="Times New Roman"/>
          <w:sz w:val="24"/>
          <w:szCs w:val="24"/>
        </w:rPr>
        <w:t>pôsoby autentifikácie</w:t>
      </w:r>
      <w:r w:rsidR="00A23AEF" w:rsidRPr="00A23AEF">
        <w:rPr>
          <w:rFonts w:ascii="Times New Roman" w:hAnsi="Times New Roman" w:cs="Times New Roman"/>
          <w:sz w:val="24"/>
          <w:szCs w:val="24"/>
        </w:rPr>
        <w:t xml:space="preserve"> ako</w:t>
      </w:r>
      <w:r w:rsidR="00A23AEF">
        <w:rPr>
          <w:rFonts w:ascii="Times New Roman" w:hAnsi="Times New Roman" w:cs="Times New Roman"/>
          <w:sz w:val="24"/>
          <w:szCs w:val="24"/>
        </w:rPr>
        <w:t xml:space="preserve"> mechanizmu</w:t>
      </w:r>
      <w:r w:rsidR="00A23AEF" w:rsidRPr="00A23AEF">
        <w:rPr>
          <w:rFonts w:ascii="Times New Roman" w:hAnsi="Times New Roman" w:cs="Times New Roman"/>
          <w:sz w:val="24"/>
          <w:szCs w:val="24"/>
        </w:rPr>
        <w:t xml:space="preserve"> identifikácie elektronickej identity</w:t>
      </w:r>
      <w:r w:rsidR="00A23AEF">
        <w:rPr>
          <w:rFonts w:ascii="Times New Roman" w:hAnsi="Times New Roman" w:cs="Times New Roman"/>
          <w:sz w:val="24"/>
          <w:szCs w:val="24"/>
        </w:rPr>
        <w:t xml:space="preserve"> obyvateľa S</w:t>
      </w:r>
      <w:r w:rsidR="00A23AEF" w:rsidRPr="00A23AEF">
        <w:rPr>
          <w:rFonts w:ascii="Times New Roman" w:hAnsi="Times New Roman" w:cs="Times New Roman"/>
          <w:sz w:val="24"/>
          <w:szCs w:val="24"/>
        </w:rPr>
        <w:t xml:space="preserve">lovenskej republiky podľa </w:t>
      </w:r>
      <w:r w:rsidR="00A23AEF" w:rsidRPr="008F0716">
        <w:rPr>
          <w:rFonts w:ascii="Times New Roman" w:hAnsi="Times New Roman" w:cs="Times New Roman"/>
          <w:sz w:val="24"/>
          <w:szCs w:val="24"/>
        </w:rPr>
        <w:t>§</w:t>
      </w:r>
      <w:r w:rsidR="00A23AEF">
        <w:rPr>
          <w:rFonts w:ascii="Times New Roman" w:hAnsi="Times New Roman" w:cs="Times New Roman"/>
          <w:sz w:val="24"/>
          <w:szCs w:val="24"/>
        </w:rPr>
        <w:t> 3 pís</w:t>
      </w:r>
      <w:r w:rsidR="00B177FC">
        <w:rPr>
          <w:rFonts w:ascii="Times New Roman" w:hAnsi="Times New Roman" w:cs="Times New Roman"/>
          <w:sz w:val="24"/>
          <w:szCs w:val="24"/>
        </w:rPr>
        <w:t>m</w:t>
      </w:r>
      <w:r w:rsidR="00A23AEF">
        <w:rPr>
          <w:rFonts w:ascii="Times New Roman" w:hAnsi="Times New Roman" w:cs="Times New Roman"/>
          <w:sz w:val="24"/>
          <w:szCs w:val="24"/>
        </w:rPr>
        <w:t>. a)</w:t>
      </w:r>
      <w:r>
        <w:rPr>
          <w:rFonts w:ascii="Times New Roman" w:hAnsi="Times New Roman" w:cs="Times New Roman"/>
          <w:sz w:val="24"/>
          <w:szCs w:val="24"/>
        </w:rPr>
        <w:t xml:space="preserve"> zákona sú</w:t>
      </w:r>
      <w:r w:rsidR="00B177FC">
        <w:rPr>
          <w:rFonts w:ascii="Times New Roman" w:hAnsi="Times New Roman" w:cs="Times New Roman"/>
          <w:sz w:val="24"/>
          <w:szCs w:val="24"/>
        </w:rPr>
        <w:t>:</w:t>
      </w:r>
    </w:p>
    <w:p w:rsidR="00363955" w:rsidRPr="00363955" w:rsidRDefault="00363955" w:rsidP="00B177FC">
      <w:pPr>
        <w:pStyle w:val="Odsekzoznamu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/>
          <w:sz w:val="24"/>
        </w:rPr>
      </w:pPr>
      <w:r w:rsidRPr="00363955">
        <w:rPr>
          <w:rFonts w:ascii="Times New Roman" w:hAnsi="Times New Roman"/>
          <w:sz w:val="24"/>
        </w:rPr>
        <w:t>a</w:t>
      </w:r>
      <w:r w:rsidR="004D6B77">
        <w:rPr>
          <w:rFonts w:ascii="Times New Roman" w:hAnsi="Times New Roman"/>
          <w:sz w:val="24"/>
        </w:rPr>
        <w:t xml:space="preserve">utentifikácia  pomocou </w:t>
      </w:r>
      <w:r w:rsidR="00F84CEA" w:rsidRPr="00F84CEA">
        <w:rPr>
          <w:rFonts w:ascii="Times New Roman" w:hAnsi="Times New Roman"/>
          <w:sz w:val="24"/>
        </w:rPr>
        <w:t xml:space="preserve"> </w:t>
      </w:r>
      <w:r w:rsidR="00F84CEA" w:rsidRPr="008F0716">
        <w:rPr>
          <w:rFonts w:ascii="Times New Roman" w:hAnsi="Times New Roman"/>
          <w:sz w:val="24"/>
        </w:rPr>
        <w:t>bezpečnostn</w:t>
      </w:r>
      <w:r w:rsidR="004D6B77">
        <w:rPr>
          <w:rFonts w:ascii="Times New Roman" w:hAnsi="Times New Roman"/>
          <w:sz w:val="24"/>
        </w:rPr>
        <w:t>ého</w:t>
      </w:r>
      <w:r w:rsidR="00F84CEA" w:rsidRPr="008F0716">
        <w:rPr>
          <w:rFonts w:ascii="Times New Roman" w:hAnsi="Times New Roman"/>
          <w:sz w:val="24"/>
        </w:rPr>
        <w:t xml:space="preserve"> osobn</w:t>
      </w:r>
      <w:r w:rsidR="004D6B77">
        <w:rPr>
          <w:rFonts w:ascii="Times New Roman" w:hAnsi="Times New Roman"/>
          <w:sz w:val="24"/>
        </w:rPr>
        <w:t>ého</w:t>
      </w:r>
      <w:r w:rsidR="00F84CEA" w:rsidRPr="008F0716">
        <w:rPr>
          <w:rFonts w:ascii="Times New Roman" w:hAnsi="Times New Roman"/>
          <w:sz w:val="24"/>
        </w:rPr>
        <w:t xml:space="preserve"> kód</w:t>
      </w:r>
      <w:r w:rsidR="004D6B77">
        <w:rPr>
          <w:rFonts w:ascii="Times New Roman" w:hAnsi="Times New Roman"/>
          <w:sz w:val="24"/>
        </w:rPr>
        <w:t>u</w:t>
      </w:r>
      <w:r w:rsidR="00F84CEA" w:rsidRPr="008F0716">
        <w:rPr>
          <w:rFonts w:ascii="Times New Roman" w:hAnsi="Times New Roman"/>
          <w:sz w:val="24"/>
        </w:rPr>
        <w:t xml:space="preserve"> </w:t>
      </w:r>
      <w:r w:rsidR="00F84CEA">
        <w:rPr>
          <w:rFonts w:ascii="Times New Roman" w:hAnsi="Times New Roman"/>
          <w:sz w:val="24"/>
        </w:rPr>
        <w:t>(ďalej len „e</w:t>
      </w:r>
      <w:r w:rsidR="00A23AEF" w:rsidRPr="00363955">
        <w:rPr>
          <w:rFonts w:ascii="Times New Roman" w:hAnsi="Times New Roman"/>
          <w:sz w:val="24"/>
        </w:rPr>
        <w:t>ID</w:t>
      </w:r>
      <w:r w:rsidR="00F84CEA">
        <w:rPr>
          <w:rFonts w:ascii="Times New Roman" w:hAnsi="Times New Roman"/>
          <w:sz w:val="24"/>
        </w:rPr>
        <w:t>“)</w:t>
      </w:r>
      <w:r w:rsidR="004D6B77">
        <w:rPr>
          <w:rFonts w:ascii="Times New Roman" w:hAnsi="Times New Roman"/>
          <w:sz w:val="24"/>
        </w:rPr>
        <w:t>,</w:t>
      </w:r>
    </w:p>
    <w:p w:rsidR="00363955" w:rsidRDefault="00363955" w:rsidP="00B177FC">
      <w:pPr>
        <w:pStyle w:val="Odsekzoznamu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/>
          <w:sz w:val="24"/>
        </w:rPr>
      </w:pPr>
      <w:r w:rsidRPr="00363955">
        <w:rPr>
          <w:rFonts w:ascii="Times New Roman" w:hAnsi="Times New Roman"/>
          <w:sz w:val="24"/>
        </w:rPr>
        <w:t>a</w:t>
      </w:r>
      <w:r w:rsidR="00A23AEF" w:rsidRPr="00363955">
        <w:rPr>
          <w:rFonts w:ascii="Times New Roman" w:hAnsi="Times New Roman"/>
          <w:sz w:val="24"/>
        </w:rPr>
        <w:t>utentifikácia pomocou rodného čísla a doplnkového údaja</w:t>
      </w:r>
      <w:r w:rsidRPr="00363955">
        <w:rPr>
          <w:rFonts w:ascii="Times New Roman" w:hAnsi="Times New Roman"/>
          <w:sz w:val="24"/>
        </w:rPr>
        <w:t>,</w:t>
      </w:r>
    </w:p>
    <w:p w:rsidR="00A23AEF" w:rsidRPr="00363955" w:rsidRDefault="00363955" w:rsidP="00B177FC">
      <w:pPr>
        <w:pStyle w:val="Odsekzoznamu"/>
        <w:numPr>
          <w:ilvl w:val="0"/>
          <w:numId w:val="3"/>
        </w:numPr>
        <w:spacing w:before="0" w:after="120" w:line="240" w:lineRule="auto"/>
        <w:jc w:val="both"/>
        <w:rPr>
          <w:rFonts w:ascii="Times New Roman" w:hAnsi="Times New Roman"/>
          <w:sz w:val="24"/>
        </w:rPr>
      </w:pPr>
      <w:r w:rsidRPr="00363955">
        <w:rPr>
          <w:rFonts w:ascii="Times New Roman" w:hAnsi="Times New Roman"/>
          <w:sz w:val="24"/>
        </w:rPr>
        <w:t>a</w:t>
      </w:r>
      <w:r w:rsidR="00A23AEF" w:rsidRPr="00363955">
        <w:rPr>
          <w:rFonts w:ascii="Times New Roman" w:hAnsi="Times New Roman"/>
          <w:sz w:val="24"/>
        </w:rPr>
        <w:t>ut</w:t>
      </w:r>
      <w:r w:rsidRPr="00363955">
        <w:rPr>
          <w:rFonts w:ascii="Times New Roman" w:hAnsi="Times New Roman"/>
          <w:sz w:val="24"/>
        </w:rPr>
        <w:t>entifikácia pomocou fotografie s</w:t>
      </w:r>
      <w:r w:rsidR="00A23AEF" w:rsidRPr="00363955">
        <w:rPr>
          <w:rFonts w:ascii="Times New Roman" w:hAnsi="Times New Roman"/>
          <w:sz w:val="24"/>
        </w:rPr>
        <w:t>trojovo čitateľnej zóny na</w:t>
      </w:r>
      <w:r w:rsidRPr="00363955">
        <w:rPr>
          <w:rFonts w:ascii="Times New Roman" w:hAnsi="Times New Roman"/>
          <w:sz w:val="24"/>
        </w:rPr>
        <w:t xml:space="preserve"> občianskom preukaze</w:t>
      </w:r>
      <w:r w:rsidR="004D6B77">
        <w:rPr>
          <w:rFonts w:ascii="Times New Roman" w:hAnsi="Times New Roman"/>
          <w:sz w:val="24"/>
        </w:rPr>
        <w:t>.</w:t>
      </w:r>
    </w:p>
    <w:p w:rsidR="00A23AEF" w:rsidRDefault="00EE1A40" w:rsidP="00B177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Autentifikácia pomocou eID prebehne na webovej stránke </w:t>
      </w:r>
      <w:r w:rsidR="00F84CEA" w:rsidRPr="008F07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sčítania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AEF" w:rsidRPr="008F0716">
        <w:rPr>
          <w:rFonts w:ascii="Times New Roman" w:hAnsi="Times New Roman" w:cs="Times New Roman"/>
          <w:sz w:val="24"/>
          <w:szCs w:val="24"/>
        </w:rPr>
        <w:t>pomocou občianskeho preukazu s elektronickým čipom</w:t>
      </w:r>
      <w:r w:rsidR="00F84CEA">
        <w:rPr>
          <w:rFonts w:ascii="Times New Roman" w:hAnsi="Times New Roman" w:cs="Times New Roman"/>
          <w:sz w:val="24"/>
          <w:szCs w:val="24"/>
        </w:rPr>
        <w:t>, ktorý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AEF" w:rsidRPr="008F0716">
        <w:rPr>
          <w:rFonts w:ascii="Times New Roman" w:hAnsi="Times New Roman" w:cs="Times New Roman"/>
          <w:sz w:val="24"/>
          <w:szCs w:val="24"/>
        </w:rPr>
        <w:t>prostredníctvom ústredného portálu verejnej správy</w:t>
      </w:r>
      <w:r w:rsidR="00F84CEA">
        <w:rPr>
          <w:rFonts w:ascii="Times New Roman" w:hAnsi="Times New Roman" w:cs="Times New Roman"/>
          <w:sz w:val="24"/>
          <w:szCs w:val="24"/>
        </w:rPr>
        <w:t xml:space="preserve"> overený voči autentifikačnému</w:t>
      </w:r>
      <w:r w:rsidR="00F84CEA" w:rsidRPr="008F0716">
        <w:rPr>
          <w:rFonts w:ascii="Times New Roman" w:hAnsi="Times New Roman" w:cs="Times New Roman"/>
          <w:sz w:val="24"/>
          <w:szCs w:val="24"/>
        </w:rPr>
        <w:t xml:space="preserve"> mechanizm</w:t>
      </w:r>
      <w:r w:rsidR="00F84CEA">
        <w:rPr>
          <w:rFonts w:ascii="Times New Roman" w:hAnsi="Times New Roman" w:cs="Times New Roman"/>
          <w:sz w:val="24"/>
          <w:szCs w:val="24"/>
        </w:rPr>
        <w:t xml:space="preserve">u Ministerstva vnútra </w:t>
      </w:r>
      <w:r w:rsidR="00FD4159" w:rsidRPr="009E6A7E">
        <w:rPr>
          <w:rFonts w:ascii="Times New Roman" w:hAnsi="Times New Roman" w:cs="Times New Roman"/>
          <w:sz w:val="24"/>
          <w:szCs w:val="24"/>
        </w:rPr>
        <w:t>Slovenskej republiky</w:t>
      </w:r>
      <w:r w:rsidR="00FD4159">
        <w:rPr>
          <w:rFonts w:ascii="Times New Roman" w:hAnsi="Times New Roman" w:cs="Times New Roman"/>
          <w:sz w:val="24"/>
          <w:szCs w:val="24"/>
        </w:rPr>
        <w:t>.</w:t>
      </w:r>
    </w:p>
    <w:p w:rsidR="00A23AEF" w:rsidRDefault="00EE1A40" w:rsidP="00B177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Pr="00EE1A40">
        <w:rPr>
          <w:rFonts w:ascii="Times New Roman" w:hAnsi="Times New Roman"/>
          <w:sz w:val="24"/>
        </w:rPr>
        <w:t>utentifikácia pomocou rodného čísla a doplnkového údaja</w:t>
      </w:r>
      <w:r>
        <w:rPr>
          <w:rFonts w:ascii="Times New Roman" w:hAnsi="Times New Roman"/>
          <w:sz w:val="24"/>
        </w:rPr>
        <w:t xml:space="preserve"> prebehne </w:t>
      </w:r>
      <w:r w:rsidR="00FD4159">
        <w:rPr>
          <w:rFonts w:ascii="Times New Roman" w:hAnsi="Times New Roman" w:cs="Times New Roman"/>
          <w:sz w:val="24"/>
          <w:szCs w:val="24"/>
        </w:rPr>
        <w:t xml:space="preserve">na webovej stránke </w:t>
      </w:r>
      <w:r w:rsidR="00F84CEA" w:rsidRPr="008F07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sčítania</w:t>
      </w:r>
      <w:r w:rsidR="00FD4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zadaním</w:t>
      </w:r>
      <w:r w:rsidR="00F84CEA" w:rsidRPr="008F0716">
        <w:rPr>
          <w:rFonts w:ascii="Times New Roman" w:hAnsi="Times New Roman" w:cs="Times New Roman"/>
          <w:sz w:val="24"/>
          <w:szCs w:val="24"/>
        </w:rPr>
        <w:t xml:space="preserve"> </w:t>
      </w:r>
      <w:r w:rsidR="00A23AEF" w:rsidRPr="008F0716">
        <w:rPr>
          <w:rFonts w:ascii="Times New Roman" w:hAnsi="Times New Roman" w:cs="Times New Roman"/>
          <w:sz w:val="24"/>
          <w:szCs w:val="24"/>
        </w:rPr>
        <w:t>rodného čís</w:t>
      </w:r>
      <w:r w:rsidR="004D6B77">
        <w:rPr>
          <w:rFonts w:ascii="Times New Roman" w:hAnsi="Times New Roman" w:cs="Times New Roman"/>
          <w:sz w:val="24"/>
          <w:szCs w:val="24"/>
        </w:rPr>
        <w:t>la a</w:t>
      </w:r>
      <w:r w:rsidR="00A23AEF" w:rsidRPr="008F0716">
        <w:rPr>
          <w:rFonts w:ascii="Times New Roman" w:hAnsi="Times New Roman" w:cs="Times New Roman"/>
          <w:sz w:val="24"/>
          <w:szCs w:val="24"/>
        </w:rPr>
        <w:t xml:space="preserve"> názvu obce trvalého pobytu alebo </w:t>
      </w:r>
      <w:r w:rsidR="00C72157">
        <w:rPr>
          <w:rFonts w:ascii="Times New Roman" w:hAnsi="Times New Roman" w:cs="Times New Roman"/>
          <w:sz w:val="24"/>
          <w:szCs w:val="24"/>
        </w:rPr>
        <w:t>zadaním rodného číslo a </w:t>
      </w:r>
      <w:r w:rsidR="004D6B77">
        <w:rPr>
          <w:rFonts w:ascii="Times New Roman" w:hAnsi="Times New Roman" w:cs="Times New Roman"/>
          <w:sz w:val="24"/>
          <w:szCs w:val="24"/>
        </w:rPr>
        <w:t xml:space="preserve">krstného </w:t>
      </w:r>
      <w:r w:rsidR="00A23AEF" w:rsidRPr="008F0716">
        <w:rPr>
          <w:rFonts w:ascii="Times New Roman" w:hAnsi="Times New Roman" w:cs="Times New Roman"/>
          <w:sz w:val="24"/>
          <w:szCs w:val="24"/>
        </w:rPr>
        <w:t>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71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elektronického </w:t>
      </w:r>
      <w:r w:rsidRPr="008F0716">
        <w:rPr>
          <w:rFonts w:ascii="Times New Roman" w:hAnsi="Times New Roman" w:cs="Times New Roman"/>
          <w:sz w:val="24"/>
          <w:szCs w:val="24"/>
        </w:rPr>
        <w:t>formulár</w:t>
      </w:r>
      <w:r w:rsidR="00F84CEA">
        <w:rPr>
          <w:rFonts w:ascii="Times New Roman" w:hAnsi="Times New Roman" w:cs="Times New Roman"/>
          <w:sz w:val="24"/>
          <w:szCs w:val="24"/>
        </w:rPr>
        <w:t>a</w:t>
      </w:r>
      <w:r w:rsidR="00FD4159">
        <w:rPr>
          <w:rFonts w:ascii="Times New Roman" w:hAnsi="Times New Roman" w:cs="Times New Roman"/>
          <w:sz w:val="24"/>
          <w:szCs w:val="24"/>
        </w:rPr>
        <w:t>.</w:t>
      </w:r>
    </w:p>
    <w:p w:rsidR="00F84CEA" w:rsidRDefault="00EE1A40" w:rsidP="00B177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Pr="00EE1A40">
        <w:rPr>
          <w:rFonts w:ascii="Times New Roman" w:hAnsi="Times New Roman"/>
          <w:sz w:val="24"/>
        </w:rPr>
        <w:t>utentifikácia pomocou fotografie strojovo čitateľnej zóny na občianskom preukaze</w:t>
      </w:r>
      <w:r>
        <w:rPr>
          <w:rFonts w:ascii="Times New Roman" w:hAnsi="Times New Roman"/>
          <w:sz w:val="24"/>
        </w:rPr>
        <w:t xml:space="preserve"> prebehne </w:t>
      </w:r>
      <w:r w:rsidR="00F84CEA">
        <w:rPr>
          <w:rFonts w:ascii="Times New Roman" w:hAnsi="Times New Roman"/>
          <w:sz w:val="24"/>
        </w:rPr>
        <w:t>prostredníctvom</w:t>
      </w:r>
      <w:r>
        <w:rPr>
          <w:rFonts w:ascii="Times New Roman" w:hAnsi="Times New Roman"/>
          <w:sz w:val="24"/>
        </w:rPr>
        <w:t xml:space="preserve"> aplikácie pre </w:t>
      </w:r>
      <w:r>
        <w:rPr>
          <w:rFonts w:ascii="Times New Roman" w:hAnsi="Times New Roman" w:cs="Times New Roman"/>
          <w:sz w:val="24"/>
          <w:szCs w:val="24"/>
        </w:rPr>
        <w:t xml:space="preserve">mobilné </w:t>
      </w:r>
      <w:r w:rsidRPr="008F0716">
        <w:rPr>
          <w:rFonts w:ascii="Times New Roman" w:hAnsi="Times New Roman" w:cs="Times New Roman"/>
          <w:sz w:val="24"/>
          <w:szCs w:val="24"/>
        </w:rPr>
        <w:t>zariaden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8F0716">
        <w:rPr>
          <w:rFonts w:ascii="Times New Roman" w:hAnsi="Times New Roman" w:cs="Times New Roman"/>
          <w:sz w:val="24"/>
          <w:szCs w:val="24"/>
        </w:rPr>
        <w:t xml:space="preserve">, nasnímaním </w:t>
      </w:r>
      <w:r w:rsidR="00C72157">
        <w:rPr>
          <w:rFonts w:ascii="Times New Roman" w:hAnsi="Times New Roman" w:cs="Times New Roman"/>
          <w:sz w:val="24"/>
          <w:szCs w:val="24"/>
        </w:rPr>
        <w:t xml:space="preserve">a následným načítaním </w:t>
      </w:r>
      <w:r w:rsidRPr="008F0716">
        <w:rPr>
          <w:rFonts w:ascii="Times New Roman" w:hAnsi="Times New Roman" w:cs="Times New Roman"/>
          <w:sz w:val="24"/>
          <w:szCs w:val="24"/>
        </w:rPr>
        <w:t xml:space="preserve">zadnej strany občianskeho preukazu pomocou zabudovaného fotoaparátu, pričom identita bude </w:t>
      </w:r>
      <w:r w:rsidR="00F84CEA">
        <w:rPr>
          <w:rFonts w:ascii="Times New Roman" w:hAnsi="Times New Roman" w:cs="Times New Roman"/>
          <w:sz w:val="24"/>
          <w:szCs w:val="24"/>
        </w:rPr>
        <w:t>overená voči systému overovania d</w:t>
      </w:r>
      <w:r w:rsidR="00F84CEA" w:rsidRPr="00F84CEA">
        <w:rPr>
          <w:rFonts w:ascii="Times New Roman" w:hAnsi="Times New Roman" w:cs="Times New Roman"/>
          <w:sz w:val="24"/>
          <w:szCs w:val="24"/>
        </w:rPr>
        <w:t>okladov prevádzkovaným M</w:t>
      </w:r>
      <w:r w:rsidR="00F84CEA">
        <w:rPr>
          <w:rFonts w:ascii="Times New Roman" w:hAnsi="Times New Roman" w:cs="Times New Roman"/>
          <w:sz w:val="24"/>
          <w:szCs w:val="24"/>
        </w:rPr>
        <w:t>inisterstvom vnútra</w:t>
      </w:r>
      <w:r w:rsidR="00F84CEA" w:rsidRPr="00F84CEA">
        <w:rPr>
          <w:rFonts w:ascii="Times New Roman" w:hAnsi="Times New Roman" w:cs="Times New Roman"/>
          <w:sz w:val="24"/>
          <w:szCs w:val="24"/>
        </w:rPr>
        <w:t xml:space="preserve"> </w:t>
      </w:r>
      <w:r w:rsidR="00FD4159" w:rsidRPr="009E6A7E">
        <w:rPr>
          <w:rFonts w:ascii="Times New Roman" w:hAnsi="Times New Roman" w:cs="Times New Roman"/>
          <w:sz w:val="24"/>
          <w:szCs w:val="24"/>
        </w:rPr>
        <w:t>Slovenskej republiky</w:t>
      </w:r>
      <w:r w:rsidR="00F84CEA" w:rsidRPr="00F84CEA">
        <w:rPr>
          <w:rFonts w:ascii="Times New Roman" w:hAnsi="Times New Roman" w:cs="Times New Roman"/>
          <w:sz w:val="24"/>
          <w:szCs w:val="24"/>
        </w:rPr>
        <w:t>.</w:t>
      </w:r>
    </w:p>
    <w:p w:rsidR="00A23AEF" w:rsidRDefault="00F84CEA" w:rsidP="00B177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Autentifikácia  obyvateľa S</w:t>
      </w:r>
      <w:r w:rsidRPr="00A23AEF">
        <w:rPr>
          <w:rFonts w:ascii="Times New Roman" w:hAnsi="Times New Roman" w:cs="Times New Roman"/>
          <w:sz w:val="24"/>
          <w:szCs w:val="24"/>
        </w:rPr>
        <w:t xml:space="preserve">lovenskej republiky podľa </w:t>
      </w:r>
      <w:r w:rsidRPr="008F0716">
        <w:rPr>
          <w:rFonts w:ascii="Times New Roman" w:hAnsi="Times New Roman" w:cs="Times New Roman"/>
          <w:sz w:val="24"/>
          <w:szCs w:val="24"/>
        </w:rPr>
        <w:t>§</w:t>
      </w:r>
      <w:r w:rsidR="00B17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pís</w:t>
      </w:r>
      <w:r w:rsidR="00B177F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a) zákona, ktorý </w:t>
      </w:r>
      <w:r w:rsidR="00A23AEF">
        <w:rPr>
          <w:rFonts w:ascii="Times New Roman" w:hAnsi="Times New Roman" w:cs="Times New Roman"/>
          <w:sz w:val="24"/>
          <w:szCs w:val="24"/>
        </w:rPr>
        <w:t xml:space="preserve">nemá pridelené rodné číslo </w:t>
      </w:r>
      <w:r>
        <w:rPr>
          <w:rFonts w:ascii="Times New Roman" w:hAnsi="Times New Roman" w:cs="Times New Roman"/>
          <w:sz w:val="24"/>
          <w:szCs w:val="24"/>
        </w:rPr>
        <w:t>prebehne</w:t>
      </w:r>
      <w:r w:rsidR="00A23AEF" w:rsidRPr="008F0716">
        <w:rPr>
          <w:rFonts w:ascii="Times New Roman" w:hAnsi="Times New Roman" w:cs="Times New Roman"/>
          <w:sz w:val="24"/>
          <w:szCs w:val="24"/>
        </w:rPr>
        <w:t xml:space="preserve"> </w:t>
      </w:r>
      <w:r w:rsidR="00FD4159">
        <w:rPr>
          <w:rFonts w:ascii="Times New Roman" w:hAnsi="Times New Roman" w:cs="Times New Roman"/>
          <w:sz w:val="24"/>
          <w:szCs w:val="24"/>
        </w:rPr>
        <w:t xml:space="preserve">na webovej stránke </w:t>
      </w:r>
      <w:r w:rsidRPr="008F07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sčítania</w:t>
      </w:r>
      <w:r w:rsidRPr="008F0716">
        <w:rPr>
          <w:rFonts w:ascii="Times New Roman" w:hAnsi="Times New Roman" w:cs="Times New Roman"/>
          <w:sz w:val="24"/>
          <w:szCs w:val="24"/>
        </w:rPr>
        <w:t xml:space="preserve"> </w:t>
      </w:r>
      <w:r w:rsidR="00A23AEF" w:rsidRPr="008F0716">
        <w:rPr>
          <w:rFonts w:ascii="Times New Roman" w:hAnsi="Times New Roman" w:cs="Times New Roman"/>
          <w:sz w:val="24"/>
          <w:szCs w:val="24"/>
        </w:rPr>
        <w:t>zadaním dátumu narodenia</w:t>
      </w:r>
      <w:r>
        <w:rPr>
          <w:rFonts w:ascii="Times New Roman" w:hAnsi="Times New Roman" w:cs="Times New Roman"/>
          <w:sz w:val="24"/>
          <w:szCs w:val="24"/>
        </w:rPr>
        <w:t xml:space="preserve"> a pohlavia v predpísanom formáte </w:t>
      </w:r>
      <w:r w:rsidR="00FD4159" w:rsidRPr="008F0716">
        <w:rPr>
          <w:rFonts w:ascii="Times New Roman" w:hAnsi="Times New Roman" w:cs="Times New Roman"/>
          <w:sz w:val="24"/>
          <w:szCs w:val="24"/>
        </w:rPr>
        <w:t xml:space="preserve">do </w:t>
      </w:r>
      <w:r w:rsidR="00FD4159">
        <w:rPr>
          <w:rFonts w:ascii="Times New Roman" w:hAnsi="Times New Roman" w:cs="Times New Roman"/>
          <w:sz w:val="24"/>
          <w:szCs w:val="24"/>
        </w:rPr>
        <w:t xml:space="preserve">elektronického </w:t>
      </w:r>
      <w:r w:rsidR="00FD4159" w:rsidRPr="008F0716">
        <w:rPr>
          <w:rFonts w:ascii="Times New Roman" w:hAnsi="Times New Roman" w:cs="Times New Roman"/>
          <w:sz w:val="24"/>
          <w:szCs w:val="24"/>
        </w:rPr>
        <w:t>formulár</w:t>
      </w:r>
      <w:r w:rsidR="00FD4159">
        <w:rPr>
          <w:rFonts w:ascii="Times New Roman" w:hAnsi="Times New Roman" w:cs="Times New Roman"/>
          <w:sz w:val="24"/>
          <w:szCs w:val="24"/>
        </w:rPr>
        <w:t>a.</w:t>
      </w:r>
    </w:p>
    <w:p w:rsidR="00A23AEF" w:rsidRPr="008F0716" w:rsidRDefault="00A23AEF" w:rsidP="00B177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Navrhovaná účinnosť opatrenia je </w:t>
      </w:r>
      <w:r w:rsidR="004D6B77">
        <w:rPr>
          <w:rFonts w:ascii="Times New Roman" w:hAnsi="Times New Roman" w:cs="Times New Roman"/>
          <w:sz w:val="24"/>
          <w:szCs w:val="24"/>
        </w:rPr>
        <w:t>od 1.</w:t>
      </w:r>
      <w:r w:rsidR="00446944">
        <w:rPr>
          <w:rFonts w:ascii="Times New Roman" w:hAnsi="Times New Roman" w:cs="Times New Roman"/>
          <w:sz w:val="24"/>
          <w:szCs w:val="24"/>
        </w:rPr>
        <w:t xml:space="preserve"> januára </w:t>
      </w:r>
      <w:r w:rsidR="004D6B77">
        <w:rPr>
          <w:rFonts w:ascii="Times New Roman" w:hAnsi="Times New Roman" w:cs="Times New Roman"/>
          <w:sz w:val="24"/>
          <w:szCs w:val="24"/>
        </w:rPr>
        <w:t>2021</w:t>
      </w:r>
      <w:r w:rsidR="00B177FC">
        <w:rPr>
          <w:rFonts w:ascii="Times New Roman" w:hAnsi="Times New Roman" w:cs="Times New Roman"/>
          <w:sz w:val="24"/>
          <w:szCs w:val="24"/>
        </w:rPr>
        <w:t>.</w:t>
      </w:r>
    </w:p>
    <w:p w:rsidR="00A23AEF" w:rsidRPr="00FD4159" w:rsidRDefault="00A23AEF" w:rsidP="00FD4159">
      <w:pPr>
        <w:shd w:val="clear" w:color="auto" w:fill="FFFFFF"/>
        <w:spacing w:after="360" w:line="240" w:lineRule="auto"/>
        <w:jc w:val="both"/>
        <w:rPr>
          <w:szCs w:val="20"/>
        </w:rPr>
      </w:pPr>
      <w:r w:rsidRPr="00612416">
        <w:rPr>
          <w:rFonts w:ascii="Times New Roman" w:hAnsi="Times New Roman" w:cs="Times New Roman"/>
          <w:sz w:val="24"/>
          <w:szCs w:val="24"/>
        </w:rPr>
        <w:t xml:space="preserve">Opatrenie úradu </w:t>
      </w:r>
      <w:r w:rsidRPr="00612416">
        <w:rPr>
          <w:rFonts w:ascii="Times New Roman" w:eastAsia="Times New Roman" w:hAnsi="Times New Roman" w:cs="Times New Roman"/>
          <w:sz w:val="24"/>
          <w:szCs w:val="24"/>
          <w:lang w:eastAsia="sk-SK"/>
        </w:rPr>
        <w:t>sa vyhlási uverejnením jeho úplného znenia v Zbierke zákonov Slovenskej republiky.</w:t>
      </w:r>
      <w:r w:rsidRPr="00612416">
        <w:rPr>
          <w:rStyle w:val="Zstupntext"/>
          <w:color w:val="000000"/>
          <w:sz w:val="24"/>
        </w:rPr>
        <w:t xml:space="preserve"> </w:t>
      </w:r>
      <w:r w:rsidRPr="00D64EFF">
        <w:rPr>
          <w:rStyle w:val="Zstupntext"/>
          <w:color w:val="000000"/>
          <w:sz w:val="24"/>
        </w:rPr>
        <w:t>Návrh opatrenia bude predmetom konzultácie s Úradom na ochranu osobných údajov SR</w:t>
      </w:r>
      <w:r>
        <w:rPr>
          <w:rStyle w:val="Zstupntext"/>
          <w:color w:val="000000"/>
          <w:sz w:val="24"/>
        </w:rPr>
        <w:t xml:space="preserve"> a bude predložený na samostatné medzirezortné pripomienkové konanie.</w:t>
      </w:r>
    </w:p>
    <w:sectPr w:rsidR="00A23AEF" w:rsidRPr="00FD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E78"/>
    <w:multiLevelType w:val="hybridMultilevel"/>
    <w:tmpl w:val="3408A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AF"/>
    <w:multiLevelType w:val="hybridMultilevel"/>
    <w:tmpl w:val="3408A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D15E5"/>
    <w:multiLevelType w:val="hybridMultilevel"/>
    <w:tmpl w:val="3408A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6A06"/>
    <w:multiLevelType w:val="hybridMultilevel"/>
    <w:tmpl w:val="8E1C6696"/>
    <w:lvl w:ilvl="0" w:tplc="C100B34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8555680"/>
    <w:multiLevelType w:val="hybridMultilevel"/>
    <w:tmpl w:val="77346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EF"/>
    <w:rsid w:val="00363955"/>
    <w:rsid w:val="00446944"/>
    <w:rsid w:val="004D6B77"/>
    <w:rsid w:val="00573663"/>
    <w:rsid w:val="00622C85"/>
    <w:rsid w:val="006A6AC8"/>
    <w:rsid w:val="00A23AEF"/>
    <w:rsid w:val="00B177FC"/>
    <w:rsid w:val="00C72157"/>
    <w:rsid w:val="00DC468B"/>
    <w:rsid w:val="00E93CE1"/>
    <w:rsid w:val="00EE1A40"/>
    <w:rsid w:val="00F84CEA"/>
    <w:rsid w:val="00F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DB22-7F94-4EAE-A43A-4F478D39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A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23A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3AEF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3AEF"/>
    <w:rPr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A23AEF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AE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A23AEF"/>
    <w:pPr>
      <w:spacing w:before="130" w:after="60" w:line="276" w:lineRule="auto"/>
      <w:ind w:left="720"/>
      <w:contextualSpacing/>
    </w:pPr>
    <w:rPr>
      <w:rFonts w:ascii="Arial Narrow" w:eastAsia="Times New Roman" w:hAnsi="Arial Narrow" w:cs="Times New Roman"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A23AEF"/>
    <w:pPr>
      <w:keepNext/>
      <w:spacing w:before="120" w:after="40" w:line="240" w:lineRule="auto"/>
      <w:ind w:left="720" w:hanging="720"/>
      <w:jc w:val="both"/>
    </w:pPr>
    <w:rPr>
      <w:rFonts w:ascii="Arial Narrow" w:eastAsia="Times New Roman" w:hAnsi="Arial Narrow" w:cs="Times New Roman"/>
      <w:bCs/>
      <w:i/>
      <w:sz w:val="16"/>
      <w:szCs w:val="20"/>
    </w:rPr>
  </w:style>
  <w:style w:type="character" w:customStyle="1" w:styleId="OdsekzoznamuChar">
    <w:name w:val="Odsek zoznamu Char"/>
    <w:link w:val="Odsekzoznamu"/>
    <w:uiPriority w:val="34"/>
    <w:locked/>
    <w:rsid w:val="00A23AEF"/>
    <w:rPr>
      <w:rFonts w:ascii="Arial Narrow" w:eastAsia="Times New Roman" w:hAnsi="Arial Narrow" w:cs="Times New Roman"/>
      <w:sz w:val="20"/>
      <w:szCs w:val="24"/>
      <w:lang w:eastAsia="cs-CZ"/>
    </w:rPr>
  </w:style>
  <w:style w:type="paragraph" w:customStyle="1" w:styleId="Zkladntext1">
    <w:name w:val="Základný text1"/>
    <w:basedOn w:val="Normlny"/>
    <w:rsid w:val="00A23AEF"/>
    <w:pPr>
      <w:suppressAutoHyphens/>
      <w:autoSpaceDN w:val="0"/>
      <w:spacing w:before="130" w:after="60" w:line="276" w:lineRule="auto"/>
      <w:jc w:val="both"/>
      <w:textAlignment w:val="baseline"/>
    </w:pPr>
    <w:rPr>
      <w:rFonts w:ascii="Arial Narrow" w:eastAsia="Times New Roman" w:hAnsi="Arial Narro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Podmanická Zuzana</dc:creator>
  <cp:keywords/>
  <dc:description/>
  <cp:lastModifiedBy>Bokol Viliam</cp:lastModifiedBy>
  <cp:revision>2</cp:revision>
  <cp:lastPrinted>2019-04-08T16:27:00Z</cp:lastPrinted>
  <dcterms:created xsi:type="dcterms:W3CDTF">2019-04-18T13:17:00Z</dcterms:created>
  <dcterms:modified xsi:type="dcterms:W3CDTF">2019-04-18T13:17:00Z</dcterms:modified>
</cp:coreProperties>
</file>