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CE6" w:rsidRPr="008B736F" w:rsidRDefault="00980CE6" w:rsidP="00980CE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B736F"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B736F">
        <w:rPr>
          <w:rFonts w:ascii="Times New Roman" w:hAnsi="Times New Roman"/>
          <w:b/>
          <w:bCs/>
          <w:sz w:val="24"/>
          <w:szCs w:val="24"/>
        </w:rPr>
        <w:t>ô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B736F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8B736F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8B736F"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B736F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8B736F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8B736F"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B736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B736F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8B736F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B736F"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B736F"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B736F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8B736F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B736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80CE6" w:rsidRPr="008B736F" w:rsidRDefault="00980CE6" w:rsidP="00980C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B736F">
        <w:rPr>
          <w:rFonts w:ascii="Times New Roman" w:hAnsi="Times New Roman"/>
          <w:b/>
          <w:bCs/>
          <w:sz w:val="24"/>
          <w:szCs w:val="24"/>
        </w:rPr>
        <w:t>Všeobecná časť</w:t>
      </w:r>
    </w:p>
    <w:p w:rsidR="00980CE6" w:rsidRPr="008B736F" w:rsidRDefault="00980CE6" w:rsidP="00980CE6">
      <w:pPr>
        <w:rPr>
          <w:rFonts w:ascii="Times New Roman" w:hAnsi="Times New Roman"/>
          <w:sz w:val="24"/>
          <w:szCs w:val="24"/>
        </w:rPr>
      </w:pPr>
    </w:p>
    <w:p w:rsidR="00980CE6" w:rsidRDefault="00980CE6" w:rsidP="00980CE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bookmarkStart w:id="0" w:name="_Hlk6683953"/>
      <w:r w:rsidRPr="008B736F">
        <w:rPr>
          <w:rFonts w:ascii="Times New Roman" w:hAnsi="Times New Roman"/>
          <w:bCs/>
          <w:sz w:val="24"/>
          <w:szCs w:val="24"/>
        </w:rPr>
        <w:t>Návrh zákona, ktorým sa dopĺňa zákon č. 596/2003 Z. z. o</w:t>
      </w:r>
      <w:r w:rsidRPr="008B736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štátnej správe v školstve </w:t>
      </w:r>
      <w:r w:rsidR="0075067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     </w:t>
      </w:r>
      <w:r w:rsidRPr="008B736F">
        <w:rPr>
          <w:rFonts w:ascii="Times New Roman" w:hAnsi="Times New Roman"/>
          <w:bCs/>
          <w:sz w:val="24"/>
          <w:szCs w:val="24"/>
          <w:shd w:val="clear" w:color="auto" w:fill="FFFFFF"/>
        </w:rPr>
        <w:t>a školskej samospráve a o zmene a doplnení niektorých zákonov</w:t>
      </w:r>
      <w:r w:rsidRPr="008B736F">
        <w:rPr>
          <w:rFonts w:ascii="Times New Roman" w:hAnsi="Times New Roman"/>
          <w:bCs/>
          <w:sz w:val="24"/>
          <w:szCs w:val="24"/>
        </w:rPr>
        <w:t xml:space="preserve"> </w:t>
      </w:r>
      <w:r w:rsidR="0075067E">
        <w:rPr>
          <w:rFonts w:ascii="Times New Roman" w:hAnsi="Times New Roman"/>
          <w:bCs/>
          <w:sz w:val="24"/>
          <w:szCs w:val="24"/>
        </w:rPr>
        <w:t>v znení neskorších predpisov</w:t>
      </w:r>
      <w:bookmarkEnd w:id="0"/>
      <w:r w:rsidR="0075067E">
        <w:rPr>
          <w:rFonts w:ascii="Times New Roman" w:hAnsi="Times New Roman"/>
          <w:bCs/>
          <w:sz w:val="24"/>
          <w:szCs w:val="24"/>
        </w:rPr>
        <w:t xml:space="preserve"> </w:t>
      </w:r>
      <w:r w:rsidRPr="008B736F">
        <w:rPr>
          <w:rFonts w:ascii="Times New Roman" w:hAnsi="Times New Roman"/>
          <w:bCs/>
          <w:sz w:val="24"/>
          <w:szCs w:val="24"/>
        </w:rPr>
        <w:t xml:space="preserve">predkladá na rokovanie Národnej rady Slovenskej republiky poslankyňa Národnej rady Slovenskej republiky Zuzana </w:t>
      </w:r>
      <w:proofErr w:type="spellStart"/>
      <w:r w:rsidRPr="008B736F">
        <w:rPr>
          <w:rFonts w:ascii="Times New Roman" w:hAnsi="Times New Roman"/>
          <w:bCs/>
          <w:sz w:val="24"/>
          <w:szCs w:val="24"/>
        </w:rPr>
        <w:t>Zimenová</w:t>
      </w:r>
      <w:proofErr w:type="spellEnd"/>
      <w:r w:rsidRPr="008B736F">
        <w:rPr>
          <w:rFonts w:ascii="Times New Roman" w:hAnsi="Times New Roman"/>
          <w:bCs/>
          <w:sz w:val="24"/>
          <w:szCs w:val="24"/>
        </w:rPr>
        <w:t xml:space="preserve">. </w:t>
      </w:r>
    </w:p>
    <w:p w:rsidR="00980CE6" w:rsidRPr="008B736F" w:rsidRDefault="00980CE6" w:rsidP="00980CE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980CE6" w:rsidRPr="00B25921" w:rsidRDefault="00980CE6" w:rsidP="00980CE6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25921">
        <w:rPr>
          <w:rFonts w:ascii="Times New Roman" w:hAnsi="Times New Roman"/>
          <w:b/>
          <w:sz w:val="24"/>
          <w:szCs w:val="24"/>
        </w:rPr>
        <w:t xml:space="preserve">Cieľom predloženého návrhu je zákonné ukotvenie pravidla, aby Ministerstvo školstva, vedy, výskumu a športu Slovenskej republiky každoročne predkladalo Národnej rade Slovenskej republiky správu o stave a úrovni vzdelávania </w:t>
      </w:r>
      <w:r w:rsidRPr="00980CE6">
        <w:rPr>
          <w:rFonts w:ascii="Times New Roman" w:hAnsi="Times New Roman"/>
          <w:b/>
          <w:sz w:val="24"/>
          <w:szCs w:val="24"/>
        </w:rPr>
        <w:t xml:space="preserve">v školách, školských zariadeniach a pracoviskách praktického vyučovania, ktorú ministrovi každoročne predkladá hlavný školský inšpektor za príslušný školský rok na základe inšpekčných zistení a ďalších zistení. </w:t>
      </w:r>
      <w:r w:rsidRPr="00B25921">
        <w:rPr>
          <w:rFonts w:ascii="Times New Roman" w:hAnsi="Times New Roman"/>
          <w:b/>
          <w:sz w:val="24"/>
          <w:szCs w:val="24"/>
        </w:rPr>
        <w:t xml:space="preserve"> </w:t>
      </w:r>
    </w:p>
    <w:p w:rsidR="00980CE6" w:rsidRPr="00980CE6" w:rsidRDefault="00980CE6" w:rsidP="00980CE6">
      <w:pPr>
        <w:shd w:val="clear" w:color="auto" w:fill="FFFFFF"/>
        <w:spacing w:before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0CE6">
        <w:rPr>
          <w:rFonts w:ascii="Times New Roman" w:hAnsi="Times New Roman"/>
          <w:sz w:val="24"/>
          <w:szCs w:val="24"/>
        </w:rPr>
        <w:t>V súčasnosti Národná rada Slovenskej republiky uplatňuje svoju kontrolnú pôsobnosť voči vláde Slovenskej republiky a jej členom rôznymi spôsobmi, napr. vyslovuje súhlas s Programovým vyhlásením vlády Slovenskej republiky, schvaľuje štátny rozpočet, uznáša sa na vyslovení nedôvery vláde alebo jej členom. Plnenie úloh bežnej agendy kontroluje Národná rada SR každoročne formou prerokovania rôznych správ, v ktorom jednotlivé štátne orgány bilancujú svoju činnosť. Jednotliví poslanci vykonávajú individuálne svoju pôsobnosť formou kladenia rôznych otázok v rámci hodiny otázok a interpelácií, v rámci ktorých sú adresáti povinní predpísaným spôsobom odpovedať. Zakotvením povinnosti pre ministerstvo školstva predkladať Národnej rade Slovenskej republiky správu o stave a úrovni vzdelávania za príslušný školský rok do zákona sa zvýrazní kontrolná právomoc najvyššieho zákonodarného orgánu voči exekutíve a Národná rada Slovenskej republiky získa cenný informačný podklad pre svoju zákonodarnú činnosť.</w:t>
      </w:r>
    </w:p>
    <w:p w:rsidR="00980CE6" w:rsidRPr="00980CE6" w:rsidRDefault="00980CE6" w:rsidP="00980C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0CE6">
        <w:rPr>
          <w:rFonts w:ascii="Times New Roman" w:hAnsi="Times New Roman"/>
          <w:sz w:val="24"/>
          <w:szCs w:val="24"/>
        </w:rPr>
        <w:t>Správa o stave a úrovni vzdelávania v školách, školských zariadeniach a pracoviskách praktického vyučovania je v súčasnosti v rámci za</w:t>
      </w:r>
      <w:bookmarkStart w:id="1" w:name="_GoBack"/>
      <w:bookmarkEnd w:id="1"/>
      <w:r w:rsidRPr="00980CE6">
        <w:rPr>
          <w:rFonts w:ascii="Times New Roman" w:hAnsi="Times New Roman"/>
          <w:sz w:val="24"/>
          <w:szCs w:val="24"/>
        </w:rPr>
        <w:t xml:space="preserve">užívanej dobrej praxe (nie však na základe zákonnej úpravy) predmetom rokovania výboru NR SR pre školstvo, vzdelávanie, mládež a šport, avšak na rokovanie pléna sa nedostane. Vzhľadom na to, že kvalita vzdelávania významne ovplyvňuje potenciál rozvoja spoločnosti, je nevyhnutné, aby sa s informáciami obsiahnutými v správe zaoberalo aj plénum národnej rady ako orgán schvaľujúci príslušnú legislatívu a využilo ich pri svojej zákonodarnej činnosti. </w:t>
      </w:r>
    </w:p>
    <w:p w:rsidR="00980CE6" w:rsidRPr="00980CE6" w:rsidRDefault="00980CE6" w:rsidP="00980CE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80CE6">
        <w:rPr>
          <w:rFonts w:ascii="Times New Roman" w:hAnsi="Times New Roman"/>
          <w:sz w:val="24"/>
          <w:szCs w:val="24"/>
        </w:rPr>
        <w:t xml:space="preserve"> </w:t>
      </w:r>
    </w:p>
    <w:p w:rsidR="00980CE6" w:rsidRPr="00980CE6" w:rsidRDefault="00980CE6" w:rsidP="00980C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0CE6">
        <w:rPr>
          <w:rFonts w:ascii="Times New Roman" w:hAnsi="Times New Roman"/>
          <w:sz w:val="24"/>
          <w:szCs w:val="24"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viazaná, ako aj s právom Európskej únie. </w:t>
      </w:r>
    </w:p>
    <w:p w:rsidR="00980CE6" w:rsidRPr="00980CE6" w:rsidRDefault="00980CE6" w:rsidP="00980C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0CE6" w:rsidRPr="00980CE6" w:rsidRDefault="00980CE6" w:rsidP="00980C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0CE6">
        <w:rPr>
          <w:rFonts w:ascii="Times New Roman" w:hAnsi="Times New Roman"/>
          <w:sz w:val="24"/>
          <w:szCs w:val="24"/>
        </w:rPr>
        <w:t>Návrh zákona nebude mať vplyv na verejné financie, nebude mať vplyv na podnikateľské prostredie, nebude mať sociálny vplyv  ani vplyv na životné prostredie                       a na informatizáciu spoločnosti.</w:t>
      </w:r>
    </w:p>
    <w:p w:rsidR="00980CE6" w:rsidRPr="00980CE6" w:rsidRDefault="00980CE6" w:rsidP="00980CE6">
      <w:pPr>
        <w:pStyle w:val="Zkladntext2"/>
        <w:ind w:firstLine="539"/>
        <w:jc w:val="both"/>
        <w:rPr>
          <w:lang w:eastAsia="en-US"/>
        </w:rPr>
      </w:pPr>
    </w:p>
    <w:p w:rsidR="00980CE6" w:rsidRPr="00980CE6" w:rsidRDefault="00980CE6" w:rsidP="00980CE6">
      <w:pPr>
        <w:pStyle w:val="Zkladntext2"/>
        <w:ind w:firstLine="539"/>
        <w:jc w:val="both"/>
        <w:rPr>
          <w:lang w:eastAsia="en-US"/>
        </w:rPr>
      </w:pPr>
    </w:p>
    <w:p w:rsidR="00980CE6" w:rsidRPr="00980CE6" w:rsidRDefault="00980CE6" w:rsidP="00980CE6">
      <w:pPr>
        <w:pStyle w:val="Zkladntext2"/>
        <w:ind w:firstLine="539"/>
        <w:jc w:val="both"/>
        <w:rPr>
          <w:lang w:eastAsia="en-US"/>
        </w:rPr>
      </w:pPr>
    </w:p>
    <w:p w:rsidR="00980CE6" w:rsidRPr="00980CE6" w:rsidRDefault="00980CE6" w:rsidP="00980CE6">
      <w:pPr>
        <w:pStyle w:val="Zkladntext2"/>
        <w:ind w:firstLine="539"/>
        <w:jc w:val="both"/>
        <w:rPr>
          <w:lang w:eastAsia="en-US"/>
        </w:rPr>
      </w:pPr>
    </w:p>
    <w:p w:rsidR="00980CE6" w:rsidRPr="00980CE6" w:rsidRDefault="00980CE6" w:rsidP="00980CE6">
      <w:pPr>
        <w:pStyle w:val="Zkladntext2"/>
        <w:ind w:firstLine="539"/>
        <w:jc w:val="both"/>
        <w:rPr>
          <w:lang w:eastAsia="en-US"/>
        </w:rPr>
      </w:pPr>
    </w:p>
    <w:p w:rsidR="00980CE6" w:rsidRPr="00980CE6" w:rsidRDefault="00980CE6" w:rsidP="00980CE6">
      <w:pPr>
        <w:pStyle w:val="Zkladntext2"/>
        <w:ind w:firstLine="539"/>
        <w:jc w:val="both"/>
        <w:rPr>
          <w:lang w:eastAsia="en-US"/>
        </w:rPr>
      </w:pPr>
    </w:p>
    <w:p w:rsidR="00980CE6" w:rsidRPr="00980CE6" w:rsidRDefault="00980CE6" w:rsidP="00980C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0CE6">
        <w:rPr>
          <w:rFonts w:ascii="Times New Roman" w:hAnsi="Times New Roman"/>
          <w:b/>
          <w:sz w:val="24"/>
          <w:szCs w:val="24"/>
        </w:rPr>
        <w:lastRenderedPageBreak/>
        <w:t>Osobitná časť</w:t>
      </w:r>
    </w:p>
    <w:p w:rsidR="00980CE6" w:rsidRPr="00980CE6" w:rsidRDefault="00980CE6" w:rsidP="00980CE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80CE6" w:rsidRPr="00980CE6" w:rsidRDefault="00980CE6" w:rsidP="00980CE6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80CE6">
        <w:rPr>
          <w:rFonts w:ascii="Times New Roman" w:hAnsi="Times New Roman"/>
          <w:b/>
          <w:sz w:val="24"/>
          <w:szCs w:val="24"/>
        </w:rPr>
        <w:t>K čl. I</w:t>
      </w:r>
    </w:p>
    <w:p w:rsidR="00980CE6" w:rsidRPr="00980CE6" w:rsidRDefault="00980CE6" w:rsidP="00980CE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0CE6">
        <w:rPr>
          <w:rFonts w:ascii="Times New Roman" w:hAnsi="Times New Roman"/>
          <w:sz w:val="24"/>
          <w:szCs w:val="24"/>
        </w:rPr>
        <w:t>Navrhuje sa doplnenie § 14 ods. 6, ktorý upravuje kompetencie, resp. povinnosti Ministerstva školstva, vedy, mládeže a športu Slovenskej republiky, o povinnosť predkladať Národnej rade Slovenskej republiky správu o stave a úrovni vzdelávania v školách, školských zariadeniach a pracoviskách praktického vyučovania za príslušný školský rok a to každoročne do 31. decembra.</w:t>
      </w:r>
    </w:p>
    <w:p w:rsidR="00980CE6" w:rsidRPr="00980CE6" w:rsidRDefault="00980CE6" w:rsidP="00980CE6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80CE6">
        <w:rPr>
          <w:rFonts w:ascii="Times New Roman" w:hAnsi="Times New Roman"/>
          <w:b/>
          <w:sz w:val="24"/>
          <w:szCs w:val="24"/>
        </w:rPr>
        <w:t>K čl. II</w:t>
      </w:r>
    </w:p>
    <w:p w:rsidR="00980CE6" w:rsidRPr="00B25921" w:rsidRDefault="00980CE6" w:rsidP="00980CE6">
      <w:pPr>
        <w:spacing w:line="240" w:lineRule="auto"/>
        <w:ind w:firstLine="708"/>
      </w:pPr>
      <w:r w:rsidRPr="00980CE6">
        <w:rPr>
          <w:rFonts w:ascii="Times New Roman" w:hAnsi="Times New Roman"/>
          <w:sz w:val="24"/>
          <w:szCs w:val="24"/>
        </w:rPr>
        <w:t>Navrhuje sa termín účinnosti od 1. septembra</w:t>
      </w:r>
      <w:r w:rsidRPr="00B25921">
        <w:rPr>
          <w:rFonts w:ascii="Times New Roman" w:hAnsi="Times New Roman"/>
          <w:sz w:val="24"/>
          <w:szCs w:val="24"/>
        </w:rPr>
        <w:t xml:space="preserve"> 2019.</w:t>
      </w:r>
    </w:p>
    <w:sectPr w:rsidR="00980CE6" w:rsidRPr="00B25921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435" w:rsidRDefault="00562435" w:rsidP="002E76C5">
      <w:pPr>
        <w:spacing w:after="0" w:line="240" w:lineRule="auto"/>
      </w:pPr>
      <w:r>
        <w:separator/>
      </w:r>
    </w:p>
  </w:endnote>
  <w:endnote w:type="continuationSeparator" w:id="0">
    <w:p w:rsidR="00562435" w:rsidRDefault="00562435" w:rsidP="002E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435" w:rsidRDefault="00562435" w:rsidP="002E76C5">
      <w:pPr>
        <w:spacing w:after="0" w:line="240" w:lineRule="auto"/>
      </w:pPr>
      <w:r>
        <w:separator/>
      </w:r>
    </w:p>
  </w:footnote>
  <w:footnote w:type="continuationSeparator" w:id="0">
    <w:p w:rsidR="00562435" w:rsidRDefault="00562435" w:rsidP="002E7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8719C"/>
    <w:multiLevelType w:val="hybridMultilevel"/>
    <w:tmpl w:val="A6ACB6B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12904"/>
    <w:multiLevelType w:val="hybridMultilevel"/>
    <w:tmpl w:val="3EF47390"/>
    <w:lvl w:ilvl="0" w:tplc="C87CD0EA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B2"/>
    <w:rsid w:val="00083145"/>
    <w:rsid w:val="000B58E8"/>
    <w:rsid w:val="001740B9"/>
    <w:rsid w:val="001E684C"/>
    <w:rsid w:val="00207304"/>
    <w:rsid w:val="00264772"/>
    <w:rsid w:val="002B4290"/>
    <w:rsid w:val="002E76C5"/>
    <w:rsid w:val="004439B2"/>
    <w:rsid w:val="00443BF2"/>
    <w:rsid w:val="00493727"/>
    <w:rsid w:val="00527FC3"/>
    <w:rsid w:val="005527B4"/>
    <w:rsid w:val="00560D60"/>
    <w:rsid w:val="00562435"/>
    <w:rsid w:val="005E2159"/>
    <w:rsid w:val="00601006"/>
    <w:rsid w:val="00650230"/>
    <w:rsid w:val="00724726"/>
    <w:rsid w:val="0074364E"/>
    <w:rsid w:val="0075067E"/>
    <w:rsid w:val="00817518"/>
    <w:rsid w:val="008D3C9F"/>
    <w:rsid w:val="00980CE6"/>
    <w:rsid w:val="00A124AC"/>
    <w:rsid w:val="00A43788"/>
    <w:rsid w:val="00AA525C"/>
    <w:rsid w:val="00B95998"/>
    <w:rsid w:val="00C243BE"/>
    <w:rsid w:val="00C3441D"/>
    <w:rsid w:val="00D01D38"/>
    <w:rsid w:val="00EE077B"/>
    <w:rsid w:val="00F04708"/>
    <w:rsid w:val="00F301EB"/>
    <w:rsid w:val="00F7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0F4F4"/>
  <w14:defaultImageDpi w14:val="0"/>
  <w15:docId w15:val="{0DE52018-3EAD-4010-B5D0-84EB17E8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439B2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itulok">
    <w:name w:val="titulok"/>
    <w:basedOn w:val="Normlny"/>
    <w:rsid w:val="004439B2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2E7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E76C5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rsid w:val="002E7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E76C5"/>
    <w:rPr>
      <w:sz w:val="22"/>
      <w:szCs w:val="22"/>
      <w:lang w:eastAsia="en-US"/>
    </w:rPr>
  </w:style>
  <w:style w:type="paragraph" w:styleId="Zkladntext2">
    <w:name w:val="Body Text 2"/>
    <w:basedOn w:val="Normlny"/>
    <w:link w:val="Zkladntext2Char"/>
    <w:uiPriority w:val="99"/>
    <w:rsid w:val="00980CE6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80CE6"/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klubSaS</dc:creator>
  <cp:keywords/>
  <dc:description/>
  <cp:lastModifiedBy>Veronika Pitoňáková</cp:lastModifiedBy>
  <cp:revision>16</cp:revision>
  <cp:lastPrinted>2013-10-30T11:16:00Z</cp:lastPrinted>
  <dcterms:created xsi:type="dcterms:W3CDTF">2018-10-25T21:11:00Z</dcterms:created>
  <dcterms:modified xsi:type="dcterms:W3CDTF">2019-04-20T18:41:00Z</dcterms:modified>
</cp:coreProperties>
</file>