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95" w:rsidRPr="00EF3895" w:rsidRDefault="00EF3895" w:rsidP="00EF3895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bookmarkStart w:id="0" w:name="_GoBack"/>
      <w:bookmarkEnd w:id="0"/>
      <w:r w:rsidRPr="00EF3895">
        <w:rPr>
          <w:rFonts w:ascii="Times New Roman" w:hAnsi="Times New Roman"/>
          <w:spacing w:val="30"/>
          <w:sz w:val="24"/>
          <w:szCs w:val="24"/>
        </w:rPr>
        <w:t>(Návrh</w:t>
      </w:r>
      <w:r>
        <w:rPr>
          <w:rFonts w:ascii="Times New Roman" w:hAnsi="Times New Roman"/>
          <w:spacing w:val="30"/>
          <w:sz w:val="24"/>
          <w:szCs w:val="24"/>
        </w:rPr>
        <w:t xml:space="preserve"> – základné tézy</w:t>
      </w:r>
      <w:r w:rsidRPr="00EF3895">
        <w:rPr>
          <w:rFonts w:ascii="Times New Roman" w:hAnsi="Times New Roman"/>
          <w:spacing w:val="30"/>
          <w:sz w:val="24"/>
          <w:szCs w:val="24"/>
        </w:rPr>
        <w:t>)</w:t>
      </w:r>
    </w:p>
    <w:p w:rsidR="00EF3895" w:rsidRPr="00EF3895" w:rsidRDefault="00EF3895" w:rsidP="00EF3895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F3895" w:rsidRPr="00EF3895" w:rsidRDefault="00EF3895" w:rsidP="00EF3895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EF3895">
        <w:rPr>
          <w:rFonts w:ascii="Times New Roman" w:hAnsi="Times New Roman"/>
          <w:b/>
          <w:spacing w:val="30"/>
          <w:sz w:val="24"/>
          <w:szCs w:val="24"/>
        </w:rPr>
        <w:t>Vyhláška</w:t>
      </w:r>
    </w:p>
    <w:p w:rsidR="00EF3895" w:rsidRDefault="00EF3895" w:rsidP="00EF3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EF3895" w:rsidRDefault="00EF3895" w:rsidP="00EF3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3895" w:rsidRPr="00EF3895" w:rsidRDefault="00EF3895" w:rsidP="00EF38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z ...</w:t>
      </w:r>
    </w:p>
    <w:p w:rsidR="00EF3895" w:rsidRDefault="00EF3895" w:rsidP="00EF3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3895" w:rsidRDefault="00EF3895" w:rsidP="00EF3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ktorou sa ustanovujú </w:t>
      </w:r>
      <w:r w:rsidRPr="00EF3895">
        <w:rPr>
          <w:rFonts w:ascii="Times New Roman" w:hAnsi="Times New Roman"/>
          <w:b/>
          <w:sz w:val="24"/>
          <w:szCs w:val="24"/>
        </w:rPr>
        <w:t>Priestorové požiadavky, personálne zabezpečenie a materiálno-technické vybavenie detenčného</w:t>
      </w:r>
    </w:p>
    <w:p w:rsidR="00EF3895" w:rsidRPr="00EF3895" w:rsidRDefault="00EF3895" w:rsidP="00EF3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3895" w:rsidRPr="00EF3895" w:rsidRDefault="00EF3895" w:rsidP="00EF38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Ministerstvo zdravotníctva Slovenskej republiky podľa § 3 ods. 5 zákona č. .../2019 Z. z.  výkone detencie a o zmene a doplnení niektorých zákonov ustanovuje: </w:t>
      </w:r>
    </w:p>
    <w:p w:rsidR="00EF3895" w:rsidRPr="00EF3895" w:rsidRDefault="00EF3895" w:rsidP="00EF3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D04" w:rsidRPr="00EF3895" w:rsidRDefault="00E415AA" w:rsidP="00EF3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3895">
        <w:rPr>
          <w:rFonts w:ascii="Times New Roman" w:hAnsi="Times New Roman"/>
          <w:b/>
          <w:sz w:val="24"/>
          <w:szCs w:val="24"/>
        </w:rPr>
        <w:t xml:space="preserve">Priestorové požiadavky, personálne zabezpečenie a materiálno – technické vybavenie detenčného ústavu </w:t>
      </w:r>
    </w:p>
    <w:p w:rsidR="00FA1102" w:rsidRPr="00EF3895" w:rsidRDefault="00FA1102" w:rsidP="00EF3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1BCA" w:rsidRPr="00EF3895" w:rsidRDefault="006F1DF3" w:rsidP="00EF3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3895">
        <w:rPr>
          <w:rFonts w:ascii="Times New Roman" w:hAnsi="Times New Roman"/>
          <w:b/>
          <w:sz w:val="24"/>
          <w:szCs w:val="24"/>
        </w:rPr>
        <w:t xml:space="preserve">1. </w:t>
      </w:r>
      <w:r w:rsidR="00A21BCA" w:rsidRPr="00EF3895">
        <w:rPr>
          <w:rFonts w:ascii="Times New Roman" w:hAnsi="Times New Roman"/>
          <w:b/>
          <w:sz w:val="24"/>
          <w:szCs w:val="24"/>
        </w:rPr>
        <w:t>Priestorové požiadavky detenčného ústavu sú :</w:t>
      </w:r>
    </w:p>
    <w:p w:rsidR="00A21BCA" w:rsidRPr="00EF3895" w:rsidRDefault="00A21BCA" w:rsidP="00EF3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a) </w:t>
      </w:r>
      <w:r w:rsidRPr="00EF3895">
        <w:rPr>
          <w:rFonts w:ascii="Times New Roman" w:hAnsi="Times New Roman"/>
          <w:b/>
          <w:sz w:val="24"/>
          <w:szCs w:val="24"/>
        </w:rPr>
        <w:t>spoločné</w:t>
      </w:r>
      <w:r w:rsidRPr="00EF3895">
        <w:rPr>
          <w:rFonts w:ascii="Times New Roman" w:hAnsi="Times New Roman"/>
          <w:sz w:val="24"/>
          <w:szCs w:val="24"/>
        </w:rPr>
        <w:t>, ktoré tvoria:</w:t>
      </w:r>
    </w:p>
    <w:p w:rsidR="00A21BCA" w:rsidRPr="00EF3895" w:rsidRDefault="00A21BCA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pracovňa primára,</w:t>
      </w:r>
    </w:p>
    <w:p w:rsidR="00A21BCA" w:rsidRPr="00EF3895" w:rsidRDefault="00A21BCA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pracovňa vedúcej sestry,</w:t>
      </w:r>
    </w:p>
    <w:p w:rsidR="00A21BCA" w:rsidRPr="00EF3895" w:rsidRDefault="001F02F6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2 pracovne</w:t>
      </w:r>
      <w:r w:rsidR="00A21BCA" w:rsidRPr="00EF3895">
        <w:rPr>
          <w:rFonts w:ascii="Times New Roman" w:hAnsi="Times New Roman"/>
          <w:sz w:val="24"/>
          <w:szCs w:val="24"/>
        </w:rPr>
        <w:t xml:space="preserve"> lekára,</w:t>
      </w:r>
    </w:p>
    <w:p w:rsidR="00A21BCA" w:rsidRPr="00EF3895" w:rsidRDefault="00A21BCA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pracovňa sociálneho pracovníka,</w:t>
      </w:r>
    </w:p>
    <w:p w:rsidR="00A21BCA" w:rsidRPr="00EF3895" w:rsidRDefault="001F02F6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2 pracovne</w:t>
      </w:r>
      <w:r w:rsidR="00A21BCA" w:rsidRPr="00EF3895">
        <w:rPr>
          <w:rFonts w:ascii="Times New Roman" w:hAnsi="Times New Roman"/>
          <w:sz w:val="24"/>
          <w:szCs w:val="24"/>
        </w:rPr>
        <w:t xml:space="preserve"> psychológa,</w:t>
      </w:r>
    </w:p>
    <w:p w:rsidR="00A21BCA" w:rsidRPr="00EF3895" w:rsidRDefault="001F02F6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2 šatne</w:t>
      </w:r>
      <w:r w:rsidR="00A21BCA" w:rsidRPr="00EF3895">
        <w:rPr>
          <w:rFonts w:ascii="Times New Roman" w:hAnsi="Times New Roman"/>
          <w:sz w:val="24"/>
          <w:szCs w:val="24"/>
        </w:rPr>
        <w:t xml:space="preserve"> zamestnancov + denná miestnosť,</w:t>
      </w:r>
    </w:p>
    <w:p w:rsidR="00A21BCA" w:rsidRPr="00EF3895" w:rsidRDefault="00A21BCA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2 sociálne zariadenia pre zamestnancov,</w:t>
      </w:r>
    </w:p>
    <w:p w:rsidR="00A21BCA" w:rsidRPr="00EF3895" w:rsidRDefault="00A21BCA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2 priestor</w:t>
      </w:r>
      <w:r w:rsidR="001F02F6" w:rsidRPr="00EF3895">
        <w:rPr>
          <w:rFonts w:ascii="Times New Roman" w:hAnsi="Times New Roman"/>
          <w:sz w:val="24"/>
          <w:szCs w:val="24"/>
        </w:rPr>
        <w:t>y</w:t>
      </w:r>
      <w:r w:rsidRPr="00EF3895">
        <w:rPr>
          <w:rFonts w:ascii="Times New Roman" w:hAnsi="Times New Roman"/>
          <w:sz w:val="24"/>
          <w:szCs w:val="24"/>
        </w:rPr>
        <w:t xml:space="preserve"> pre prijímanie návštev,</w:t>
      </w:r>
    </w:p>
    <w:p w:rsidR="00A21BCA" w:rsidRPr="00EF3895" w:rsidRDefault="00A21BCA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jedáleň pre </w:t>
      </w:r>
      <w:r w:rsidR="00F94AEB" w:rsidRPr="00EF3895">
        <w:rPr>
          <w:rFonts w:ascii="Times New Roman" w:hAnsi="Times New Roman"/>
          <w:sz w:val="24"/>
          <w:szCs w:val="24"/>
        </w:rPr>
        <w:t>zamestnancov</w:t>
      </w:r>
      <w:r w:rsidRPr="00EF3895">
        <w:rPr>
          <w:rFonts w:ascii="Times New Roman" w:hAnsi="Times New Roman"/>
          <w:sz w:val="24"/>
          <w:szCs w:val="24"/>
        </w:rPr>
        <w:t>,</w:t>
      </w:r>
    </w:p>
    <w:p w:rsidR="00A21BCA" w:rsidRPr="00EF3895" w:rsidRDefault="00A21BCA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miestnosť pre realizáciu biologickej terapie s požiadavkou </w:t>
      </w:r>
      <w:r w:rsidR="00F94AEB" w:rsidRPr="00EF3895">
        <w:rPr>
          <w:rFonts w:ascii="Times New Roman" w:hAnsi="Times New Roman"/>
          <w:sz w:val="24"/>
          <w:szCs w:val="24"/>
        </w:rPr>
        <w:t>anestézia</w:t>
      </w:r>
      <w:r w:rsidRPr="00EF3895">
        <w:rPr>
          <w:rFonts w:ascii="Times New Roman" w:hAnsi="Times New Roman"/>
          <w:sz w:val="24"/>
          <w:szCs w:val="24"/>
        </w:rPr>
        <w:t>.</w:t>
      </w:r>
    </w:p>
    <w:p w:rsidR="00A21BCA" w:rsidRPr="00EF3895" w:rsidRDefault="00A21BCA" w:rsidP="00EF3895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ďalšie priestorové vybavenie tvoria:</w:t>
      </w:r>
    </w:p>
    <w:p w:rsidR="00A21BCA" w:rsidRPr="00EF3895" w:rsidRDefault="00A21BCA" w:rsidP="00EF389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aa) miestnosť s umývadlom na ergoterapiu s rozmermi  najmenej 3 m2 na osobu, </w:t>
      </w:r>
    </w:p>
    <w:p w:rsidR="00A21BCA" w:rsidRPr="00EF3895" w:rsidRDefault="00A21BCA" w:rsidP="00EF389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ab) miestnosť pre psychoterapiu s rozmermi  najmenej 3 m2 na osobu.</w:t>
      </w:r>
    </w:p>
    <w:p w:rsidR="006F1DF3" w:rsidRPr="00EF3895" w:rsidRDefault="006F1DF3" w:rsidP="00EF3895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A21BCA" w:rsidRPr="00EF3895" w:rsidRDefault="00A21BCA" w:rsidP="00EF3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b) </w:t>
      </w:r>
      <w:r w:rsidRPr="00EF3895">
        <w:rPr>
          <w:rFonts w:ascii="Times New Roman" w:hAnsi="Times New Roman"/>
          <w:b/>
          <w:sz w:val="24"/>
          <w:szCs w:val="24"/>
        </w:rPr>
        <w:t>detenčná jednotka</w:t>
      </w:r>
      <w:r w:rsidRPr="00EF3895">
        <w:rPr>
          <w:rFonts w:ascii="Times New Roman" w:hAnsi="Times New Roman"/>
          <w:sz w:val="24"/>
          <w:szCs w:val="24"/>
        </w:rPr>
        <w:t>, ktorej cieľovou skupinou sú osoby nevyliečiteľne choré výlučne zo zariadení ZVJS. Nevyhnutné priestorové vybavenie</w:t>
      </w:r>
      <w:r w:rsidR="00F94AEB" w:rsidRPr="00EF3895">
        <w:rPr>
          <w:rFonts w:ascii="Times New Roman" w:hAnsi="Times New Roman"/>
          <w:sz w:val="24"/>
          <w:szCs w:val="24"/>
        </w:rPr>
        <w:t xml:space="preserve"> tvorí</w:t>
      </w:r>
      <w:r w:rsidRPr="00EF3895">
        <w:rPr>
          <w:rFonts w:ascii="Times New Roman" w:hAnsi="Times New Roman"/>
          <w:sz w:val="24"/>
          <w:szCs w:val="24"/>
        </w:rPr>
        <w:t>: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spoločenská miestnosť + jedáleň,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kuchynka, 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miestnosť na individuálne pohovory (môže slúžiť aj ako návštevná miestnosť a miestnosť pre duchovnú službu),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miestnosť na rehabilitáciu, 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ošetrovňa vybavená podľa noriem,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vyšetrovňa lekára,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sklad zdravotný,</w:t>
      </w:r>
    </w:p>
    <w:p w:rsidR="00A21BCA" w:rsidRPr="00EF3895" w:rsidRDefault="00F94AEB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sklad špinavého bielizne</w:t>
      </w:r>
      <w:r w:rsidR="00A21BCA" w:rsidRPr="00EF3895">
        <w:rPr>
          <w:rFonts w:ascii="Times New Roman" w:hAnsi="Times New Roman"/>
          <w:sz w:val="24"/>
          <w:szCs w:val="24"/>
        </w:rPr>
        <w:t>,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sklad šatstva a prezliekareň,</w:t>
      </w:r>
    </w:p>
    <w:p w:rsidR="00A21BCA" w:rsidRPr="00EF3895" w:rsidRDefault="00A21BCA" w:rsidP="00EF3895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20 jednoposteľových izieb štandardne vybavené podľa predpisov ZVJS.</w:t>
      </w:r>
    </w:p>
    <w:p w:rsidR="00A21BCA" w:rsidRPr="00EF3895" w:rsidRDefault="00A21BCA" w:rsidP="00EF3895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F94AEB" w:rsidRPr="00EF3895" w:rsidRDefault="00F94AEB" w:rsidP="00EF3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3895">
        <w:rPr>
          <w:rFonts w:ascii="Times New Roman" w:hAnsi="Times New Roman"/>
          <w:b/>
          <w:sz w:val="24"/>
          <w:szCs w:val="24"/>
        </w:rPr>
        <w:t xml:space="preserve">c) detenčno - resocializačná jednotka, </w:t>
      </w:r>
      <w:r w:rsidRPr="00EF3895">
        <w:rPr>
          <w:rFonts w:ascii="Times New Roman" w:hAnsi="Times New Roman"/>
          <w:sz w:val="24"/>
          <w:szCs w:val="24"/>
        </w:rPr>
        <w:t xml:space="preserve">ktorej cieľovou skupinou sú osoby odmietajúce sa podrobiť ochrannému liečeniu, respektíve spáchali opakované závažné či sexuálne trestné </w:t>
      </w:r>
      <w:r w:rsidRPr="00EF3895">
        <w:rPr>
          <w:rFonts w:ascii="Times New Roman" w:hAnsi="Times New Roman"/>
          <w:sz w:val="24"/>
          <w:szCs w:val="24"/>
        </w:rPr>
        <w:lastRenderedPageBreak/>
        <w:t>činy po výkone trestu pochádzajúci výlučne zo zariadení ZVJS</w:t>
      </w:r>
      <w:r w:rsidRPr="00EF3895">
        <w:rPr>
          <w:rFonts w:ascii="Times New Roman" w:hAnsi="Times New Roman"/>
          <w:b/>
          <w:sz w:val="24"/>
          <w:szCs w:val="24"/>
        </w:rPr>
        <w:t xml:space="preserve">. </w:t>
      </w:r>
      <w:r w:rsidRPr="00EF3895">
        <w:rPr>
          <w:rFonts w:ascii="Times New Roman" w:hAnsi="Times New Roman"/>
          <w:sz w:val="24"/>
          <w:szCs w:val="24"/>
        </w:rPr>
        <w:t>Nevyhnutné priestorové vybavenie tvorí: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spoločenská miestnosť + jedáleň, 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kuchynka,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miestnosť na individuálne pohovory (môže slúžiť aj ako návštevná miestnosť a miestnosť pre duchovnú službu),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miestnosť na rehabilitáciu vybavená 2 PC s príslušenstvom, 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ošetrovňa vybavená podľa noriem,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vyšetrovňa lekára, 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sklad zdravotný, 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sklad špinavej bielizne,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sklad šatstva a prezliekareň, 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izolačka,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3 dvojposteľové izby,</w:t>
      </w:r>
    </w:p>
    <w:p w:rsidR="00F94AEB" w:rsidRPr="00EF3895" w:rsidRDefault="00F94AEB" w:rsidP="00EF3895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14 jednoposteľových izieb.</w:t>
      </w:r>
    </w:p>
    <w:p w:rsidR="00F94AEB" w:rsidRPr="00EF3895" w:rsidRDefault="00F94AEB" w:rsidP="00EF3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d) </w:t>
      </w:r>
      <w:r w:rsidRPr="00EF3895">
        <w:rPr>
          <w:rFonts w:ascii="Times New Roman" w:hAnsi="Times New Roman"/>
          <w:b/>
          <w:sz w:val="24"/>
          <w:szCs w:val="24"/>
        </w:rPr>
        <w:t xml:space="preserve">Resocializačno - detenčná jednotka, ktorej predmetom je výkon ochranných liečení </w:t>
      </w:r>
      <w:r w:rsidRPr="00EF3895">
        <w:rPr>
          <w:rFonts w:ascii="Times New Roman" w:hAnsi="Times New Roman"/>
          <w:sz w:val="24"/>
          <w:szCs w:val="24"/>
        </w:rPr>
        <w:t>cieľovej skupine tvoriacej pacientov zo zdravotníckych zariadení</w:t>
      </w:r>
      <w:r w:rsidRPr="00EF3895">
        <w:rPr>
          <w:rFonts w:ascii="Times New Roman" w:hAnsi="Times New Roman"/>
          <w:b/>
          <w:sz w:val="24"/>
          <w:szCs w:val="24"/>
        </w:rPr>
        <w:t xml:space="preserve">. </w:t>
      </w:r>
      <w:r w:rsidRPr="00EF3895">
        <w:rPr>
          <w:rFonts w:ascii="Times New Roman" w:hAnsi="Times New Roman"/>
          <w:sz w:val="24"/>
          <w:szCs w:val="24"/>
        </w:rPr>
        <w:t>Nevyhnutné priestorové vybavenie: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spoločenská miestnosť + jedáleň, 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kuchynka, 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2 miestnosti na individuálne pohovory (môže slúžiť aj ako návštevná miestnosť a miestnosť pre duchovnú službu),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miestnosť na rehabilitáciu vybavená 2 PC s príslušenstvom, 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ošetrovňa vybavená podľa noriem,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vyšetrovňa lekára, 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sklad zdravotný, 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sklad špinavého bielizne, 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1 sklad šatstva a prezliekareň, 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1 izolačka,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6 dvojposteľových izieb,</w:t>
      </w:r>
    </w:p>
    <w:p w:rsidR="00F94AEB" w:rsidRPr="00EF3895" w:rsidRDefault="00F94AEB" w:rsidP="00EF3895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23 jednoposteľových izieb.</w:t>
      </w:r>
    </w:p>
    <w:p w:rsidR="00F94AEB" w:rsidRPr="00EF3895" w:rsidRDefault="00F94AEB" w:rsidP="00EF3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DF3" w:rsidRPr="00EF3895" w:rsidRDefault="006F1DF3" w:rsidP="00EF3895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FA1102" w:rsidRPr="00EF3895" w:rsidRDefault="006F1DF3" w:rsidP="00EF3895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EF3895">
        <w:rPr>
          <w:rFonts w:ascii="Times New Roman" w:hAnsi="Times New Roman"/>
          <w:b/>
          <w:sz w:val="24"/>
          <w:szCs w:val="24"/>
        </w:rPr>
        <w:t>2</w:t>
      </w:r>
      <w:r w:rsidR="00FA1102" w:rsidRPr="00EF3895">
        <w:rPr>
          <w:rFonts w:ascii="Times New Roman" w:hAnsi="Times New Roman"/>
          <w:b/>
          <w:sz w:val="24"/>
          <w:szCs w:val="24"/>
        </w:rPr>
        <w:t>. Personálne zabezpečenie tvoria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vedúci lekár, 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lekár so špecializáciou, 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lekár, 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klinický psychológ,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psychológ, 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vedúca sestra, 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manažérka ošetrovacieho procesu, 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sestra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zdravotnícky asistent / sanitár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sociálny pracovník, 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liečebný pedagóg, 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THP</w:t>
      </w:r>
    </w:p>
    <w:p w:rsidR="00FA1102" w:rsidRPr="00EF3895" w:rsidRDefault="00FA1102" w:rsidP="00EF3895">
      <w:pPr>
        <w:pStyle w:val="Bezriadkovani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 xml:space="preserve">upratovačka </w:t>
      </w:r>
    </w:p>
    <w:p w:rsidR="00FA1102" w:rsidRPr="00EF3895" w:rsidRDefault="00FA1102" w:rsidP="00EF3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102" w:rsidRPr="00EF3895" w:rsidRDefault="006F1DF3" w:rsidP="00EF3895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EF3895">
        <w:rPr>
          <w:rFonts w:ascii="Times New Roman" w:hAnsi="Times New Roman"/>
          <w:b/>
          <w:sz w:val="24"/>
          <w:szCs w:val="24"/>
        </w:rPr>
        <w:t>3</w:t>
      </w:r>
      <w:r w:rsidR="00FA1102" w:rsidRPr="00EF3895">
        <w:rPr>
          <w:rFonts w:ascii="Times New Roman" w:hAnsi="Times New Roman"/>
          <w:b/>
          <w:sz w:val="24"/>
          <w:szCs w:val="24"/>
        </w:rPr>
        <w:t xml:space="preserve">. Materiálno - technické vybavenie tvoria </w:t>
      </w:r>
    </w:p>
    <w:p w:rsidR="001B20C5" w:rsidRPr="00EF3895" w:rsidRDefault="001B20C5" w:rsidP="00EF3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vyšetrovacie lôžko alebo kreslo,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lôžka alebo polohovateľné lôžka,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jedno lôžko pre osoby s obmedzenou schopnosťou pohybu vrátane antidekubitného matraca,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matrace,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zábrany na lôžka,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posteľná bielizeň,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paplóny a podušky,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vozík na prevoz pacientov,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resuscitačný set, ktorý tvoria</w:t>
      </w:r>
    </w:p>
    <w:p w:rsidR="001B20C5" w:rsidRPr="00EF3895" w:rsidRDefault="001B20C5" w:rsidP="00EF3895">
      <w:pPr>
        <w:pStyle w:val="Bezriadkovania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tubus (ústny vzduchovod),</w:t>
      </w:r>
    </w:p>
    <w:p w:rsidR="001B20C5" w:rsidRPr="00EF3895" w:rsidRDefault="001B20C5" w:rsidP="00EF3895">
      <w:pPr>
        <w:pStyle w:val="Bezriadkovania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ambuvak (samorozpínací dýchací vak) s tvárovými polomaskami v dvoch veľkostiach,</w:t>
      </w:r>
    </w:p>
    <w:p w:rsidR="001B20C5" w:rsidRPr="00EF3895" w:rsidRDefault="001B20C5" w:rsidP="00EF3895">
      <w:pPr>
        <w:pStyle w:val="Bezriadkovania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kyslíková fľaša a redukčný ventil,</w:t>
      </w:r>
    </w:p>
    <w:p w:rsidR="001B20C5" w:rsidRPr="00EF3895" w:rsidRDefault="001B20C5" w:rsidP="00EF3895">
      <w:pPr>
        <w:pStyle w:val="Bezriadkovania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kyslíková maska,</w:t>
      </w:r>
    </w:p>
    <w:p w:rsidR="001B20C5" w:rsidRPr="00EF3895" w:rsidRDefault="001B20C5" w:rsidP="00EF3895">
      <w:pPr>
        <w:pStyle w:val="Bezriadkovania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odsávačka a odsávací katéter v dvoch rôznych veľkostiach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mobilný germicídny žiarič,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defibrilátor,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odsávačka,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EKG prístroj,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parný sterilizátor, ak pracovisko nemá zabezpečenú sterilizáciu dodávateľským spôsobom oddelením centrálnej sterilizácie alebo materiál na jednorazové použitie,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umývací a dezinfekčný automat, ak pracovisko nemá zabezpečenú sterilizáciu dodávateľským spôsobom oddelením centrálnej sterilizácie alebo materiál na jednorazové použitie,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chladnička na lieky,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skrinky na lieky a špeciálne zdravotnícke pomôcky a materiál,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pojazdný stolík na nástroje a pomôcky,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infúzny stojan,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infúzne pumpy a dávkovače liekov,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kyslíková fľaša s redukčným ventilom,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pomôcky na odbery biologického materiálu,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pomôcky na podávanie liekov,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tlakomer,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fonendoskop,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teplomer,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osobná váha,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podložná misa,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močová fľaša,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telefón.</w:t>
      </w:r>
    </w:p>
    <w:p w:rsidR="001B20C5" w:rsidRPr="00EF3895" w:rsidRDefault="00FA1102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Nemocničný informačný systém</w:t>
      </w:r>
      <w:r w:rsidR="00C14E46" w:rsidRPr="00EF3895">
        <w:rPr>
          <w:rFonts w:ascii="Times New Roman" w:hAnsi="Times New Roman"/>
          <w:sz w:val="24"/>
          <w:szCs w:val="24"/>
        </w:rPr>
        <w:t>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</w:t>
      </w:r>
      <w:r w:rsidR="00FA1102" w:rsidRPr="00EF3895">
        <w:rPr>
          <w:rFonts w:ascii="Times New Roman" w:hAnsi="Times New Roman"/>
          <w:sz w:val="24"/>
          <w:szCs w:val="24"/>
        </w:rPr>
        <w:t>rístroj pre podávanie elektrokonvulzívnej terapie + komplement pre podávanie anestéz</w:t>
      </w:r>
      <w:r w:rsidR="00C14E46" w:rsidRPr="00EF3895">
        <w:rPr>
          <w:rFonts w:ascii="Times New Roman" w:hAnsi="Times New Roman"/>
          <w:sz w:val="24"/>
          <w:szCs w:val="24"/>
        </w:rPr>
        <w:t>,</w:t>
      </w:r>
    </w:p>
    <w:p w:rsidR="001B20C5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p</w:t>
      </w:r>
      <w:r w:rsidR="00FA1102" w:rsidRPr="00EF3895">
        <w:rPr>
          <w:rFonts w:ascii="Times New Roman" w:hAnsi="Times New Roman"/>
          <w:sz w:val="24"/>
          <w:szCs w:val="24"/>
        </w:rPr>
        <w:t>rístroj pre realizáciu falopletyzmografických vyšetrení</w:t>
      </w:r>
      <w:r w:rsidR="00C14E46" w:rsidRPr="00EF3895">
        <w:rPr>
          <w:rFonts w:ascii="Times New Roman" w:hAnsi="Times New Roman"/>
          <w:sz w:val="24"/>
          <w:szCs w:val="24"/>
        </w:rPr>
        <w:t>,</w:t>
      </w:r>
    </w:p>
    <w:p w:rsidR="001B20C5" w:rsidRPr="00EF3895" w:rsidRDefault="00FA1102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EEG prístroj</w:t>
      </w:r>
      <w:r w:rsidR="00C14E46" w:rsidRPr="00EF3895">
        <w:rPr>
          <w:rFonts w:ascii="Times New Roman" w:hAnsi="Times New Roman"/>
          <w:sz w:val="24"/>
          <w:szCs w:val="24"/>
        </w:rPr>
        <w:t>,</w:t>
      </w:r>
    </w:p>
    <w:p w:rsidR="00FA1102" w:rsidRPr="00EF3895" w:rsidRDefault="001B20C5" w:rsidP="00EF3895">
      <w:pPr>
        <w:pStyle w:val="Bezriadkovani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3895">
        <w:rPr>
          <w:rFonts w:ascii="Times New Roman" w:hAnsi="Times New Roman"/>
          <w:sz w:val="24"/>
          <w:szCs w:val="24"/>
        </w:rPr>
        <w:t>v</w:t>
      </w:r>
      <w:r w:rsidR="00FA1102" w:rsidRPr="00EF3895">
        <w:rPr>
          <w:rFonts w:ascii="Times New Roman" w:hAnsi="Times New Roman"/>
          <w:sz w:val="24"/>
          <w:szCs w:val="24"/>
        </w:rPr>
        <w:t xml:space="preserve">ybavenie izolačných miestností (3 x) zariadením pre fyzické obmedzenie (celotelové popruhy) </w:t>
      </w:r>
    </w:p>
    <w:p w:rsidR="00FA1102" w:rsidRPr="00EF3895" w:rsidRDefault="00FA1102" w:rsidP="00EF3895">
      <w:pPr>
        <w:pStyle w:val="Bezriadkovania"/>
        <w:rPr>
          <w:rFonts w:ascii="Times New Roman" w:hAnsi="Times New Roman"/>
          <w:sz w:val="24"/>
          <w:szCs w:val="24"/>
        </w:rPr>
      </w:pPr>
    </w:p>
    <w:sectPr w:rsidR="00FA1102" w:rsidRPr="00EF3895" w:rsidSect="00EF3895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6E" w:rsidRDefault="00184C6E" w:rsidP="001F02F6">
      <w:pPr>
        <w:spacing w:after="0" w:line="240" w:lineRule="auto"/>
      </w:pPr>
      <w:r>
        <w:separator/>
      </w:r>
    </w:p>
  </w:endnote>
  <w:endnote w:type="continuationSeparator" w:id="0">
    <w:p w:rsidR="00184C6E" w:rsidRDefault="00184C6E" w:rsidP="001F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95" w:rsidRPr="00EF3895" w:rsidRDefault="00EF3895">
    <w:pPr>
      <w:pStyle w:val="Pta"/>
      <w:jc w:val="center"/>
      <w:rPr>
        <w:rFonts w:ascii="Times New Roman" w:hAnsi="Times New Roman"/>
        <w:sz w:val="24"/>
      </w:rPr>
    </w:pPr>
    <w:r w:rsidRPr="00EF3895">
      <w:rPr>
        <w:rFonts w:ascii="Times New Roman" w:hAnsi="Times New Roman"/>
        <w:sz w:val="24"/>
      </w:rPr>
      <w:fldChar w:fldCharType="begin"/>
    </w:r>
    <w:r w:rsidRPr="00EF3895">
      <w:rPr>
        <w:rFonts w:ascii="Times New Roman" w:hAnsi="Times New Roman"/>
        <w:sz w:val="24"/>
      </w:rPr>
      <w:instrText>PAGE   \* MERGEFORMAT</w:instrText>
    </w:r>
    <w:r w:rsidRPr="00EF3895">
      <w:rPr>
        <w:rFonts w:ascii="Times New Roman" w:hAnsi="Times New Roman"/>
        <w:sz w:val="24"/>
      </w:rPr>
      <w:fldChar w:fldCharType="separate"/>
    </w:r>
    <w:r w:rsidR="00321F9A">
      <w:rPr>
        <w:rFonts w:ascii="Times New Roman" w:hAnsi="Times New Roman"/>
        <w:noProof/>
        <w:sz w:val="24"/>
      </w:rPr>
      <w:t>3</w:t>
    </w:r>
    <w:r w:rsidRPr="00EF3895">
      <w:rPr>
        <w:rFonts w:ascii="Times New Roman" w:hAnsi="Times New Roman"/>
        <w:sz w:val="24"/>
      </w:rPr>
      <w:fldChar w:fldCharType="end"/>
    </w:r>
  </w:p>
  <w:p w:rsidR="00EF3895" w:rsidRPr="00EF3895" w:rsidRDefault="00EF3895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6E" w:rsidRDefault="00184C6E" w:rsidP="001F02F6">
      <w:pPr>
        <w:spacing w:after="0" w:line="240" w:lineRule="auto"/>
      </w:pPr>
      <w:r>
        <w:separator/>
      </w:r>
    </w:p>
  </w:footnote>
  <w:footnote w:type="continuationSeparator" w:id="0">
    <w:p w:rsidR="00184C6E" w:rsidRDefault="00184C6E" w:rsidP="001F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C84"/>
    <w:multiLevelType w:val="hybridMultilevel"/>
    <w:tmpl w:val="9204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650"/>
    <w:multiLevelType w:val="hybridMultilevel"/>
    <w:tmpl w:val="CE46CF42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DFF278B"/>
    <w:multiLevelType w:val="hybridMultilevel"/>
    <w:tmpl w:val="EF14977A"/>
    <w:lvl w:ilvl="0" w:tplc="FF20170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0D9187A"/>
    <w:multiLevelType w:val="hybridMultilevel"/>
    <w:tmpl w:val="8A50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476"/>
    <w:multiLevelType w:val="hybridMultilevel"/>
    <w:tmpl w:val="9B5EFAE6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36D131FD"/>
    <w:multiLevelType w:val="hybridMultilevel"/>
    <w:tmpl w:val="F94680B2"/>
    <w:lvl w:ilvl="0" w:tplc="95CE9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7D508C"/>
    <w:multiLevelType w:val="hybridMultilevel"/>
    <w:tmpl w:val="93D0FEF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BFD1FBC"/>
    <w:multiLevelType w:val="hybridMultilevel"/>
    <w:tmpl w:val="29B0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7391B"/>
    <w:multiLevelType w:val="hybridMultilevel"/>
    <w:tmpl w:val="512C81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1AC74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B9378C"/>
    <w:multiLevelType w:val="hybridMultilevel"/>
    <w:tmpl w:val="63FAF016"/>
    <w:lvl w:ilvl="0" w:tplc="02C0DAD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AC60AA6"/>
    <w:multiLevelType w:val="hybridMultilevel"/>
    <w:tmpl w:val="85DA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24D3A"/>
    <w:multiLevelType w:val="hybridMultilevel"/>
    <w:tmpl w:val="D08E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0213"/>
    <w:multiLevelType w:val="hybridMultilevel"/>
    <w:tmpl w:val="FAF63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02"/>
    <w:rsid w:val="00025489"/>
    <w:rsid w:val="000D4D04"/>
    <w:rsid w:val="000E34D0"/>
    <w:rsid w:val="00184C6E"/>
    <w:rsid w:val="001B20C5"/>
    <w:rsid w:val="001F02F6"/>
    <w:rsid w:val="002E4BF1"/>
    <w:rsid w:val="00321F9A"/>
    <w:rsid w:val="005C21A9"/>
    <w:rsid w:val="00683AF7"/>
    <w:rsid w:val="006F1DF3"/>
    <w:rsid w:val="00A21BCA"/>
    <w:rsid w:val="00C14E46"/>
    <w:rsid w:val="00E415AA"/>
    <w:rsid w:val="00EF3895"/>
    <w:rsid w:val="00F94AEB"/>
    <w:rsid w:val="00FA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775519-768F-4B1D-85BF-6A69365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1102"/>
    <w:pPr>
      <w:ind w:left="720"/>
      <w:contextualSpacing/>
    </w:pPr>
  </w:style>
  <w:style w:type="paragraph" w:styleId="Bezriadkovania">
    <w:name w:val="No Spacing"/>
    <w:uiPriority w:val="1"/>
    <w:qFormat/>
    <w:rsid w:val="00FA1102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2548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F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F02F6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F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F02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Matej</dc:creator>
  <cp:keywords/>
  <dc:description/>
  <cp:lastModifiedBy>PALÚŠ Juraj</cp:lastModifiedBy>
  <cp:revision>2</cp:revision>
  <cp:lastPrinted>2019-03-05T15:33:00Z</cp:lastPrinted>
  <dcterms:created xsi:type="dcterms:W3CDTF">2019-06-10T10:14:00Z</dcterms:created>
  <dcterms:modified xsi:type="dcterms:W3CDTF">2019-06-10T10:14:00Z</dcterms:modified>
</cp:coreProperties>
</file>