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F6" w:rsidRPr="006804F6" w:rsidRDefault="006804F6" w:rsidP="006804F6">
      <w:pPr>
        <w:jc w:val="center"/>
        <w:rPr>
          <w:b/>
          <w:spacing w:val="30"/>
          <w:lang w:eastAsia="en-US"/>
        </w:rPr>
      </w:pPr>
      <w:r w:rsidRPr="006804F6">
        <w:rPr>
          <w:b/>
          <w:spacing w:val="30"/>
          <w:lang w:eastAsia="en-US"/>
        </w:rPr>
        <w:t>NÁRODNÁ RADA SLOVENSKEJ REPUBLIKY</w:t>
      </w:r>
      <w:bookmarkStart w:id="0" w:name="_GoBack"/>
      <w:bookmarkEnd w:id="0"/>
      <w:r w:rsidRPr="006804F6">
        <w:rPr>
          <w:b/>
          <w:spacing w:val="30"/>
          <w:lang w:eastAsia="en-US"/>
        </w:rPr>
        <w:t xml:space="preserve"> </w:t>
      </w:r>
    </w:p>
    <w:p w:rsidR="006804F6" w:rsidRPr="006804F6" w:rsidRDefault="006804F6" w:rsidP="006804F6">
      <w:pPr>
        <w:pBdr>
          <w:bottom w:val="single" w:sz="12" w:space="3" w:color="auto"/>
        </w:pBdr>
        <w:jc w:val="center"/>
        <w:rPr>
          <w:spacing w:val="30"/>
          <w:lang w:eastAsia="en-US"/>
        </w:rPr>
      </w:pPr>
      <w:r w:rsidRPr="006804F6">
        <w:rPr>
          <w:spacing w:val="30"/>
          <w:lang w:eastAsia="en-US"/>
        </w:rPr>
        <w:t>VII. volebné obdobie</w:t>
      </w:r>
    </w:p>
    <w:p w:rsidR="006804F6" w:rsidRPr="006804F6" w:rsidRDefault="006804F6" w:rsidP="006804F6">
      <w:pPr>
        <w:jc w:val="center"/>
        <w:rPr>
          <w:spacing w:val="30"/>
          <w:highlight w:val="yellow"/>
          <w:lang w:eastAsia="en-US"/>
        </w:rPr>
      </w:pPr>
    </w:p>
    <w:p w:rsidR="006804F6" w:rsidRPr="006804F6" w:rsidRDefault="006804F6" w:rsidP="006804F6">
      <w:pPr>
        <w:jc w:val="center"/>
        <w:rPr>
          <w:spacing w:val="30"/>
          <w:highlight w:val="yellow"/>
          <w:lang w:eastAsia="en-US"/>
        </w:rPr>
      </w:pPr>
    </w:p>
    <w:p w:rsidR="006804F6" w:rsidRPr="006804F6" w:rsidRDefault="006804F6" w:rsidP="006804F6">
      <w:pPr>
        <w:jc w:val="center"/>
        <w:rPr>
          <w:spacing w:val="30"/>
          <w:highlight w:val="yellow"/>
          <w:lang w:eastAsia="en-US"/>
        </w:rPr>
      </w:pPr>
    </w:p>
    <w:p w:rsidR="006804F6" w:rsidRPr="006804F6" w:rsidRDefault="002264DD" w:rsidP="006804F6">
      <w:pPr>
        <w:jc w:val="center"/>
        <w:rPr>
          <w:b/>
          <w:spacing w:val="30"/>
          <w:lang w:eastAsia="en-US"/>
        </w:rPr>
      </w:pPr>
      <w:r w:rsidRPr="002264DD">
        <w:rPr>
          <w:b/>
          <w:spacing w:val="30"/>
          <w:lang w:eastAsia="en-US"/>
        </w:rPr>
        <w:t>1426</w:t>
      </w:r>
    </w:p>
    <w:p w:rsidR="006804F6" w:rsidRPr="006804F6" w:rsidRDefault="006804F6" w:rsidP="006804F6">
      <w:pPr>
        <w:jc w:val="center"/>
        <w:rPr>
          <w:b/>
          <w:spacing w:val="30"/>
          <w:highlight w:val="yellow"/>
          <w:lang w:eastAsia="en-US"/>
        </w:rPr>
      </w:pPr>
    </w:p>
    <w:p w:rsidR="006804F6" w:rsidRPr="006804F6" w:rsidRDefault="006804F6" w:rsidP="006804F6">
      <w:pPr>
        <w:jc w:val="center"/>
        <w:rPr>
          <w:b/>
          <w:spacing w:val="30"/>
          <w:lang w:eastAsia="en-US"/>
        </w:rPr>
      </w:pPr>
    </w:p>
    <w:p w:rsidR="006804F6" w:rsidRPr="006804F6" w:rsidRDefault="006804F6" w:rsidP="006804F6">
      <w:pPr>
        <w:jc w:val="center"/>
        <w:rPr>
          <w:b/>
          <w:spacing w:val="30"/>
          <w:lang w:eastAsia="en-US"/>
        </w:rPr>
      </w:pPr>
      <w:r w:rsidRPr="006804F6">
        <w:rPr>
          <w:b/>
          <w:spacing w:val="30"/>
          <w:lang w:eastAsia="en-US"/>
        </w:rPr>
        <w:t xml:space="preserve">VLÁDNY NÁVRH </w:t>
      </w:r>
    </w:p>
    <w:p w:rsidR="006804F6" w:rsidRPr="006804F6" w:rsidRDefault="006804F6" w:rsidP="006804F6">
      <w:pPr>
        <w:jc w:val="center"/>
        <w:rPr>
          <w:b/>
          <w:spacing w:val="30"/>
          <w:lang w:eastAsia="en-US"/>
        </w:rPr>
      </w:pPr>
    </w:p>
    <w:p w:rsidR="006804F6" w:rsidRPr="006804F6" w:rsidRDefault="006804F6" w:rsidP="006804F6">
      <w:pPr>
        <w:jc w:val="center"/>
        <w:rPr>
          <w:b/>
          <w:spacing w:val="30"/>
          <w:lang w:eastAsia="en-US"/>
        </w:rPr>
      </w:pPr>
    </w:p>
    <w:p w:rsidR="006804F6" w:rsidRPr="006804F6" w:rsidRDefault="006804F6" w:rsidP="006804F6">
      <w:pPr>
        <w:jc w:val="center"/>
        <w:rPr>
          <w:b/>
          <w:spacing w:val="30"/>
          <w:lang w:eastAsia="en-US"/>
        </w:rPr>
      </w:pPr>
      <w:r w:rsidRPr="006804F6">
        <w:rPr>
          <w:b/>
          <w:spacing w:val="30"/>
          <w:lang w:eastAsia="en-US"/>
        </w:rPr>
        <w:t>Z á k o n</w:t>
      </w:r>
    </w:p>
    <w:p w:rsidR="008E5D24" w:rsidRPr="008C7674" w:rsidRDefault="008E5D24" w:rsidP="008C7674">
      <w:pPr>
        <w:jc w:val="center"/>
      </w:pPr>
    </w:p>
    <w:p w:rsidR="00235639" w:rsidRPr="008C7674" w:rsidRDefault="00235639" w:rsidP="008C7674">
      <w:pPr>
        <w:jc w:val="center"/>
      </w:pPr>
    </w:p>
    <w:p w:rsidR="008E5D24" w:rsidRPr="008C7674" w:rsidRDefault="008E5D24" w:rsidP="008C7674">
      <w:pPr>
        <w:autoSpaceDE w:val="0"/>
        <w:autoSpaceDN w:val="0"/>
        <w:adjustRightInd w:val="0"/>
        <w:jc w:val="center"/>
        <w:rPr>
          <w:bCs/>
          <w:szCs w:val="22"/>
        </w:rPr>
      </w:pPr>
      <w:r w:rsidRPr="008C7674">
        <w:rPr>
          <w:bCs/>
          <w:szCs w:val="22"/>
        </w:rPr>
        <w:t xml:space="preserve">z ... </w:t>
      </w:r>
      <w:r w:rsidR="00D63C00" w:rsidRPr="008C7674">
        <w:rPr>
          <w:bCs/>
          <w:szCs w:val="22"/>
        </w:rPr>
        <w:t xml:space="preserve">2019 </w:t>
      </w:r>
    </w:p>
    <w:p w:rsidR="008E5D24" w:rsidRPr="008C7674" w:rsidRDefault="008E5D24" w:rsidP="008C7674">
      <w:pPr>
        <w:autoSpaceDE w:val="0"/>
        <w:autoSpaceDN w:val="0"/>
        <w:adjustRightInd w:val="0"/>
        <w:jc w:val="center"/>
        <w:rPr>
          <w:bCs/>
          <w:szCs w:val="22"/>
        </w:rPr>
      </w:pPr>
    </w:p>
    <w:p w:rsidR="008E5D24" w:rsidRPr="008C7674" w:rsidRDefault="008E5D24" w:rsidP="008C7674">
      <w:pPr>
        <w:autoSpaceDE w:val="0"/>
        <w:autoSpaceDN w:val="0"/>
        <w:adjustRightInd w:val="0"/>
        <w:jc w:val="center"/>
        <w:rPr>
          <w:b/>
          <w:bCs/>
          <w:szCs w:val="22"/>
        </w:rPr>
      </w:pPr>
      <w:r w:rsidRPr="008C7674">
        <w:rPr>
          <w:b/>
          <w:bCs/>
          <w:szCs w:val="22"/>
        </w:rPr>
        <w:t>o výkone detencie</w:t>
      </w:r>
      <w:r w:rsidR="00481968" w:rsidRPr="008C7674">
        <w:rPr>
          <w:b/>
          <w:bCs/>
          <w:szCs w:val="22"/>
        </w:rPr>
        <w:t xml:space="preserve"> </w:t>
      </w:r>
      <w:r w:rsidR="001438E3" w:rsidRPr="008C7674">
        <w:rPr>
          <w:b/>
          <w:bCs/>
          <w:szCs w:val="22"/>
        </w:rPr>
        <w:t>a o zmene a doplnení niektorých zákonov</w:t>
      </w:r>
    </w:p>
    <w:p w:rsidR="008E5D24" w:rsidRPr="008C7674" w:rsidRDefault="008E5D24" w:rsidP="008C7674">
      <w:pPr>
        <w:autoSpaceDE w:val="0"/>
        <w:autoSpaceDN w:val="0"/>
        <w:adjustRightInd w:val="0"/>
        <w:jc w:val="both"/>
        <w:rPr>
          <w:bCs/>
          <w:szCs w:val="22"/>
        </w:rPr>
      </w:pPr>
    </w:p>
    <w:p w:rsidR="00A518A9" w:rsidRPr="008C7674" w:rsidRDefault="00A518A9" w:rsidP="008C7674">
      <w:pPr>
        <w:autoSpaceDE w:val="0"/>
        <w:autoSpaceDN w:val="0"/>
        <w:adjustRightInd w:val="0"/>
        <w:jc w:val="both"/>
        <w:rPr>
          <w:bCs/>
          <w:szCs w:val="22"/>
        </w:rPr>
      </w:pPr>
    </w:p>
    <w:p w:rsidR="00235639" w:rsidRPr="008C7674" w:rsidRDefault="00235639" w:rsidP="008C7674">
      <w:pPr>
        <w:autoSpaceDE w:val="0"/>
        <w:autoSpaceDN w:val="0"/>
        <w:adjustRightInd w:val="0"/>
        <w:ind w:firstLine="708"/>
        <w:jc w:val="both"/>
        <w:rPr>
          <w:bCs/>
          <w:szCs w:val="22"/>
        </w:rPr>
      </w:pPr>
      <w:r w:rsidRPr="008C7674">
        <w:rPr>
          <w:bCs/>
          <w:szCs w:val="22"/>
        </w:rPr>
        <w:t xml:space="preserve">Národná rada Slovenskej republiky sa uzniesla na tomto zákone: </w:t>
      </w:r>
    </w:p>
    <w:p w:rsidR="00235639" w:rsidRPr="008C7674" w:rsidRDefault="00235639" w:rsidP="008C7674">
      <w:pPr>
        <w:autoSpaceDE w:val="0"/>
        <w:autoSpaceDN w:val="0"/>
        <w:adjustRightInd w:val="0"/>
        <w:jc w:val="both"/>
        <w:rPr>
          <w:bCs/>
          <w:szCs w:val="22"/>
        </w:rPr>
      </w:pPr>
    </w:p>
    <w:p w:rsidR="008E5D24" w:rsidRPr="008C7674" w:rsidRDefault="00F5189F" w:rsidP="008C7674">
      <w:pPr>
        <w:jc w:val="center"/>
        <w:rPr>
          <w:b/>
        </w:rPr>
      </w:pPr>
      <w:r w:rsidRPr="008C7674">
        <w:rPr>
          <w:b/>
        </w:rPr>
        <w:t>Čl. I</w:t>
      </w:r>
    </w:p>
    <w:p w:rsidR="008E5D24" w:rsidRPr="008C7674" w:rsidRDefault="008E5D24" w:rsidP="008C7674">
      <w:pPr>
        <w:jc w:val="center"/>
      </w:pPr>
    </w:p>
    <w:p w:rsidR="008E5D24" w:rsidRPr="008C7674" w:rsidRDefault="008E5D24" w:rsidP="008C7674">
      <w:pPr>
        <w:jc w:val="center"/>
      </w:pPr>
      <w:r w:rsidRPr="008C7674">
        <w:t>§ 1</w:t>
      </w:r>
    </w:p>
    <w:p w:rsidR="00932939" w:rsidRPr="008C7674" w:rsidRDefault="00932939" w:rsidP="008C7674">
      <w:pPr>
        <w:jc w:val="center"/>
      </w:pPr>
      <w:r w:rsidRPr="008C7674">
        <w:t>Základné ustanovenia</w:t>
      </w:r>
    </w:p>
    <w:p w:rsidR="008E5D24" w:rsidRPr="008C7674" w:rsidRDefault="008E5D24" w:rsidP="008C7674">
      <w:pPr>
        <w:ind w:firstLine="708"/>
        <w:jc w:val="both"/>
      </w:pPr>
    </w:p>
    <w:p w:rsidR="00C06D86" w:rsidRPr="008C7674" w:rsidRDefault="00932939" w:rsidP="008C7674">
      <w:pPr>
        <w:ind w:left="12" w:firstLine="708"/>
        <w:jc w:val="both"/>
        <w:rPr>
          <w:szCs w:val="22"/>
        </w:rPr>
      </w:pPr>
      <w:r w:rsidRPr="008C7674">
        <w:rPr>
          <w:szCs w:val="22"/>
        </w:rPr>
        <w:t xml:space="preserve">(1) </w:t>
      </w:r>
      <w:r w:rsidR="008E5D24" w:rsidRPr="008C7674">
        <w:rPr>
          <w:szCs w:val="22"/>
        </w:rPr>
        <w:t>Tento zákon upravuje</w:t>
      </w:r>
    </w:p>
    <w:p w:rsidR="00C06D86" w:rsidRPr="008C7674" w:rsidRDefault="00E24CAF" w:rsidP="008C7674">
      <w:pPr>
        <w:pStyle w:val="Odsekzoznamu"/>
        <w:numPr>
          <w:ilvl w:val="0"/>
          <w:numId w:val="34"/>
        </w:numPr>
        <w:jc w:val="both"/>
        <w:rPr>
          <w:szCs w:val="22"/>
        </w:rPr>
      </w:pPr>
      <w:r w:rsidRPr="008C7674">
        <w:rPr>
          <w:szCs w:val="22"/>
        </w:rPr>
        <w:t xml:space="preserve">výkon detencie </w:t>
      </w:r>
      <w:r w:rsidR="00AC195E" w:rsidRPr="008C7674">
        <w:rPr>
          <w:szCs w:val="22"/>
        </w:rPr>
        <w:t>v detenčnom ústave</w:t>
      </w:r>
      <w:r w:rsidRPr="008C7674">
        <w:rPr>
          <w:szCs w:val="22"/>
        </w:rPr>
        <w:t>,</w:t>
      </w:r>
    </w:p>
    <w:p w:rsidR="00C06D86" w:rsidRPr="008C7674" w:rsidRDefault="00E24CAF" w:rsidP="008C7674">
      <w:pPr>
        <w:pStyle w:val="Odsekzoznamu"/>
        <w:numPr>
          <w:ilvl w:val="0"/>
          <w:numId w:val="34"/>
        </w:numPr>
        <w:jc w:val="both"/>
        <w:rPr>
          <w:szCs w:val="22"/>
        </w:rPr>
      </w:pPr>
      <w:r w:rsidRPr="008C7674">
        <w:rPr>
          <w:szCs w:val="22"/>
        </w:rPr>
        <w:t>práva a povinnosti osoby</w:t>
      </w:r>
      <w:r w:rsidR="004A0C40" w:rsidRPr="008C7674">
        <w:rPr>
          <w:szCs w:val="22"/>
        </w:rPr>
        <w:t xml:space="preserve"> v detencii</w:t>
      </w:r>
      <w:r w:rsidRPr="008C7674">
        <w:rPr>
          <w:szCs w:val="22"/>
        </w:rPr>
        <w:t>,</w:t>
      </w:r>
    </w:p>
    <w:p w:rsidR="008E5D24" w:rsidRPr="008C7674" w:rsidRDefault="00E24CAF" w:rsidP="008C7674">
      <w:pPr>
        <w:pStyle w:val="Odsekzoznamu"/>
        <w:numPr>
          <w:ilvl w:val="0"/>
          <w:numId w:val="34"/>
        </w:numPr>
        <w:jc w:val="both"/>
        <w:rPr>
          <w:szCs w:val="22"/>
        </w:rPr>
      </w:pPr>
      <w:r w:rsidRPr="008C7674">
        <w:t>dozor a kontrolu</w:t>
      </w:r>
      <w:r w:rsidR="00393316" w:rsidRPr="008C7674">
        <w:t xml:space="preserve"> </w:t>
      </w:r>
      <w:r w:rsidR="008E5D24" w:rsidRPr="008C7674">
        <w:rPr>
          <w:szCs w:val="22"/>
        </w:rPr>
        <w:t>nad výkonom detencie.</w:t>
      </w:r>
    </w:p>
    <w:p w:rsidR="00932939" w:rsidRPr="008C7674" w:rsidRDefault="00932939" w:rsidP="008C7674">
      <w:pPr>
        <w:jc w:val="both"/>
        <w:rPr>
          <w:szCs w:val="22"/>
        </w:rPr>
      </w:pPr>
    </w:p>
    <w:p w:rsidR="00C06D86" w:rsidRPr="008C7674" w:rsidRDefault="00932939" w:rsidP="008C7674">
      <w:pPr>
        <w:ind w:firstLine="708"/>
        <w:jc w:val="both"/>
      </w:pPr>
      <w:r w:rsidRPr="008C7674">
        <w:rPr>
          <w:szCs w:val="22"/>
        </w:rPr>
        <w:t xml:space="preserve">(2) </w:t>
      </w:r>
      <w:r w:rsidR="004D7898" w:rsidRPr="008C7674">
        <w:t>Na účely tohto zákona sa rozumie</w:t>
      </w:r>
      <w:r w:rsidRPr="008C7674">
        <w:t xml:space="preserve"> </w:t>
      </w:r>
      <w:r w:rsidR="004A0C40" w:rsidRPr="008C7674">
        <w:t xml:space="preserve">osobou v detencii </w:t>
      </w:r>
      <w:r w:rsidR="002221A3" w:rsidRPr="008C7674">
        <w:t>osoba, ktorej súd nariadil um</w:t>
      </w:r>
      <w:r w:rsidR="00166693" w:rsidRPr="008C7674">
        <w:t>iestnenie do detenčného ústavu podľa</w:t>
      </w:r>
      <w:r w:rsidRPr="008C7674">
        <w:t xml:space="preserve"> § 81 Trestného zákona.</w:t>
      </w:r>
    </w:p>
    <w:p w:rsidR="003C5465" w:rsidRPr="008C7674" w:rsidRDefault="003C5465" w:rsidP="008C7674">
      <w:pPr>
        <w:rPr>
          <w:rFonts w:eastAsiaTheme="minorEastAsia"/>
          <w:lang w:eastAsia="ja-JP"/>
        </w:rPr>
      </w:pPr>
    </w:p>
    <w:p w:rsidR="008E5D24" w:rsidRPr="008C7674" w:rsidRDefault="00876336" w:rsidP="008C7674">
      <w:pPr>
        <w:jc w:val="center"/>
        <w:rPr>
          <w:rFonts w:eastAsiaTheme="minorEastAsia"/>
          <w:lang w:eastAsia="ja-JP"/>
        </w:rPr>
      </w:pPr>
      <w:r w:rsidRPr="008C7674">
        <w:rPr>
          <w:rFonts w:eastAsiaTheme="minorEastAsia"/>
          <w:lang w:eastAsia="ja-JP"/>
        </w:rPr>
        <w:t>§ 2</w:t>
      </w:r>
    </w:p>
    <w:p w:rsidR="008E5D24" w:rsidRPr="008C7674" w:rsidRDefault="008E5D24" w:rsidP="008C7674">
      <w:pPr>
        <w:jc w:val="center"/>
      </w:pPr>
      <w:r w:rsidRPr="008C7674">
        <w:t>Základné zásady výkonu detencie</w:t>
      </w:r>
    </w:p>
    <w:p w:rsidR="00C06D86" w:rsidRPr="008C7674" w:rsidRDefault="00C06D86" w:rsidP="008C7674">
      <w:pPr>
        <w:jc w:val="both"/>
      </w:pPr>
    </w:p>
    <w:p w:rsidR="00C06D86" w:rsidRPr="008C7674" w:rsidRDefault="00C06D86" w:rsidP="008C7674">
      <w:pPr>
        <w:ind w:firstLine="708"/>
        <w:jc w:val="both"/>
      </w:pPr>
      <w:r w:rsidRPr="008C7674">
        <w:t xml:space="preserve">(1) </w:t>
      </w:r>
      <w:r w:rsidR="00574095" w:rsidRPr="008C7674">
        <w:t xml:space="preserve">Účelom výkonu detencie je ochrana spoločnosti a </w:t>
      </w:r>
      <w:r w:rsidR="004271D9" w:rsidRPr="008C7674">
        <w:t>liečebné</w:t>
      </w:r>
      <w:r w:rsidR="00574095" w:rsidRPr="008C7674">
        <w:t xml:space="preserve"> a výchovné pôsobenie na osobu v detencii prostriedkami ustanovenými v tomto zákone</w:t>
      </w:r>
      <w:r w:rsidR="003A1A08" w:rsidRPr="008C7674">
        <w:t>.</w:t>
      </w:r>
    </w:p>
    <w:p w:rsidR="00C06D86" w:rsidRPr="008C7674" w:rsidRDefault="00C06D86" w:rsidP="008C7674">
      <w:pPr>
        <w:jc w:val="both"/>
        <w:rPr>
          <w:lang w:eastAsia="en-US"/>
        </w:rPr>
      </w:pPr>
    </w:p>
    <w:p w:rsidR="00C06D86" w:rsidRPr="008C7674" w:rsidRDefault="00C06D86" w:rsidP="008C7674">
      <w:pPr>
        <w:ind w:firstLine="708"/>
        <w:jc w:val="both"/>
      </w:pPr>
      <w:r w:rsidRPr="008C7674">
        <w:rPr>
          <w:lang w:eastAsia="en-US"/>
        </w:rPr>
        <w:t xml:space="preserve">(2) </w:t>
      </w:r>
      <w:r w:rsidR="00DE17FF" w:rsidRPr="008C7674">
        <w:rPr>
          <w:lang w:eastAsia="en-US"/>
        </w:rPr>
        <w:t xml:space="preserve">Osobu v detencii </w:t>
      </w:r>
      <w:r w:rsidR="008E5D24" w:rsidRPr="008C7674">
        <w:rPr>
          <w:lang w:eastAsia="en-US"/>
        </w:rPr>
        <w:t xml:space="preserve">možno počas výkonu detencie obmedzovať len vo výkone práv, ktoré sa vzhľadom na dôvod výkonu detencie, zaistenie bezpečnosti osôb a zabezpečenie ochrany majetku a poriadku v miestach, kde sa vykonáva nariadená detencia, nemôžu uplatniť alebo ich výkon by mohol viesť </w:t>
      </w:r>
      <w:r w:rsidR="00D63C00" w:rsidRPr="008C7674">
        <w:rPr>
          <w:lang w:eastAsia="en-US"/>
        </w:rPr>
        <w:t xml:space="preserve">k </w:t>
      </w:r>
      <w:r w:rsidR="008E5D24" w:rsidRPr="008C7674">
        <w:rPr>
          <w:lang w:eastAsia="en-US"/>
        </w:rPr>
        <w:t>zmareniu výkonu detencie.</w:t>
      </w:r>
    </w:p>
    <w:p w:rsidR="00C06D86" w:rsidRPr="008C7674" w:rsidRDefault="00C06D86" w:rsidP="008C7674">
      <w:pPr>
        <w:jc w:val="both"/>
      </w:pPr>
    </w:p>
    <w:p w:rsidR="00C06D86" w:rsidRPr="008C7674" w:rsidRDefault="00C06D86" w:rsidP="008C7674">
      <w:pPr>
        <w:ind w:firstLine="708"/>
        <w:jc w:val="both"/>
      </w:pPr>
      <w:r w:rsidRPr="008C7674">
        <w:rPr>
          <w:lang w:eastAsia="en-US"/>
        </w:rPr>
        <w:t xml:space="preserve">(3) </w:t>
      </w:r>
      <w:r w:rsidR="00F74BAA" w:rsidRPr="008C7674">
        <w:rPr>
          <w:lang w:eastAsia="en-US"/>
        </w:rPr>
        <w:t>D</w:t>
      </w:r>
      <w:r w:rsidR="008E5D24" w:rsidRPr="008C7674">
        <w:rPr>
          <w:lang w:eastAsia="en-US"/>
        </w:rPr>
        <w:t>etenci</w:t>
      </w:r>
      <w:r w:rsidR="008C2B2F" w:rsidRPr="008C7674">
        <w:rPr>
          <w:lang w:eastAsia="en-US"/>
        </w:rPr>
        <w:t>a</w:t>
      </w:r>
      <w:r w:rsidR="008E5D24" w:rsidRPr="008C7674">
        <w:rPr>
          <w:lang w:eastAsia="en-US"/>
        </w:rPr>
        <w:t xml:space="preserve"> </w:t>
      </w:r>
      <w:r w:rsidR="00DF4A49" w:rsidRPr="008C7674">
        <w:rPr>
          <w:lang w:eastAsia="en-US"/>
        </w:rPr>
        <w:t xml:space="preserve">sa </w:t>
      </w:r>
      <w:r w:rsidR="00F74BAA" w:rsidRPr="008C7674">
        <w:rPr>
          <w:lang w:eastAsia="en-US"/>
        </w:rPr>
        <w:t xml:space="preserve">musí vykonávať </w:t>
      </w:r>
      <w:r w:rsidR="008E5D24" w:rsidRPr="008C7674">
        <w:rPr>
          <w:lang w:eastAsia="en-US"/>
        </w:rPr>
        <w:t xml:space="preserve">spôsobom, ktorý rešpektuje ľudskú dôstojnosť </w:t>
      </w:r>
      <w:r w:rsidR="00DE17FF" w:rsidRPr="008C7674">
        <w:rPr>
          <w:lang w:eastAsia="en-US"/>
        </w:rPr>
        <w:t>osoby v</w:t>
      </w:r>
      <w:r w:rsidR="00D63C00" w:rsidRPr="008C7674">
        <w:rPr>
          <w:lang w:eastAsia="en-US"/>
        </w:rPr>
        <w:t> </w:t>
      </w:r>
      <w:r w:rsidR="00DE17FF" w:rsidRPr="008C7674">
        <w:rPr>
          <w:lang w:eastAsia="en-US"/>
        </w:rPr>
        <w:t>detencii</w:t>
      </w:r>
      <w:r w:rsidR="00D63C00" w:rsidRPr="008C7674">
        <w:rPr>
          <w:lang w:eastAsia="en-US"/>
        </w:rPr>
        <w:t>,</w:t>
      </w:r>
      <w:r w:rsidR="00DE17FF" w:rsidRPr="008C7674">
        <w:rPr>
          <w:lang w:eastAsia="en-US"/>
        </w:rPr>
        <w:t xml:space="preserve"> </w:t>
      </w:r>
      <w:r w:rsidR="00D338F3" w:rsidRPr="008C7674">
        <w:rPr>
          <w:lang w:eastAsia="en-US"/>
        </w:rPr>
        <w:t>pričom</w:t>
      </w:r>
      <w:r w:rsidR="008E5D24" w:rsidRPr="008C7674">
        <w:rPr>
          <w:lang w:eastAsia="en-US"/>
        </w:rPr>
        <w:t xml:space="preserve"> nesmú byť použité kruté, neľudské alebo ponižujúce spôsoby zaobchádzania alebo trestania.</w:t>
      </w:r>
    </w:p>
    <w:p w:rsidR="00C06D86" w:rsidRPr="008C7674" w:rsidRDefault="00C06D86" w:rsidP="008C7674">
      <w:pPr>
        <w:jc w:val="both"/>
      </w:pPr>
    </w:p>
    <w:p w:rsidR="00C06D86" w:rsidRPr="008C7674" w:rsidRDefault="00980738" w:rsidP="008C7674">
      <w:pPr>
        <w:ind w:firstLine="708"/>
        <w:jc w:val="both"/>
      </w:pPr>
      <w:r w:rsidRPr="008C7674">
        <w:rPr>
          <w:rFonts w:eastAsiaTheme="minorEastAsia"/>
          <w:lang w:eastAsia="ja-JP"/>
        </w:rPr>
        <w:lastRenderedPageBreak/>
        <w:t xml:space="preserve">(4) </w:t>
      </w:r>
      <w:r w:rsidR="00DF4A49" w:rsidRPr="008C7674">
        <w:rPr>
          <w:rFonts w:eastAsiaTheme="minorEastAsia"/>
          <w:lang w:eastAsia="ja-JP"/>
        </w:rPr>
        <w:t>D</w:t>
      </w:r>
      <w:r w:rsidR="008E5D24" w:rsidRPr="008C7674">
        <w:rPr>
          <w:rFonts w:eastAsiaTheme="minorEastAsia"/>
          <w:lang w:eastAsia="ja-JP"/>
        </w:rPr>
        <w:t>iagnostické, liečebné, psychologické</w:t>
      </w:r>
      <w:r w:rsidR="00E421D0" w:rsidRPr="008C7674">
        <w:rPr>
          <w:rFonts w:eastAsiaTheme="minorEastAsia"/>
          <w:lang w:eastAsia="ja-JP"/>
        </w:rPr>
        <w:t>,</w:t>
      </w:r>
      <w:r w:rsidR="008E5D24" w:rsidRPr="008C7674">
        <w:rPr>
          <w:rFonts w:eastAsiaTheme="minorEastAsia"/>
          <w:lang w:eastAsia="ja-JP"/>
        </w:rPr>
        <w:t xml:space="preserve"> ošetrovateľské, edukačné, pedagogické, </w:t>
      </w:r>
      <w:r w:rsidR="00DF4A49" w:rsidRPr="008C7674">
        <w:rPr>
          <w:rFonts w:eastAsiaTheme="minorEastAsia"/>
          <w:lang w:eastAsia="ja-JP"/>
        </w:rPr>
        <w:t>rehabilitačné, socioterapeutic</w:t>
      </w:r>
      <w:r w:rsidR="00393316" w:rsidRPr="008C7674">
        <w:rPr>
          <w:rFonts w:eastAsiaTheme="minorEastAsia"/>
          <w:lang w:eastAsia="ja-JP"/>
        </w:rPr>
        <w:t>k</w:t>
      </w:r>
      <w:r w:rsidR="00DF4A49" w:rsidRPr="008C7674">
        <w:rPr>
          <w:rFonts w:eastAsiaTheme="minorEastAsia"/>
          <w:lang w:eastAsia="ja-JP"/>
        </w:rPr>
        <w:t>é,</w:t>
      </w:r>
      <w:r w:rsidR="008E5D24" w:rsidRPr="008C7674">
        <w:rPr>
          <w:rFonts w:eastAsiaTheme="minorEastAsia"/>
          <w:lang w:eastAsia="ja-JP"/>
        </w:rPr>
        <w:t xml:space="preserve"> ergoterapeutické a sociálne intervencie vedúce k </w:t>
      </w:r>
      <w:r w:rsidR="009545A0" w:rsidRPr="008C7674">
        <w:rPr>
          <w:rFonts w:eastAsiaTheme="minorEastAsia"/>
          <w:lang w:eastAsia="ja-JP"/>
        </w:rPr>
        <w:t>stabilizácii stavu</w:t>
      </w:r>
      <w:r w:rsidR="00FA277E" w:rsidRPr="008C7674">
        <w:rPr>
          <w:rFonts w:eastAsiaTheme="minorEastAsia"/>
          <w:lang w:eastAsia="ja-JP"/>
        </w:rPr>
        <w:t xml:space="preserve"> osoby v detencii</w:t>
      </w:r>
      <w:r w:rsidR="008E5D24" w:rsidRPr="008C7674">
        <w:rPr>
          <w:rFonts w:eastAsiaTheme="minorEastAsia"/>
          <w:lang w:eastAsia="ja-JP"/>
        </w:rPr>
        <w:t xml:space="preserve"> </w:t>
      </w:r>
      <w:r w:rsidR="00DF4A49" w:rsidRPr="008C7674">
        <w:rPr>
          <w:rFonts w:eastAsiaTheme="minorEastAsia"/>
          <w:lang w:eastAsia="ja-JP"/>
        </w:rPr>
        <w:t xml:space="preserve">sú </w:t>
      </w:r>
      <w:r w:rsidR="008E5D24" w:rsidRPr="008C7674">
        <w:t>vykonáva</w:t>
      </w:r>
      <w:r w:rsidR="00DF4A49" w:rsidRPr="008C7674">
        <w:t>né</w:t>
      </w:r>
      <w:r w:rsidR="008E5D24" w:rsidRPr="008C7674">
        <w:t xml:space="preserve"> podľa aktuálneho stavu odborných poznatkov.</w:t>
      </w:r>
    </w:p>
    <w:p w:rsidR="00A1007C" w:rsidRPr="008C7674" w:rsidRDefault="00A1007C" w:rsidP="008C7674">
      <w:pPr>
        <w:ind w:firstLine="708"/>
        <w:jc w:val="both"/>
        <w:rPr>
          <w:rFonts w:eastAsiaTheme="minorEastAsia"/>
          <w:lang w:eastAsia="ja-JP"/>
        </w:rPr>
      </w:pPr>
    </w:p>
    <w:p w:rsidR="008E5D24" w:rsidRPr="008C7674" w:rsidRDefault="00C06D86" w:rsidP="008C7674">
      <w:pPr>
        <w:ind w:firstLine="708"/>
        <w:jc w:val="both"/>
      </w:pPr>
      <w:r w:rsidRPr="008C7674">
        <w:rPr>
          <w:rFonts w:eastAsiaTheme="minorEastAsia"/>
          <w:lang w:eastAsia="ja-JP"/>
        </w:rPr>
        <w:t xml:space="preserve">(5) </w:t>
      </w:r>
      <w:r w:rsidR="00432F6B" w:rsidRPr="008C7674">
        <w:rPr>
          <w:rFonts w:eastAsiaTheme="minorEastAsia"/>
          <w:lang w:eastAsia="ja-JP"/>
        </w:rPr>
        <w:t>P</w:t>
      </w:r>
      <w:r w:rsidR="008E5D24" w:rsidRPr="008C7674">
        <w:rPr>
          <w:rFonts w:eastAsiaTheme="minorEastAsia"/>
          <w:lang w:eastAsia="ja-JP"/>
        </w:rPr>
        <w:t xml:space="preserve">ráva ustanovené týmto zákonom sa zaručujú </w:t>
      </w:r>
      <w:r w:rsidR="00DE17FF" w:rsidRPr="008C7674">
        <w:rPr>
          <w:rFonts w:eastAsiaTheme="minorEastAsia"/>
          <w:lang w:eastAsia="ja-JP"/>
        </w:rPr>
        <w:t xml:space="preserve">osobám v detencii </w:t>
      </w:r>
      <w:r w:rsidR="008E5D24" w:rsidRPr="008C7674">
        <w:rPr>
          <w:rFonts w:eastAsiaTheme="minorEastAsia"/>
          <w:lang w:eastAsia="ja-JP"/>
        </w:rPr>
        <w:t>v súlade so zásadou rovnakého zaobchádzania</w:t>
      </w:r>
      <w:r w:rsidR="004A5DEF" w:rsidRPr="008C7674">
        <w:rPr>
          <w:rFonts w:eastAsiaTheme="minorEastAsia"/>
          <w:lang w:eastAsia="ja-JP"/>
        </w:rPr>
        <w:t>.</w:t>
      </w:r>
      <w:r w:rsidR="008E5D24" w:rsidRPr="008C7674">
        <w:rPr>
          <w:rStyle w:val="Odkaznapoznmkupodiarou"/>
          <w:rFonts w:eastAsiaTheme="minorEastAsia"/>
          <w:lang w:eastAsia="ja-JP"/>
        </w:rPr>
        <w:footnoteReference w:id="1"/>
      </w:r>
      <w:r w:rsidR="008E5D24" w:rsidRPr="008C7674">
        <w:rPr>
          <w:rFonts w:eastAsiaTheme="minorEastAsia"/>
          <w:lang w:eastAsia="ja-JP"/>
        </w:rPr>
        <w:t>)</w:t>
      </w:r>
    </w:p>
    <w:p w:rsidR="00B92829" w:rsidRPr="008C7674" w:rsidRDefault="00B92829" w:rsidP="006804F6">
      <w:pPr>
        <w:jc w:val="both"/>
      </w:pPr>
    </w:p>
    <w:p w:rsidR="00A20DC0" w:rsidRPr="008C7674" w:rsidRDefault="00A20DC0" w:rsidP="008C7674">
      <w:pPr>
        <w:jc w:val="center"/>
        <w:rPr>
          <w:spacing w:val="30"/>
        </w:rPr>
      </w:pPr>
      <w:r w:rsidRPr="008C7674">
        <w:rPr>
          <w:spacing w:val="30"/>
        </w:rPr>
        <w:t xml:space="preserve">Detenčný ústav </w:t>
      </w:r>
    </w:p>
    <w:p w:rsidR="00A20DC0" w:rsidRPr="008C7674" w:rsidRDefault="00A20DC0" w:rsidP="008C7674">
      <w:pPr>
        <w:jc w:val="center"/>
      </w:pPr>
    </w:p>
    <w:p w:rsidR="008E5D24" w:rsidRPr="008C7674" w:rsidRDefault="00876336" w:rsidP="008C7674">
      <w:pPr>
        <w:jc w:val="center"/>
      </w:pPr>
      <w:r w:rsidRPr="008C7674">
        <w:t>§ 3</w:t>
      </w:r>
    </w:p>
    <w:p w:rsidR="00EB4A37" w:rsidRPr="008C7674" w:rsidRDefault="00EB4A37" w:rsidP="008C7674">
      <w:pPr>
        <w:jc w:val="both"/>
      </w:pPr>
    </w:p>
    <w:p w:rsidR="00E64BF2" w:rsidRPr="008C7674" w:rsidRDefault="00E64BF2" w:rsidP="008C7674">
      <w:pPr>
        <w:ind w:firstLine="708"/>
        <w:jc w:val="both"/>
      </w:pPr>
      <w:r w:rsidRPr="008C7674">
        <w:t xml:space="preserve">(1) Výkon detencie zabezpečuje detenčný ústav. </w:t>
      </w:r>
      <w:r w:rsidR="00CA476F" w:rsidRPr="008C7674">
        <w:rPr>
          <w:rFonts w:eastAsiaTheme="minorEastAsia"/>
          <w:lang w:eastAsia="ja-JP"/>
        </w:rPr>
        <w:t xml:space="preserve">Stráženie a bezpečnosť v detenčnom ústave zabezpečuje Zbor väzenskej a justičnej stráže </w:t>
      </w:r>
      <w:r w:rsidR="00027C24" w:rsidRPr="008C7674">
        <w:rPr>
          <w:rFonts w:eastAsiaTheme="minorEastAsia"/>
          <w:lang w:eastAsia="ja-JP"/>
        </w:rPr>
        <w:t xml:space="preserve">(ďalej len „zbor“) </w:t>
      </w:r>
      <w:r w:rsidR="00CA476F" w:rsidRPr="008C7674">
        <w:rPr>
          <w:rFonts w:eastAsiaTheme="minorEastAsia"/>
          <w:lang w:eastAsia="ja-JP"/>
        </w:rPr>
        <w:t>podľa osobitného predpisu.</w:t>
      </w:r>
      <w:r w:rsidR="00CA476F" w:rsidRPr="008C7674">
        <w:rPr>
          <w:rStyle w:val="Odkaznapoznmkupodiarou"/>
          <w:rFonts w:eastAsiaTheme="minorEastAsia"/>
          <w:lang w:eastAsia="ja-JP"/>
        </w:rPr>
        <w:footnoteReference w:id="2"/>
      </w:r>
      <w:r w:rsidR="00CA476F" w:rsidRPr="008C7674">
        <w:rPr>
          <w:rFonts w:eastAsiaTheme="minorEastAsia"/>
          <w:lang w:eastAsia="ja-JP"/>
        </w:rPr>
        <w:t>)</w:t>
      </w:r>
    </w:p>
    <w:p w:rsidR="00E64BF2" w:rsidRPr="008C7674" w:rsidRDefault="00E64BF2" w:rsidP="008C7674">
      <w:pPr>
        <w:jc w:val="both"/>
      </w:pPr>
    </w:p>
    <w:p w:rsidR="00CA476F" w:rsidRPr="008C7674" w:rsidRDefault="00CA476F" w:rsidP="008C7674">
      <w:pPr>
        <w:ind w:firstLine="708"/>
        <w:jc w:val="both"/>
      </w:pPr>
      <w:r w:rsidRPr="008C7674">
        <w:t xml:space="preserve">(2) Detenčný ústav je štátna </w:t>
      </w:r>
      <w:r w:rsidR="00597117">
        <w:t xml:space="preserve">rozpočtová organizácia zriadená </w:t>
      </w:r>
      <w:r w:rsidR="006804F6">
        <w:t>ústredným orgánom štátnej správy</w:t>
      </w:r>
      <w:r w:rsidRPr="008C7674">
        <w:t>.</w:t>
      </w:r>
      <w:r w:rsidR="000A1CF2" w:rsidRPr="008C7674">
        <w:rPr>
          <w:rStyle w:val="Odkaznapoznmkupodiarou"/>
        </w:rPr>
        <w:footnoteReference w:id="3"/>
      </w:r>
      <w:r w:rsidR="00D646BF" w:rsidRPr="008C7674">
        <w:t>)</w:t>
      </w:r>
      <w:r w:rsidR="00A20DC0" w:rsidRPr="008C7674">
        <w:t xml:space="preserve"> Na čele detenčného ústavu je riaditeľ</w:t>
      </w:r>
      <w:r w:rsidR="009078C8" w:rsidRPr="008C7674">
        <w:rPr>
          <w:lang w:eastAsia="en-US"/>
        </w:rPr>
        <w:t xml:space="preserve"> detenčného ústavu (ďalej len „riaditeľ“)</w:t>
      </w:r>
      <w:r w:rsidR="00A20DC0" w:rsidRPr="008C7674">
        <w:t xml:space="preserve">, ktorý je štatutárnym orgánom detenčného ústavu. Riaditeľa vymenúva a odvoláva zriaďovateľ. </w:t>
      </w:r>
    </w:p>
    <w:p w:rsidR="001A204B" w:rsidRPr="008C7674" w:rsidRDefault="001A204B" w:rsidP="008C7674">
      <w:pPr>
        <w:ind w:firstLine="708"/>
        <w:jc w:val="both"/>
      </w:pPr>
    </w:p>
    <w:p w:rsidR="00CA476F" w:rsidRPr="008C7674" w:rsidRDefault="00CA476F" w:rsidP="008C7674">
      <w:pPr>
        <w:ind w:firstLine="708"/>
        <w:jc w:val="both"/>
      </w:pPr>
      <w:r w:rsidRPr="008C7674">
        <w:t xml:space="preserve">(3) Detenčný ústav sa člení na </w:t>
      </w:r>
      <w:r w:rsidR="001369BA" w:rsidRPr="008C7674">
        <w:t xml:space="preserve">liečebné jednotky, ktorými sú </w:t>
      </w:r>
      <w:r w:rsidRPr="008C7674">
        <w:t>detenčn</w:t>
      </w:r>
      <w:r w:rsidR="001369BA" w:rsidRPr="008C7674">
        <w:t>á</w:t>
      </w:r>
      <w:r w:rsidRPr="008C7674">
        <w:t xml:space="preserve"> jednotk</w:t>
      </w:r>
      <w:r w:rsidR="001369BA" w:rsidRPr="008C7674">
        <w:t>a</w:t>
      </w:r>
      <w:r w:rsidRPr="008C7674">
        <w:t>, detenčno-</w:t>
      </w:r>
      <w:r w:rsidR="001369BA" w:rsidRPr="008C7674">
        <w:t>resocializačná</w:t>
      </w:r>
      <w:r w:rsidRPr="008C7674">
        <w:t xml:space="preserve"> jednotk</w:t>
      </w:r>
      <w:r w:rsidR="001369BA" w:rsidRPr="008C7674">
        <w:t>a</w:t>
      </w:r>
      <w:r w:rsidRPr="008C7674">
        <w:t xml:space="preserve"> a resocializačno-detenčn</w:t>
      </w:r>
      <w:r w:rsidR="001369BA" w:rsidRPr="008C7674">
        <w:t>á</w:t>
      </w:r>
      <w:r w:rsidRPr="008C7674">
        <w:t xml:space="preserve"> jednotk</w:t>
      </w:r>
      <w:r w:rsidR="001369BA" w:rsidRPr="008C7674">
        <w:t>a</w:t>
      </w:r>
      <w:r w:rsidRPr="008C7674">
        <w:t xml:space="preserve">. </w:t>
      </w:r>
      <w:r w:rsidR="001911D7" w:rsidRPr="008C7674">
        <w:t>Liečebná jednotka je určená pre osoby v detencii spravidla s rovnakým osobitným liečebným režimom.</w:t>
      </w:r>
    </w:p>
    <w:p w:rsidR="001911D7" w:rsidRPr="008C7674" w:rsidRDefault="001911D7" w:rsidP="008C7674">
      <w:pPr>
        <w:ind w:firstLine="708"/>
        <w:jc w:val="both"/>
      </w:pPr>
    </w:p>
    <w:p w:rsidR="00601C57" w:rsidRPr="008C7674" w:rsidRDefault="00601C57" w:rsidP="008C7674">
      <w:pPr>
        <w:ind w:firstLine="708"/>
        <w:jc w:val="both"/>
      </w:pPr>
      <w:r w:rsidRPr="008C7674">
        <w:t>(4) Liečebná jednotka pozostáva z liečebných izieb slúžiacich pre ubytovanie osôb v detencii, spoločných priestorov, terapeutických miestností a miestností pre odborných zamestnancov a príslušníkov zboru.</w:t>
      </w:r>
    </w:p>
    <w:p w:rsidR="00601C57" w:rsidRPr="008C7674" w:rsidRDefault="00601C57" w:rsidP="008C7674">
      <w:pPr>
        <w:ind w:firstLine="708"/>
        <w:jc w:val="both"/>
      </w:pPr>
    </w:p>
    <w:p w:rsidR="001911D7" w:rsidRPr="008C7674" w:rsidRDefault="001911D7" w:rsidP="008C7674">
      <w:pPr>
        <w:ind w:firstLine="708"/>
        <w:jc w:val="both"/>
      </w:pPr>
      <w:r w:rsidRPr="008C7674">
        <w:t>(</w:t>
      </w:r>
      <w:r w:rsidR="0073049B" w:rsidRPr="008C7674">
        <w:t>5</w:t>
      </w:r>
      <w:r w:rsidRPr="008C7674">
        <w:t xml:space="preserve">) </w:t>
      </w:r>
      <w:r w:rsidR="00601C57" w:rsidRPr="008C7674">
        <w:t xml:space="preserve">Liečebná izba </w:t>
      </w:r>
      <w:r w:rsidR="002E7B59" w:rsidRPr="008C7674">
        <w:t>je vybaven</w:t>
      </w:r>
      <w:r w:rsidR="00A518A9" w:rsidRPr="008C7674">
        <w:t>á</w:t>
      </w:r>
      <w:r w:rsidR="002E7B59" w:rsidRPr="008C7674">
        <w:t xml:space="preserve"> hygienickými a sanitárnymi zariadeniami poskytujúcimi dostatočný stupeň súkromia </w:t>
      </w:r>
      <w:r w:rsidRPr="008C7674">
        <w:t>a  je spravidla vybavená bezpečnostnými dverami. Ubytovacia plocha pre osobu v detencii je najmenej 4 m</w:t>
      </w:r>
      <w:r w:rsidRPr="008C7674">
        <w:rPr>
          <w:vertAlign w:val="superscript"/>
        </w:rPr>
        <w:t>2</w:t>
      </w:r>
      <w:r w:rsidRPr="008C7674">
        <w:t>.</w:t>
      </w:r>
    </w:p>
    <w:p w:rsidR="00CA476F" w:rsidRPr="008C7674" w:rsidRDefault="00CA476F" w:rsidP="008C7674">
      <w:pPr>
        <w:jc w:val="both"/>
      </w:pPr>
    </w:p>
    <w:p w:rsidR="00D646BF" w:rsidRPr="008C7674" w:rsidRDefault="00D646BF" w:rsidP="008C7674">
      <w:pPr>
        <w:ind w:firstLine="708"/>
        <w:jc w:val="both"/>
      </w:pPr>
      <w:r w:rsidRPr="008C7674">
        <w:t>(</w:t>
      </w:r>
      <w:r w:rsidR="0073049B" w:rsidRPr="008C7674">
        <w:t>6</w:t>
      </w:r>
      <w:r w:rsidRPr="008C7674">
        <w:t>) Priestorové požiadavky, personálne zabezpečenie a</w:t>
      </w:r>
      <w:r w:rsidR="001911D7" w:rsidRPr="008C7674">
        <w:t> </w:t>
      </w:r>
      <w:r w:rsidRPr="008C7674">
        <w:t>materiálno</w:t>
      </w:r>
      <w:r w:rsidR="001911D7" w:rsidRPr="008C7674">
        <w:t>-</w:t>
      </w:r>
      <w:r w:rsidRPr="008C7674">
        <w:t>technické vybavenie detenčného ústavu ustanoví všeobe</w:t>
      </w:r>
      <w:r w:rsidR="00597117">
        <w:t xml:space="preserve">cne záväzný právny predpis </w:t>
      </w:r>
      <w:r w:rsidR="006804F6">
        <w:t>ústredného orgánu štátnej správy</w:t>
      </w:r>
      <w:r w:rsidR="0014018E" w:rsidRPr="008C7674">
        <w:t>, ktor</w:t>
      </w:r>
      <w:r w:rsidR="006804F6">
        <w:t>ý</w:t>
      </w:r>
      <w:r w:rsidR="0014018E" w:rsidRPr="008C7674">
        <w:t xml:space="preserve"> je zriaďovateľom detenčného ústavu</w:t>
      </w:r>
      <w:r w:rsidRPr="008C7674">
        <w:t>.</w:t>
      </w:r>
    </w:p>
    <w:p w:rsidR="00EB4A37" w:rsidRPr="008C7674" w:rsidRDefault="00EB4A37" w:rsidP="008C7674">
      <w:pPr>
        <w:jc w:val="both"/>
      </w:pPr>
    </w:p>
    <w:p w:rsidR="008E5D24" w:rsidRPr="008C7674" w:rsidRDefault="00876336" w:rsidP="008C7674">
      <w:pPr>
        <w:jc w:val="center"/>
        <w:rPr>
          <w:rFonts w:ascii="Arial Narrow" w:hAnsi="Arial Narrow"/>
          <w:sz w:val="22"/>
          <w:szCs w:val="22"/>
        </w:rPr>
      </w:pPr>
      <w:r w:rsidRPr="008C7674">
        <w:t>§ 4</w:t>
      </w:r>
    </w:p>
    <w:p w:rsidR="0065572D" w:rsidRPr="008C7674" w:rsidRDefault="0065572D" w:rsidP="008C7674">
      <w:pPr>
        <w:jc w:val="both"/>
        <w:rPr>
          <w:lang w:eastAsia="en-US"/>
        </w:rPr>
      </w:pPr>
    </w:p>
    <w:p w:rsidR="0065572D" w:rsidRPr="008C7674" w:rsidRDefault="0065572D" w:rsidP="008C7674">
      <w:pPr>
        <w:ind w:firstLine="708"/>
        <w:jc w:val="both"/>
        <w:rPr>
          <w:lang w:eastAsia="en-US"/>
        </w:rPr>
      </w:pPr>
      <w:r w:rsidRPr="008C7674">
        <w:rPr>
          <w:lang w:eastAsia="en-US"/>
        </w:rPr>
        <w:t xml:space="preserve">(1) </w:t>
      </w:r>
      <w:r w:rsidR="00634026" w:rsidRPr="008C7674">
        <w:rPr>
          <w:rFonts w:eastAsiaTheme="minorEastAsia"/>
          <w:lang w:eastAsia="ja-JP"/>
        </w:rPr>
        <w:t>Detenčný</w:t>
      </w:r>
      <w:r w:rsidR="008E5D24" w:rsidRPr="008C7674">
        <w:rPr>
          <w:rFonts w:eastAsiaTheme="minorEastAsia"/>
          <w:lang w:eastAsia="ja-JP"/>
        </w:rPr>
        <w:t xml:space="preserve"> ústav v rámci svojej pôsobnosti zabezpečuje liečebn</w:t>
      </w:r>
      <w:r w:rsidR="00CC08B8" w:rsidRPr="008C7674">
        <w:rPr>
          <w:rFonts w:eastAsiaTheme="minorEastAsia"/>
          <w:lang w:eastAsia="ja-JP"/>
        </w:rPr>
        <w:t>ú</w:t>
      </w:r>
      <w:r w:rsidR="008E5D24" w:rsidRPr="008C7674">
        <w:rPr>
          <w:rFonts w:eastAsiaTheme="minorEastAsia"/>
          <w:lang w:eastAsia="ja-JP"/>
        </w:rPr>
        <w:t xml:space="preserve"> starostlivosť, zaobchádzanie s</w:t>
      </w:r>
      <w:r w:rsidR="00DE17FF" w:rsidRPr="008C7674">
        <w:rPr>
          <w:rFonts w:eastAsiaTheme="minorEastAsia"/>
          <w:lang w:eastAsia="ja-JP"/>
        </w:rPr>
        <w:t> osobami v</w:t>
      </w:r>
      <w:r w:rsidR="00D0731E" w:rsidRPr="008C7674">
        <w:rPr>
          <w:rFonts w:eastAsiaTheme="minorEastAsia"/>
          <w:lang w:eastAsia="ja-JP"/>
        </w:rPr>
        <w:t> </w:t>
      </w:r>
      <w:r w:rsidR="00DE17FF" w:rsidRPr="008C7674">
        <w:rPr>
          <w:rFonts w:eastAsiaTheme="minorEastAsia"/>
          <w:lang w:eastAsia="ja-JP"/>
        </w:rPr>
        <w:t>detencii</w:t>
      </w:r>
      <w:r w:rsidR="00D0731E" w:rsidRPr="008C7674">
        <w:rPr>
          <w:rFonts w:eastAsiaTheme="minorEastAsia"/>
          <w:lang w:eastAsia="ja-JP"/>
        </w:rPr>
        <w:t xml:space="preserve"> a vnútornú kontrolu výkonu detencie</w:t>
      </w:r>
      <w:r w:rsidR="008E5D24" w:rsidRPr="008C7674">
        <w:rPr>
          <w:rFonts w:eastAsiaTheme="minorEastAsia"/>
          <w:lang w:eastAsia="ja-JP"/>
        </w:rPr>
        <w:t>.</w:t>
      </w:r>
    </w:p>
    <w:p w:rsidR="0065572D" w:rsidRPr="008C7674" w:rsidRDefault="0065572D" w:rsidP="008C7674">
      <w:pPr>
        <w:jc w:val="both"/>
        <w:rPr>
          <w:lang w:eastAsia="en-US"/>
        </w:rPr>
      </w:pPr>
    </w:p>
    <w:p w:rsidR="001925AD" w:rsidRPr="008C7674" w:rsidRDefault="001925AD" w:rsidP="008C7674">
      <w:pPr>
        <w:ind w:firstLine="708"/>
        <w:jc w:val="both"/>
        <w:rPr>
          <w:lang w:eastAsia="en-US"/>
        </w:rPr>
      </w:pPr>
      <w:r w:rsidRPr="008C7674">
        <w:rPr>
          <w:lang w:eastAsia="en-US"/>
        </w:rPr>
        <w:t>(2) V detenčnom ústave musí byť zabezpečené poskytovanie starostlivosti o osoby v</w:t>
      </w:r>
      <w:r w:rsidR="006804F6">
        <w:rPr>
          <w:lang w:eastAsia="en-US"/>
        </w:rPr>
        <w:t> </w:t>
      </w:r>
      <w:r w:rsidRPr="008C7674">
        <w:rPr>
          <w:lang w:eastAsia="en-US"/>
        </w:rPr>
        <w:t>detencii</w:t>
      </w:r>
      <w:r w:rsidR="006804F6">
        <w:rPr>
          <w:lang w:eastAsia="en-US"/>
        </w:rPr>
        <w:t xml:space="preserve"> v nepretržitej prevádzke.</w:t>
      </w:r>
      <w:r w:rsidRPr="008C7674">
        <w:rPr>
          <w:lang w:eastAsia="en-US"/>
        </w:rPr>
        <w:t xml:space="preserve"> </w:t>
      </w:r>
      <w:r w:rsidR="006804F6">
        <w:rPr>
          <w:lang w:eastAsia="en-US"/>
        </w:rPr>
        <w:t xml:space="preserve">  </w:t>
      </w:r>
      <w:r w:rsidRPr="008C7674">
        <w:rPr>
          <w:lang w:eastAsia="en-US"/>
        </w:rPr>
        <w:t xml:space="preserve"> </w:t>
      </w:r>
    </w:p>
    <w:p w:rsidR="001925AD" w:rsidRPr="008C7674" w:rsidRDefault="001925AD" w:rsidP="008C7674">
      <w:pPr>
        <w:jc w:val="both"/>
        <w:rPr>
          <w:lang w:eastAsia="en-US"/>
        </w:rPr>
      </w:pPr>
    </w:p>
    <w:p w:rsidR="001925AD" w:rsidRPr="008C7674" w:rsidRDefault="001925AD" w:rsidP="00597117">
      <w:pPr>
        <w:ind w:firstLine="708"/>
        <w:jc w:val="both"/>
        <w:rPr>
          <w:lang w:eastAsia="en-US"/>
        </w:rPr>
      </w:pPr>
      <w:r w:rsidRPr="008C7674">
        <w:rPr>
          <w:lang w:eastAsia="en-US"/>
        </w:rPr>
        <w:lastRenderedPageBreak/>
        <w:t>(3) Konkrétny typ pracovného režimu podľa odseku 2 na príslušnom pracovisku určí riaditeľ po prerokovaní so zástupcami zamestnancov.</w:t>
      </w:r>
    </w:p>
    <w:p w:rsidR="00273E55" w:rsidRPr="008C7674" w:rsidRDefault="00273E55" w:rsidP="008C7674">
      <w:pPr>
        <w:ind w:firstLine="708"/>
        <w:jc w:val="both"/>
        <w:rPr>
          <w:lang w:eastAsia="en-US"/>
        </w:rPr>
      </w:pPr>
      <w:r w:rsidRPr="008C7674">
        <w:rPr>
          <w:lang w:eastAsia="en-US"/>
        </w:rPr>
        <w:t>(</w:t>
      </w:r>
      <w:r w:rsidR="008F25E2" w:rsidRPr="008C7674">
        <w:rPr>
          <w:lang w:eastAsia="en-US"/>
        </w:rPr>
        <w:t>4</w:t>
      </w:r>
      <w:r w:rsidRPr="008C7674">
        <w:rPr>
          <w:lang w:eastAsia="en-US"/>
        </w:rPr>
        <w:t>) V detenčnom ústave pôsobia odborní zamestnanci v zložení vedúci lekár so špecializáciou v špecializačnom odbore psychiatria, lekár, klinický psychológ, liečebný pedagóg, sestra so špecializáciou v špecializačnom odbore ošetrovateľská starostlivosť v psychiatrii (ďalej len „sestra so špecializáciou“), sestra a iní zamestnanci ustanovení ústavným poriadkom.</w:t>
      </w:r>
    </w:p>
    <w:p w:rsidR="00273E55" w:rsidRPr="008C7674" w:rsidRDefault="00273E55" w:rsidP="008C7674">
      <w:pPr>
        <w:jc w:val="both"/>
        <w:rPr>
          <w:lang w:eastAsia="en-US"/>
        </w:rPr>
      </w:pPr>
    </w:p>
    <w:p w:rsidR="0065572D" w:rsidRPr="008C7674" w:rsidRDefault="0065572D" w:rsidP="008C7674">
      <w:pPr>
        <w:ind w:firstLine="708"/>
        <w:jc w:val="both"/>
        <w:rPr>
          <w:lang w:eastAsia="en-US"/>
        </w:rPr>
      </w:pPr>
      <w:r w:rsidRPr="008C7674">
        <w:rPr>
          <w:lang w:eastAsia="en-US"/>
        </w:rPr>
        <w:t>(</w:t>
      </w:r>
      <w:r w:rsidR="008F25E2" w:rsidRPr="008C7674">
        <w:rPr>
          <w:lang w:eastAsia="en-US"/>
        </w:rPr>
        <w:t>5</w:t>
      </w:r>
      <w:r w:rsidRPr="008C7674">
        <w:rPr>
          <w:lang w:eastAsia="en-US"/>
        </w:rPr>
        <w:t xml:space="preserve">) </w:t>
      </w:r>
      <w:r w:rsidR="008E5D24" w:rsidRPr="008C7674">
        <w:rPr>
          <w:rFonts w:eastAsiaTheme="minorEastAsia"/>
          <w:lang w:eastAsia="ja-JP"/>
        </w:rPr>
        <w:t xml:space="preserve">Odborný zamestnanec je oprávnený </w:t>
      </w:r>
      <w:r w:rsidR="00DE17FF" w:rsidRPr="008C7674">
        <w:rPr>
          <w:rFonts w:eastAsiaTheme="minorEastAsia"/>
          <w:lang w:eastAsia="ja-JP"/>
        </w:rPr>
        <w:t xml:space="preserve">osobe v detencii </w:t>
      </w:r>
      <w:r w:rsidR="008E5D24" w:rsidRPr="008C7674">
        <w:rPr>
          <w:rFonts w:eastAsiaTheme="minorEastAsia"/>
          <w:lang w:eastAsia="ja-JP"/>
        </w:rPr>
        <w:t xml:space="preserve">vydávať pokyny a príkazy a </w:t>
      </w:r>
      <w:r w:rsidR="00632E2C" w:rsidRPr="008C7674">
        <w:rPr>
          <w:lang w:eastAsia="en-US"/>
        </w:rPr>
        <w:t xml:space="preserve">používať </w:t>
      </w:r>
      <w:r w:rsidR="00632E2C" w:rsidRPr="008C7674">
        <w:t>obmedzovacie prostriedky</w:t>
      </w:r>
      <w:r w:rsidR="00632E2C" w:rsidRPr="008C7674">
        <w:rPr>
          <w:lang w:eastAsia="en-US"/>
        </w:rPr>
        <w:t xml:space="preserve"> v rozsahu a za podmienok ustanovených týmto zákonom</w:t>
      </w:r>
      <w:r w:rsidR="008E5D24" w:rsidRPr="008C7674">
        <w:rPr>
          <w:rFonts w:eastAsiaTheme="minorEastAsia"/>
          <w:lang w:eastAsia="ja-JP"/>
        </w:rPr>
        <w:t>.</w:t>
      </w:r>
    </w:p>
    <w:p w:rsidR="0065572D" w:rsidRPr="008C7674" w:rsidRDefault="0065572D" w:rsidP="008C7674">
      <w:pPr>
        <w:jc w:val="both"/>
        <w:rPr>
          <w:lang w:eastAsia="en-US"/>
        </w:rPr>
      </w:pPr>
    </w:p>
    <w:p w:rsidR="005D356C" w:rsidRPr="008C7674" w:rsidRDefault="005D356C" w:rsidP="008C7674">
      <w:pPr>
        <w:ind w:firstLine="708"/>
        <w:jc w:val="both"/>
      </w:pPr>
      <w:r w:rsidRPr="008C7674">
        <w:t>(</w:t>
      </w:r>
      <w:r w:rsidR="00632E2C" w:rsidRPr="008C7674">
        <w:t>6</w:t>
      </w:r>
      <w:r w:rsidRPr="008C7674">
        <w:t>) Detenčný ústav je povinný najmenej raz ročne zabezpečiť vzdelávanie odborných zamestnancov s cieľom zdokonaľovania a dopĺňania vedomostí, schopností a zručností potrebných na zabezpečenie účelu výkonu detencie vrátane používania obmedzovacích prostriedkov.</w:t>
      </w:r>
    </w:p>
    <w:p w:rsidR="005D356C" w:rsidRPr="008C7674" w:rsidRDefault="005D356C" w:rsidP="008C7674">
      <w:pPr>
        <w:jc w:val="center"/>
      </w:pPr>
    </w:p>
    <w:p w:rsidR="002921CB" w:rsidRPr="008C7674" w:rsidRDefault="002921CB" w:rsidP="008C7674">
      <w:pPr>
        <w:jc w:val="center"/>
      </w:pPr>
      <w:r w:rsidRPr="008C7674">
        <w:t>§ 5</w:t>
      </w:r>
    </w:p>
    <w:p w:rsidR="002921CB" w:rsidRPr="008C7674" w:rsidRDefault="002921CB" w:rsidP="008C7674">
      <w:pPr>
        <w:jc w:val="center"/>
      </w:pPr>
      <w:r w:rsidRPr="008C7674">
        <w:t>Pôsobnosť zboru</w:t>
      </w:r>
    </w:p>
    <w:p w:rsidR="002921CB" w:rsidRDefault="002921CB" w:rsidP="00597117">
      <w:pPr>
        <w:jc w:val="both"/>
      </w:pPr>
    </w:p>
    <w:p w:rsidR="00146D7E" w:rsidRPr="008C7674" w:rsidRDefault="00146D7E" w:rsidP="003612E2">
      <w:pPr>
        <w:ind w:firstLine="708"/>
        <w:jc w:val="both"/>
      </w:pPr>
      <w:r>
        <w:t xml:space="preserve">(1) </w:t>
      </w:r>
      <w:r w:rsidRPr="00146D7E">
        <w:t>Zbor podľa § 3 ods. 1 okrem činnosti podľa osobitného predpisu</w:t>
      </w:r>
      <w:r w:rsidRPr="00146D7E">
        <w:rPr>
          <w:vertAlign w:val="superscript"/>
        </w:rPr>
        <w:t>2</w:t>
      </w:r>
      <w:r w:rsidRPr="00146D7E">
        <w:t>) ďalej vykonáva na požiadanie odborného zamestnanca asistenciu a ochranu pri uplatňovaní obmedzovacích prostriedkov voči osobe v detencii, ktorá odmieta plniť pokyny a príkazy odborných zamestnancov.</w:t>
      </w:r>
    </w:p>
    <w:p w:rsidR="002921CB" w:rsidRPr="008C7674" w:rsidRDefault="002921CB" w:rsidP="008C7674">
      <w:pPr>
        <w:pStyle w:val="Odsekzoznamu"/>
        <w:jc w:val="both"/>
        <w:rPr>
          <w:rFonts w:eastAsiaTheme="minorEastAsia"/>
          <w:lang w:eastAsia="ja-JP"/>
        </w:rPr>
      </w:pPr>
    </w:p>
    <w:p w:rsidR="002921CB" w:rsidRPr="008C7674" w:rsidRDefault="00597117" w:rsidP="008C7674">
      <w:pPr>
        <w:ind w:firstLine="708"/>
        <w:jc w:val="both"/>
        <w:rPr>
          <w:lang w:eastAsia="en-US"/>
        </w:rPr>
      </w:pPr>
      <w:r>
        <w:t xml:space="preserve">(2) </w:t>
      </w:r>
      <w:r w:rsidR="002921CB" w:rsidRPr="008C7674">
        <w:rPr>
          <w:rFonts w:eastAsiaTheme="minorEastAsia"/>
          <w:lang w:eastAsia="ja-JP"/>
        </w:rPr>
        <w:t>Príslušník zboru je</w:t>
      </w:r>
      <w:r w:rsidR="00B11375" w:rsidRPr="008C7674">
        <w:rPr>
          <w:rFonts w:eastAsiaTheme="minorEastAsia"/>
          <w:lang w:eastAsia="ja-JP"/>
        </w:rPr>
        <w:t xml:space="preserve"> v detenčnom ústave</w:t>
      </w:r>
      <w:r w:rsidR="002921CB" w:rsidRPr="008C7674">
        <w:rPr>
          <w:rFonts w:eastAsiaTheme="minorEastAsia"/>
          <w:lang w:eastAsia="ja-JP"/>
        </w:rPr>
        <w:t xml:space="preserve"> oprávnený používať donucovacie prostriedky v rozsahu a za podmienok ustanovených osobitným predpisom.</w:t>
      </w:r>
      <w:r w:rsidR="002921CB" w:rsidRPr="008C7674">
        <w:rPr>
          <w:rFonts w:eastAsiaTheme="minorEastAsia"/>
          <w:vertAlign w:val="superscript"/>
          <w:lang w:eastAsia="ja-JP"/>
        </w:rPr>
        <w:t>2</w:t>
      </w:r>
      <w:r w:rsidR="002921CB" w:rsidRPr="008C7674">
        <w:rPr>
          <w:rFonts w:eastAsiaTheme="minorEastAsia"/>
          <w:lang w:eastAsia="ja-JP"/>
        </w:rPr>
        <w:t>)</w:t>
      </w:r>
    </w:p>
    <w:p w:rsidR="002921CB" w:rsidRPr="008C7674" w:rsidRDefault="002921CB" w:rsidP="008C7674"/>
    <w:p w:rsidR="00FC39E0" w:rsidRPr="008C7674" w:rsidRDefault="00FC39E0" w:rsidP="008C7674">
      <w:pPr>
        <w:jc w:val="center"/>
      </w:pPr>
      <w:r w:rsidRPr="008C7674">
        <w:t xml:space="preserve">§ </w:t>
      </w:r>
      <w:r w:rsidR="00B828BB" w:rsidRPr="008C7674">
        <w:t>6</w:t>
      </w:r>
    </w:p>
    <w:p w:rsidR="00FC39E0" w:rsidRPr="008C7674" w:rsidRDefault="00FC39E0" w:rsidP="008C7674">
      <w:pPr>
        <w:jc w:val="center"/>
      </w:pPr>
      <w:r w:rsidRPr="008C7674">
        <w:t>Ústavný poriadok</w:t>
      </w:r>
    </w:p>
    <w:p w:rsidR="00FC39E0" w:rsidRPr="008C7674" w:rsidRDefault="00FC39E0" w:rsidP="008C7674">
      <w:pPr>
        <w:widowControl w:val="0"/>
        <w:autoSpaceDE w:val="0"/>
        <w:autoSpaceDN w:val="0"/>
        <w:adjustRightInd w:val="0"/>
        <w:jc w:val="both"/>
      </w:pPr>
    </w:p>
    <w:p w:rsidR="00FC39E0" w:rsidRPr="008C7674" w:rsidRDefault="00FC39E0" w:rsidP="008C7674">
      <w:pPr>
        <w:widowControl w:val="0"/>
        <w:autoSpaceDE w:val="0"/>
        <w:autoSpaceDN w:val="0"/>
        <w:adjustRightInd w:val="0"/>
        <w:ind w:firstLine="708"/>
        <w:jc w:val="both"/>
      </w:pPr>
      <w:r w:rsidRPr="008C7674">
        <w:t>(1) Ústavný poriadok je vnútorný predpis detenčného ústavu, ktorý upravuje</w:t>
      </w:r>
      <w:r w:rsidR="00445CEC" w:rsidRPr="008C7674">
        <w:t xml:space="preserve"> najmä</w:t>
      </w:r>
      <w:r w:rsidRPr="008C7674">
        <w:t xml:space="preserve"> </w:t>
      </w:r>
    </w:p>
    <w:p w:rsidR="00FC39E0" w:rsidRPr="008C7674" w:rsidRDefault="00106486" w:rsidP="008C7674">
      <w:pPr>
        <w:pStyle w:val="Odsekzoznamu"/>
        <w:widowControl w:val="0"/>
        <w:numPr>
          <w:ilvl w:val="0"/>
          <w:numId w:val="50"/>
        </w:numPr>
        <w:autoSpaceDE w:val="0"/>
        <w:autoSpaceDN w:val="0"/>
        <w:adjustRightInd w:val="0"/>
        <w:jc w:val="both"/>
      </w:pPr>
      <w:r w:rsidRPr="008C7674">
        <w:t>podrobnosti o umiestňovaní</w:t>
      </w:r>
      <w:r w:rsidR="00FC39E0" w:rsidRPr="008C7674">
        <w:t xml:space="preserve"> osôb v detencii </w:t>
      </w:r>
      <w:r w:rsidR="00FA277E" w:rsidRPr="008C7674">
        <w:t xml:space="preserve">do liečebných jednotiek </w:t>
      </w:r>
      <w:r w:rsidR="00FC39E0" w:rsidRPr="008C7674">
        <w:t>podľa osobitného liečebného režimu,</w:t>
      </w:r>
    </w:p>
    <w:p w:rsidR="00FC39E0" w:rsidRPr="008C7674" w:rsidRDefault="002E4A2E" w:rsidP="008C7674">
      <w:pPr>
        <w:pStyle w:val="Odsekzoznamu"/>
        <w:widowControl w:val="0"/>
        <w:numPr>
          <w:ilvl w:val="0"/>
          <w:numId w:val="50"/>
        </w:numPr>
        <w:autoSpaceDE w:val="0"/>
        <w:autoSpaceDN w:val="0"/>
        <w:adjustRightInd w:val="0"/>
        <w:jc w:val="both"/>
      </w:pPr>
      <w:r>
        <w:t>charakteristiku</w:t>
      </w:r>
      <w:r w:rsidRPr="008C7674">
        <w:t xml:space="preserve"> </w:t>
      </w:r>
      <w:r w:rsidR="00FC39E0" w:rsidRPr="008C7674">
        <w:t xml:space="preserve">osobitných liečebných režimov, </w:t>
      </w:r>
    </w:p>
    <w:p w:rsidR="002A00F5" w:rsidRPr="008C7674" w:rsidRDefault="002A00F5" w:rsidP="008C7674">
      <w:pPr>
        <w:pStyle w:val="Odsekzoznamu"/>
        <w:widowControl w:val="0"/>
        <w:numPr>
          <w:ilvl w:val="0"/>
          <w:numId w:val="50"/>
        </w:numPr>
        <w:autoSpaceDE w:val="0"/>
        <w:autoSpaceDN w:val="0"/>
        <w:adjustRightInd w:val="0"/>
        <w:jc w:val="both"/>
      </w:pPr>
      <w:r w:rsidRPr="008C7674">
        <w:t xml:space="preserve">špecifikáciu liečebných jednotiek, </w:t>
      </w:r>
    </w:p>
    <w:p w:rsidR="00FC39E0" w:rsidRPr="008C7674" w:rsidRDefault="00FC39E0" w:rsidP="008C7674">
      <w:pPr>
        <w:pStyle w:val="Odsekzoznamu"/>
        <w:widowControl w:val="0"/>
        <w:numPr>
          <w:ilvl w:val="0"/>
          <w:numId w:val="50"/>
        </w:numPr>
        <w:autoSpaceDE w:val="0"/>
        <w:autoSpaceDN w:val="0"/>
        <w:adjustRightInd w:val="0"/>
        <w:jc w:val="both"/>
      </w:pPr>
      <w:r w:rsidRPr="008C7674">
        <w:t xml:space="preserve">výkon práv, povinností a obmedzení osoby v detencii, </w:t>
      </w:r>
    </w:p>
    <w:p w:rsidR="00FC39E0" w:rsidRPr="008C7674" w:rsidRDefault="00FC39E0" w:rsidP="008C7674">
      <w:pPr>
        <w:pStyle w:val="Odsekzoznamu"/>
        <w:widowControl w:val="0"/>
        <w:numPr>
          <w:ilvl w:val="0"/>
          <w:numId w:val="50"/>
        </w:numPr>
        <w:autoSpaceDE w:val="0"/>
        <w:autoSpaceDN w:val="0"/>
        <w:adjustRightInd w:val="0"/>
        <w:jc w:val="both"/>
      </w:pPr>
      <w:r w:rsidRPr="008C7674">
        <w:t>časový rozvrh dňa osoby v detencii,</w:t>
      </w:r>
    </w:p>
    <w:p w:rsidR="00FC39E0" w:rsidRPr="008C7674" w:rsidRDefault="00FC39E0" w:rsidP="008C7674">
      <w:pPr>
        <w:pStyle w:val="Odsekzoznamu"/>
        <w:widowControl w:val="0"/>
        <w:numPr>
          <w:ilvl w:val="0"/>
          <w:numId w:val="50"/>
        </w:numPr>
        <w:autoSpaceDE w:val="0"/>
        <w:autoSpaceDN w:val="0"/>
        <w:adjustRightInd w:val="0"/>
        <w:jc w:val="both"/>
      </w:pPr>
      <w:r w:rsidRPr="008C7674">
        <w:t>podrobnosti o </w:t>
      </w:r>
      <w:r w:rsidR="005E4B65" w:rsidRPr="008C7674">
        <w:t xml:space="preserve">používaní </w:t>
      </w:r>
      <w:r w:rsidRPr="008C7674">
        <w:t xml:space="preserve">obmedzovacích prostriedkov, </w:t>
      </w:r>
    </w:p>
    <w:p w:rsidR="00FC39E0" w:rsidRPr="008C7674" w:rsidRDefault="00FC39E0" w:rsidP="008C7674">
      <w:pPr>
        <w:pStyle w:val="Odsekzoznamu"/>
        <w:widowControl w:val="0"/>
        <w:numPr>
          <w:ilvl w:val="0"/>
          <w:numId w:val="50"/>
        </w:numPr>
        <w:autoSpaceDE w:val="0"/>
        <w:autoSpaceDN w:val="0"/>
        <w:adjustRightInd w:val="0"/>
        <w:jc w:val="both"/>
      </w:pPr>
      <w:r w:rsidRPr="008C7674">
        <w:t xml:space="preserve">podrobnosti o príprave osôb v detencii na ich prepustenie z detenčného ústavu, </w:t>
      </w:r>
    </w:p>
    <w:p w:rsidR="002A00F5" w:rsidRPr="008C7674" w:rsidRDefault="00FC39E0" w:rsidP="008C7674">
      <w:pPr>
        <w:pStyle w:val="Odsekzoznamu"/>
        <w:widowControl w:val="0"/>
        <w:numPr>
          <w:ilvl w:val="0"/>
          <w:numId w:val="50"/>
        </w:numPr>
        <w:autoSpaceDE w:val="0"/>
        <w:autoSpaceDN w:val="0"/>
        <w:adjustRightInd w:val="0"/>
        <w:jc w:val="both"/>
      </w:pPr>
      <w:r w:rsidRPr="008C7674">
        <w:t>uplatňovanie poriadku a disciplíny v detenčnom ústave</w:t>
      </w:r>
      <w:r w:rsidR="00B92829" w:rsidRPr="008C7674">
        <w:t>.</w:t>
      </w:r>
    </w:p>
    <w:p w:rsidR="00FC39E0" w:rsidRPr="008C7674" w:rsidRDefault="00FC39E0" w:rsidP="008C7674">
      <w:pPr>
        <w:widowControl w:val="0"/>
        <w:autoSpaceDE w:val="0"/>
        <w:autoSpaceDN w:val="0"/>
        <w:adjustRightInd w:val="0"/>
        <w:jc w:val="both"/>
      </w:pPr>
    </w:p>
    <w:p w:rsidR="00FC39E0" w:rsidRPr="008C7674" w:rsidRDefault="00FC39E0" w:rsidP="008C7674">
      <w:pPr>
        <w:widowControl w:val="0"/>
        <w:autoSpaceDE w:val="0"/>
        <w:autoSpaceDN w:val="0"/>
        <w:adjustRightInd w:val="0"/>
        <w:ind w:firstLine="708"/>
        <w:jc w:val="both"/>
        <w:rPr>
          <w:rFonts w:eastAsiaTheme="minorEastAsia"/>
          <w:lang w:eastAsia="ja-JP"/>
        </w:rPr>
      </w:pPr>
      <w:r w:rsidRPr="008C7674">
        <w:t xml:space="preserve">(2) Ústavný poriadok vydáva </w:t>
      </w:r>
      <w:r w:rsidRPr="008C7674">
        <w:rPr>
          <w:rFonts w:eastAsiaTheme="minorEastAsia"/>
          <w:lang w:eastAsia="ja-JP"/>
        </w:rPr>
        <w:t xml:space="preserve">riaditeľ. Ústavný poriadok schvaľuje zriaďovateľ detenčného ústavu. </w:t>
      </w:r>
    </w:p>
    <w:p w:rsidR="00FC39E0" w:rsidRPr="008C7674" w:rsidRDefault="00FC39E0" w:rsidP="008C7674">
      <w:pPr>
        <w:widowControl w:val="0"/>
        <w:autoSpaceDE w:val="0"/>
        <w:autoSpaceDN w:val="0"/>
        <w:adjustRightInd w:val="0"/>
        <w:jc w:val="both"/>
        <w:rPr>
          <w:rFonts w:eastAsiaTheme="minorEastAsia"/>
          <w:lang w:eastAsia="ja-JP"/>
        </w:rPr>
      </w:pPr>
    </w:p>
    <w:p w:rsidR="00597117" w:rsidRDefault="00FC39E0" w:rsidP="00597117">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Ústavný poriadok je k dispozícii v prijímacej miestnosti detenčného ústavu alebo sa poskytne osobe v detencii a návštevám na požiadanie. Ústavný poriadok zverejňuje zriaďovateľ detenčného ústavu na svojom webovom sídle. </w:t>
      </w:r>
    </w:p>
    <w:p w:rsidR="00597117" w:rsidRDefault="00597117" w:rsidP="00597117">
      <w:pPr>
        <w:widowControl w:val="0"/>
        <w:autoSpaceDE w:val="0"/>
        <w:autoSpaceDN w:val="0"/>
        <w:adjustRightInd w:val="0"/>
        <w:ind w:firstLine="708"/>
        <w:jc w:val="both"/>
        <w:rPr>
          <w:rFonts w:eastAsiaTheme="minorEastAsia"/>
          <w:lang w:eastAsia="ja-JP"/>
        </w:rPr>
      </w:pPr>
    </w:p>
    <w:p w:rsidR="00465C0C" w:rsidRDefault="00465C0C" w:rsidP="00597117">
      <w:pPr>
        <w:widowControl w:val="0"/>
        <w:autoSpaceDE w:val="0"/>
        <w:autoSpaceDN w:val="0"/>
        <w:adjustRightInd w:val="0"/>
        <w:ind w:firstLine="708"/>
        <w:jc w:val="both"/>
        <w:rPr>
          <w:rFonts w:eastAsiaTheme="minorEastAsia"/>
          <w:lang w:eastAsia="ja-JP"/>
        </w:rPr>
      </w:pPr>
    </w:p>
    <w:p w:rsidR="00465C0C" w:rsidRDefault="00465C0C" w:rsidP="00597117">
      <w:pPr>
        <w:widowControl w:val="0"/>
        <w:autoSpaceDE w:val="0"/>
        <w:autoSpaceDN w:val="0"/>
        <w:adjustRightInd w:val="0"/>
        <w:ind w:firstLine="708"/>
        <w:jc w:val="both"/>
        <w:rPr>
          <w:rFonts w:eastAsiaTheme="minorEastAsia"/>
          <w:lang w:eastAsia="ja-JP"/>
        </w:rPr>
      </w:pPr>
    </w:p>
    <w:p w:rsidR="00FC39E0" w:rsidRPr="008C7674" w:rsidRDefault="00FC39E0" w:rsidP="008C7674">
      <w:pPr>
        <w:jc w:val="center"/>
      </w:pPr>
      <w:r w:rsidRPr="008C7674">
        <w:lastRenderedPageBreak/>
        <w:t xml:space="preserve">§ </w:t>
      </w:r>
      <w:r w:rsidR="00B828BB" w:rsidRPr="008C7674">
        <w:t>7</w:t>
      </w:r>
    </w:p>
    <w:p w:rsidR="00FC39E0" w:rsidRPr="008C7674" w:rsidRDefault="00FC39E0" w:rsidP="008C7674">
      <w:pPr>
        <w:jc w:val="center"/>
      </w:pPr>
      <w:r w:rsidRPr="008C7674">
        <w:t>Odborná komisia</w:t>
      </w:r>
    </w:p>
    <w:p w:rsidR="00FC39E0" w:rsidRPr="008C7674" w:rsidRDefault="00FC39E0" w:rsidP="008C7674">
      <w:pPr>
        <w:jc w:val="both"/>
      </w:pPr>
    </w:p>
    <w:p w:rsidR="00FC39E0" w:rsidRPr="008C7674" w:rsidRDefault="00FC39E0" w:rsidP="008C7674">
      <w:pPr>
        <w:ind w:firstLine="708"/>
        <w:jc w:val="both"/>
      </w:pPr>
      <w:r w:rsidRPr="008C7674">
        <w:t xml:space="preserve">(1) Odbornú </w:t>
      </w:r>
      <w:r w:rsidRPr="008C7674">
        <w:rPr>
          <w:rFonts w:eastAsiaTheme="minorEastAsia"/>
          <w:lang w:eastAsia="ja-JP"/>
        </w:rPr>
        <w:t xml:space="preserve">komisiu zriaďuje riaditeľ z odborných zamestnancov detenčného ústavu, najmä zo </w:t>
      </w:r>
      <w:r w:rsidRPr="008C7674">
        <w:t>psychiatra, klinického psychológa alebo liečebného pedagóga, sestry so špecializáciou</w:t>
      </w:r>
      <w:r w:rsidRPr="008C7674" w:rsidDel="00C93A64">
        <w:t xml:space="preserve"> </w:t>
      </w:r>
      <w:r w:rsidRPr="008C7674">
        <w:t>alebo sestry, sociálneho pracovníka, a</w:t>
      </w:r>
      <w:r w:rsidR="003732FD" w:rsidRPr="008C7674">
        <w:t> p</w:t>
      </w:r>
      <w:r w:rsidR="001C1DED" w:rsidRPr="008C7674">
        <w:t>ríslušníka</w:t>
      </w:r>
      <w:r w:rsidR="003732FD" w:rsidRPr="008C7674">
        <w:t xml:space="preserve"> </w:t>
      </w:r>
      <w:r w:rsidRPr="008C7674">
        <w:t>zboru. Ak je to potrebné, riaditeľ môže prizvať na rokovanie komisie aj iné osoby.</w:t>
      </w:r>
    </w:p>
    <w:p w:rsidR="00FC39E0" w:rsidRPr="008C7674" w:rsidRDefault="00FC39E0" w:rsidP="008C7674">
      <w:pPr>
        <w:jc w:val="both"/>
        <w:rPr>
          <w:rFonts w:eastAsiaTheme="minorEastAsia"/>
          <w:lang w:eastAsia="ja-JP"/>
        </w:rPr>
      </w:pPr>
    </w:p>
    <w:p w:rsidR="00FC39E0" w:rsidRPr="008C7674" w:rsidRDefault="00FC39E0" w:rsidP="008C7674">
      <w:pPr>
        <w:ind w:firstLine="708"/>
        <w:jc w:val="both"/>
        <w:rPr>
          <w:rFonts w:eastAsiaTheme="minorEastAsia"/>
          <w:lang w:eastAsia="ja-JP"/>
        </w:rPr>
      </w:pPr>
      <w:r w:rsidRPr="008C7674">
        <w:rPr>
          <w:rFonts w:eastAsiaTheme="minorEastAsia"/>
          <w:lang w:eastAsia="ja-JP"/>
        </w:rPr>
        <w:t xml:space="preserve">(2) Odborná komisia rozhoduje o zaradení osoby v detencii do osobitného liečebného režimu a o zmene </w:t>
      </w:r>
      <w:r w:rsidR="00445CEC" w:rsidRPr="008C7674">
        <w:rPr>
          <w:rFonts w:eastAsiaTheme="minorEastAsia"/>
          <w:lang w:eastAsia="ja-JP"/>
        </w:rPr>
        <w:t>tohto zaradenia</w:t>
      </w:r>
      <w:r w:rsidRPr="008C7674">
        <w:rPr>
          <w:rFonts w:eastAsiaTheme="minorEastAsia"/>
          <w:lang w:eastAsia="ja-JP"/>
        </w:rPr>
        <w:t>, vyhodnocuje prognózu správania osoby v detencii a ďalší vývoj osoby v detenci</w:t>
      </w:r>
      <w:r w:rsidR="00C16DB8">
        <w:rPr>
          <w:rFonts w:eastAsiaTheme="minorEastAsia"/>
          <w:lang w:eastAsia="ja-JP"/>
        </w:rPr>
        <w:t>i</w:t>
      </w:r>
      <w:r w:rsidRPr="008C7674">
        <w:rPr>
          <w:rFonts w:eastAsiaTheme="minorEastAsia"/>
          <w:lang w:eastAsia="ja-JP"/>
        </w:rPr>
        <w:t xml:space="preserve"> na účely zmeny výkonu detencie na ochranné liečenie alebo prepustenie z výkonu detencie na základe rozhodnutia súdu. O zaradení osoby v detencii do osobitného liečebného režimu musí rozhodnúť odborná komisia bezodkladne, najneskôr však do 30 dní od prijatia osoby do výkonu detencie.</w:t>
      </w:r>
    </w:p>
    <w:p w:rsidR="00FC39E0" w:rsidRPr="008C7674" w:rsidRDefault="00FC39E0" w:rsidP="008C7674">
      <w:pPr>
        <w:jc w:val="both"/>
        <w:rPr>
          <w:rFonts w:eastAsiaTheme="minorEastAsia"/>
          <w:lang w:eastAsia="ja-JP"/>
        </w:rPr>
      </w:pPr>
    </w:p>
    <w:p w:rsidR="00445CEC" w:rsidRPr="008C7674" w:rsidRDefault="00445CEC"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(3) Pri zaraďovaní osôb v detencii do osobitných liečebných režimov odborná komisia prihliada na pohlavie, vek, zdravotný stav, charakteristiku osobnosti a predchádzajúcu trestnú činnosť.</w:t>
      </w:r>
      <w:r w:rsidR="002E4A2E">
        <w:rPr>
          <w:rFonts w:eastAsiaTheme="minorEastAsia"/>
          <w:lang w:eastAsia="ja-JP"/>
        </w:rPr>
        <w:t xml:space="preserve"> </w:t>
      </w:r>
      <w:r w:rsidR="002E4A2E" w:rsidRPr="002E4A2E">
        <w:rPr>
          <w:rFonts w:eastAsiaTheme="minorEastAsia"/>
          <w:lang w:eastAsia="ja-JP"/>
        </w:rPr>
        <w:t>Osoba v detencii je zaradená do osobitného liečebného režimu s poskytovaním liečebnej starostlivosti a je povinná podrobiť sa mu, s výnimkou výkonu, ktorý lekár s prihliadnutím na jej zdravotný stav vylúči.</w:t>
      </w:r>
    </w:p>
    <w:p w:rsidR="00445CEC" w:rsidRPr="008C7674" w:rsidRDefault="00445CEC" w:rsidP="008C7674">
      <w:pPr>
        <w:jc w:val="both"/>
        <w:rPr>
          <w:rFonts w:eastAsiaTheme="minorEastAsia"/>
          <w:lang w:eastAsia="ja-JP"/>
        </w:rPr>
      </w:pPr>
    </w:p>
    <w:p w:rsidR="00FC39E0" w:rsidRPr="008C7674" w:rsidRDefault="00FC39E0" w:rsidP="008C7674">
      <w:pPr>
        <w:ind w:firstLine="708"/>
        <w:jc w:val="both"/>
      </w:pPr>
      <w:r w:rsidRPr="008C7674">
        <w:rPr>
          <w:rFonts w:eastAsiaTheme="minorEastAsia"/>
          <w:lang w:eastAsia="ja-JP"/>
        </w:rPr>
        <w:t>(</w:t>
      </w:r>
      <w:r w:rsidR="00445CEC" w:rsidRPr="008C7674">
        <w:rPr>
          <w:rFonts w:eastAsiaTheme="minorEastAsia"/>
          <w:lang w:eastAsia="ja-JP"/>
        </w:rPr>
        <w:t>4</w:t>
      </w:r>
      <w:r w:rsidRPr="008C7674">
        <w:rPr>
          <w:rFonts w:eastAsiaTheme="minorEastAsia"/>
          <w:lang w:eastAsia="ja-JP"/>
        </w:rPr>
        <w:t>) Odborná komisia najmenej raz ročne</w:t>
      </w:r>
      <w:r w:rsidR="008D629D" w:rsidRPr="008C7674">
        <w:rPr>
          <w:rFonts w:eastAsiaTheme="minorEastAsia"/>
          <w:lang w:eastAsia="ja-JP"/>
        </w:rPr>
        <w:t>,</w:t>
      </w:r>
      <w:r w:rsidRPr="008C7674">
        <w:rPr>
          <w:rFonts w:eastAsiaTheme="minorEastAsia"/>
          <w:lang w:eastAsia="ja-JP"/>
        </w:rPr>
        <w:t xml:space="preserve"> </w:t>
      </w:r>
      <w:r w:rsidR="008D629D" w:rsidRPr="008C7674">
        <w:rPr>
          <w:rFonts w:eastAsiaTheme="minorEastAsia"/>
          <w:lang w:eastAsia="ja-JP"/>
        </w:rPr>
        <w:t xml:space="preserve">prípadne podľa potreby pri zmene zdravotného stavu, </w:t>
      </w:r>
      <w:r w:rsidRPr="008C7674">
        <w:rPr>
          <w:rFonts w:eastAsiaTheme="minorEastAsia"/>
          <w:lang w:eastAsia="ja-JP"/>
        </w:rPr>
        <w:t>vypracováva komplexnú správu o osobe v detencii, obsahujúcu zhodnotenie stavu</w:t>
      </w:r>
      <w:r w:rsidR="00445CEC" w:rsidRPr="008C7674">
        <w:rPr>
          <w:rFonts w:eastAsiaTheme="minorEastAsia"/>
          <w:lang w:eastAsia="ja-JP"/>
        </w:rPr>
        <w:t xml:space="preserve"> osoby v detencii</w:t>
      </w:r>
      <w:r w:rsidRPr="008C7674">
        <w:rPr>
          <w:rFonts w:eastAsiaTheme="minorEastAsia"/>
          <w:lang w:eastAsia="ja-JP"/>
        </w:rPr>
        <w:t xml:space="preserve">, posúdenie dôvodov trvania detencie a vyhodnotenie zaradenia do osobitného liečebného režimu. Osoba v detencii musí byť s komplexnou správou oboznámená; ak tomu bráni zdravotný stav osoby v detencii alebo iné závažné dôvody, osoba v detencii sa s komplexnou správou oboznámi </w:t>
      </w:r>
      <w:r w:rsidR="00C16DB8">
        <w:rPr>
          <w:rFonts w:eastAsiaTheme="minorEastAsia"/>
          <w:lang w:eastAsia="ja-JP"/>
        </w:rPr>
        <w:t>bezodkladne</w:t>
      </w:r>
      <w:r w:rsidR="00C16DB8" w:rsidRPr="008C7674">
        <w:rPr>
          <w:rFonts w:eastAsiaTheme="minorEastAsia"/>
          <w:lang w:eastAsia="ja-JP"/>
        </w:rPr>
        <w:t xml:space="preserve"> </w:t>
      </w:r>
      <w:r w:rsidRPr="008C7674">
        <w:rPr>
          <w:rFonts w:eastAsiaTheme="minorEastAsia"/>
          <w:lang w:eastAsia="ja-JP"/>
        </w:rPr>
        <w:t>po pominutí týchto dôvodov.</w:t>
      </w:r>
    </w:p>
    <w:p w:rsidR="00FC39E0" w:rsidRPr="008C7674" w:rsidRDefault="00FC39E0" w:rsidP="008C7674">
      <w:pPr>
        <w:jc w:val="both"/>
      </w:pPr>
    </w:p>
    <w:p w:rsidR="003A0B90" w:rsidRPr="008C7674" w:rsidRDefault="008D629D" w:rsidP="008C7674">
      <w:pPr>
        <w:ind w:firstLine="708"/>
        <w:jc w:val="both"/>
        <w:rPr>
          <w:rFonts w:eastAsiaTheme="minorEastAsia"/>
          <w:lang w:eastAsia="ja-JP"/>
        </w:rPr>
      </w:pPr>
      <w:r w:rsidRPr="008C7674">
        <w:t>(</w:t>
      </w:r>
      <w:r w:rsidR="00445CEC" w:rsidRPr="008C7674">
        <w:t>5</w:t>
      </w:r>
      <w:r w:rsidR="00FC39E0" w:rsidRPr="008C7674">
        <w:t xml:space="preserve">) </w:t>
      </w:r>
      <w:r w:rsidR="00FC39E0" w:rsidRPr="008C7674">
        <w:rPr>
          <w:rFonts w:eastAsiaTheme="minorEastAsia"/>
          <w:lang w:eastAsia="ja-JP"/>
        </w:rPr>
        <w:t>Ak odborná komisia dospeje k jednoznačnému názoru, že pominuli dôvody na ďalší výkon detencie</w:t>
      </w:r>
      <w:r w:rsidR="009078C8" w:rsidRPr="008C7674">
        <w:rPr>
          <w:rFonts w:eastAsiaTheme="minorEastAsia"/>
          <w:lang w:eastAsia="ja-JP"/>
        </w:rPr>
        <w:t xml:space="preserve"> predloží riaditeľovi odporúčanie na prepustenie osoby v</w:t>
      </w:r>
      <w:r w:rsidR="003A0B90" w:rsidRPr="008C7674">
        <w:rPr>
          <w:rFonts w:eastAsiaTheme="minorEastAsia"/>
          <w:lang w:eastAsia="ja-JP"/>
        </w:rPr>
        <w:t> </w:t>
      </w:r>
      <w:r w:rsidR="009078C8" w:rsidRPr="008C7674">
        <w:rPr>
          <w:rFonts w:eastAsiaTheme="minorEastAsia"/>
          <w:lang w:eastAsia="ja-JP"/>
        </w:rPr>
        <w:t>detencii</w:t>
      </w:r>
      <w:r w:rsidR="003A0B90" w:rsidRPr="008C7674">
        <w:rPr>
          <w:rFonts w:eastAsiaTheme="minorEastAsia"/>
          <w:lang w:eastAsia="ja-JP"/>
        </w:rPr>
        <w:t xml:space="preserve"> z výkonu detencie alebo na zmenu výkonu detencie na ochranné liečenie a komplexnú správu o osobe v detencii</w:t>
      </w:r>
      <w:r w:rsidR="00FC39E0" w:rsidRPr="008C7674">
        <w:rPr>
          <w:rFonts w:eastAsiaTheme="minorEastAsia"/>
          <w:lang w:eastAsia="ja-JP"/>
        </w:rPr>
        <w:t xml:space="preserve">. </w:t>
      </w:r>
    </w:p>
    <w:p w:rsidR="003A0B90" w:rsidRPr="008C7674" w:rsidRDefault="003A0B90" w:rsidP="008C7674">
      <w:pPr>
        <w:ind w:firstLine="708"/>
        <w:jc w:val="both"/>
        <w:rPr>
          <w:rFonts w:eastAsiaTheme="minorEastAsia"/>
          <w:lang w:eastAsia="ja-JP"/>
        </w:rPr>
      </w:pPr>
    </w:p>
    <w:p w:rsidR="00FC39E0" w:rsidRPr="008C7674" w:rsidRDefault="003A0B90" w:rsidP="008C7674">
      <w:pPr>
        <w:ind w:firstLine="708"/>
        <w:jc w:val="both"/>
      </w:pPr>
      <w:r w:rsidRPr="008C7674">
        <w:rPr>
          <w:rFonts w:eastAsiaTheme="minorEastAsia"/>
          <w:lang w:eastAsia="ja-JP"/>
        </w:rPr>
        <w:t xml:space="preserve">(6) </w:t>
      </w:r>
      <w:r w:rsidR="00FC39E0" w:rsidRPr="008C7674">
        <w:rPr>
          <w:rFonts w:eastAsiaTheme="minorEastAsia"/>
          <w:lang w:eastAsia="ja-JP"/>
        </w:rPr>
        <w:t>Riaditeľ podá</w:t>
      </w:r>
      <w:r w:rsidRPr="008C7674">
        <w:rPr>
          <w:rFonts w:eastAsiaTheme="minorEastAsia"/>
          <w:lang w:eastAsia="ja-JP"/>
        </w:rPr>
        <w:t>va</w:t>
      </w:r>
      <w:r w:rsidR="00FC39E0" w:rsidRPr="008C7674">
        <w:rPr>
          <w:rFonts w:eastAsiaTheme="minorEastAsia"/>
          <w:lang w:eastAsia="ja-JP"/>
        </w:rPr>
        <w:t xml:space="preserve"> návrh na prepustenie osoby v detencii z výkonu detencie alebo návrh na zmenu výkonu detencie na ochranné liečenie na súd, v obvode ktorého sa detencia vykonáva.</w:t>
      </w:r>
    </w:p>
    <w:p w:rsidR="00FC39E0" w:rsidRPr="008C7674" w:rsidRDefault="00FC39E0" w:rsidP="008C7674"/>
    <w:p w:rsidR="008E5D24" w:rsidRPr="008C7674" w:rsidRDefault="008E5D24" w:rsidP="008C7674">
      <w:pPr>
        <w:jc w:val="center"/>
        <w:rPr>
          <w:rFonts w:ascii="Arial Narrow" w:hAnsi="Arial Narrow"/>
          <w:sz w:val="22"/>
          <w:szCs w:val="22"/>
        </w:rPr>
      </w:pPr>
      <w:r w:rsidRPr="008C7674">
        <w:t xml:space="preserve">§ </w:t>
      </w:r>
      <w:r w:rsidR="00B828BB" w:rsidRPr="008C7674">
        <w:t>8</w:t>
      </w:r>
    </w:p>
    <w:p w:rsidR="008E5D24" w:rsidRPr="008C7674" w:rsidRDefault="00C16DB8" w:rsidP="008C7674">
      <w:pPr>
        <w:jc w:val="center"/>
      </w:pPr>
      <w:r>
        <w:t xml:space="preserve"> Osobitný liečebný režim</w:t>
      </w:r>
    </w:p>
    <w:p w:rsidR="0065572D" w:rsidRPr="008C7674" w:rsidRDefault="0065572D" w:rsidP="008C7674">
      <w:pPr>
        <w:jc w:val="both"/>
      </w:pPr>
    </w:p>
    <w:p w:rsidR="00A1007C" w:rsidRPr="008C7674" w:rsidRDefault="00A1007C" w:rsidP="008C7674">
      <w:pPr>
        <w:ind w:firstLine="708"/>
        <w:jc w:val="both"/>
      </w:pPr>
      <w:r w:rsidRPr="008C7674">
        <w:rPr>
          <w:rFonts w:eastAsiaTheme="minorEastAsia"/>
          <w:lang w:eastAsia="ja-JP"/>
        </w:rPr>
        <w:t>(</w:t>
      </w:r>
      <w:r w:rsidR="005D356C" w:rsidRPr="008C7674">
        <w:rPr>
          <w:rFonts w:eastAsiaTheme="minorEastAsia"/>
          <w:lang w:eastAsia="ja-JP"/>
        </w:rPr>
        <w:t>1)</w:t>
      </w:r>
      <w:r w:rsidRPr="008C7674">
        <w:rPr>
          <w:rFonts w:eastAsiaTheme="minorEastAsia"/>
          <w:lang w:eastAsia="ja-JP"/>
        </w:rPr>
        <w:t xml:space="preserve"> Osobitný liečebný režim je súbor diagnostických, liečebných, psychologických, ošetrovateľských, edukačných, pedagogických, rehabilitačných, socioterapeutických, ergoterapeutických a </w:t>
      </w:r>
      <w:r w:rsidR="00597117">
        <w:rPr>
          <w:rFonts w:eastAsiaTheme="minorEastAsia"/>
          <w:lang w:eastAsia="ja-JP"/>
        </w:rPr>
        <w:t xml:space="preserve">sociálnych intervencií vedúci k </w:t>
      </w:r>
      <w:r w:rsidR="00C16DB8" w:rsidRPr="00C16DB8">
        <w:rPr>
          <w:rFonts w:eastAsiaTheme="minorEastAsia"/>
          <w:lang w:eastAsia="ja-JP"/>
        </w:rPr>
        <w:t>stabilizácii stavu osoby v</w:t>
      </w:r>
      <w:r w:rsidR="00C16DB8">
        <w:rPr>
          <w:rFonts w:eastAsiaTheme="minorEastAsia"/>
          <w:lang w:eastAsia="ja-JP"/>
        </w:rPr>
        <w:t> </w:t>
      </w:r>
      <w:r w:rsidR="00C16DB8" w:rsidRPr="00C16DB8">
        <w:rPr>
          <w:rFonts w:eastAsiaTheme="minorEastAsia"/>
          <w:lang w:eastAsia="ja-JP"/>
        </w:rPr>
        <w:t>detencii</w:t>
      </w:r>
      <w:r w:rsidR="00C16DB8">
        <w:rPr>
          <w:rFonts w:eastAsiaTheme="minorEastAsia"/>
          <w:lang w:eastAsia="ja-JP"/>
        </w:rPr>
        <w:t>.</w:t>
      </w:r>
    </w:p>
    <w:p w:rsidR="00406158" w:rsidRPr="008C7674" w:rsidRDefault="00406158" w:rsidP="008C7674">
      <w:pPr>
        <w:jc w:val="both"/>
      </w:pPr>
    </w:p>
    <w:p w:rsidR="00CB06F4" w:rsidRPr="008C7674" w:rsidRDefault="00CB06F4" w:rsidP="008C7674">
      <w:pPr>
        <w:ind w:firstLine="708"/>
        <w:jc w:val="both"/>
      </w:pPr>
      <w:r w:rsidRPr="008C7674">
        <w:t>(2) Osobitné liečebné režimy sú</w:t>
      </w:r>
    </w:p>
    <w:p w:rsidR="00CB06F4" w:rsidRPr="008C7674" w:rsidRDefault="00CB06F4" w:rsidP="008C7674">
      <w:pPr>
        <w:pStyle w:val="Odsekzoznamu"/>
        <w:numPr>
          <w:ilvl w:val="0"/>
          <w:numId w:val="39"/>
        </w:numPr>
        <w:jc w:val="both"/>
      </w:pPr>
      <w:r w:rsidRPr="008C7674">
        <w:rPr>
          <w:rFonts w:eastAsiaTheme="minorEastAsia"/>
          <w:lang w:eastAsia="ja-JP"/>
        </w:rPr>
        <w:t>A pri akútnych závažných behaviorálnych prejavoch duševnej poruchy,</w:t>
      </w:r>
    </w:p>
    <w:p w:rsidR="00CB06F4" w:rsidRPr="008C7674" w:rsidRDefault="00CB06F4" w:rsidP="008C7674">
      <w:pPr>
        <w:pStyle w:val="Odsekzoznamu"/>
        <w:numPr>
          <w:ilvl w:val="0"/>
          <w:numId w:val="39"/>
        </w:numPr>
        <w:jc w:val="both"/>
      </w:pPr>
      <w:r w:rsidRPr="008C7674">
        <w:rPr>
          <w:rFonts w:eastAsiaTheme="minorEastAsia"/>
          <w:lang w:eastAsia="ja-JP"/>
        </w:rPr>
        <w:t>B pri intermitentných závažných behaviorálnych prejavoch duševnej poruchy,</w:t>
      </w:r>
    </w:p>
    <w:p w:rsidR="00CB06F4" w:rsidRPr="008C7674" w:rsidRDefault="00CB06F4" w:rsidP="008C7674">
      <w:pPr>
        <w:pStyle w:val="Odsekzoznamu"/>
        <w:numPr>
          <w:ilvl w:val="0"/>
          <w:numId w:val="39"/>
        </w:numPr>
        <w:jc w:val="both"/>
      </w:pPr>
      <w:r w:rsidRPr="008C7674">
        <w:rPr>
          <w:rFonts w:eastAsiaTheme="minorEastAsia"/>
          <w:lang w:eastAsia="ja-JP"/>
        </w:rPr>
        <w:t xml:space="preserve">C resocializačný, </w:t>
      </w:r>
    </w:p>
    <w:p w:rsidR="00CB06F4" w:rsidRPr="008C7674" w:rsidRDefault="00CB06F4" w:rsidP="008C7674">
      <w:pPr>
        <w:pStyle w:val="Odsekzoznamu"/>
        <w:numPr>
          <w:ilvl w:val="0"/>
          <w:numId w:val="39"/>
        </w:numPr>
        <w:jc w:val="both"/>
      </w:pPr>
      <w:r w:rsidRPr="008C7674">
        <w:rPr>
          <w:rFonts w:eastAsiaTheme="minorEastAsia"/>
          <w:lang w:eastAsia="ja-JP"/>
        </w:rPr>
        <w:t>CS resocializačný-sexuologický,</w:t>
      </w:r>
    </w:p>
    <w:p w:rsidR="00CB06F4" w:rsidRPr="008C7674" w:rsidRDefault="00CB06F4" w:rsidP="008C7674">
      <w:pPr>
        <w:pStyle w:val="Odsekzoznamu"/>
        <w:numPr>
          <w:ilvl w:val="0"/>
          <w:numId w:val="39"/>
        </w:numPr>
        <w:jc w:val="both"/>
      </w:pPr>
      <w:r w:rsidRPr="008C7674">
        <w:t xml:space="preserve">CA </w:t>
      </w:r>
      <w:r w:rsidRPr="008C7674">
        <w:rPr>
          <w:rFonts w:eastAsiaTheme="minorEastAsia"/>
          <w:lang w:eastAsia="ja-JP"/>
        </w:rPr>
        <w:t>resocializačný-adiktologický,</w:t>
      </w:r>
    </w:p>
    <w:p w:rsidR="00CB06F4" w:rsidRPr="008C7674" w:rsidRDefault="00CB06F4" w:rsidP="008C7674">
      <w:pPr>
        <w:pStyle w:val="Odsekzoznamu"/>
        <w:numPr>
          <w:ilvl w:val="0"/>
          <w:numId w:val="39"/>
        </w:numPr>
        <w:jc w:val="both"/>
      </w:pPr>
      <w:r w:rsidRPr="008C7674">
        <w:lastRenderedPageBreak/>
        <w:t xml:space="preserve">D voľný </w:t>
      </w:r>
      <w:r w:rsidRPr="008C7674">
        <w:rPr>
          <w:rFonts w:eastAsiaTheme="minorEastAsia"/>
          <w:lang w:eastAsia="ja-JP"/>
        </w:rPr>
        <w:t>resocializačný,</w:t>
      </w:r>
    </w:p>
    <w:p w:rsidR="00CB06F4" w:rsidRPr="008C7674" w:rsidRDefault="00CB06F4" w:rsidP="008C7674">
      <w:pPr>
        <w:pStyle w:val="Odsekzoznamu"/>
        <w:numPr>
          <w:ilvl w:val="0"/>
          <w:numId w:val="39"/>
        </w:numPr>
        <w:jc w:val="both"/>
      </w:pPr>
      <w:r w:rsidRPr="008C7674">
        <w:t xml:space="preserve">DS voľný </w:t>
      </w:r>
      <w:r w:rsidRPr="008C7674">
        <w:rPr>
          <w:rFonts w:eastAsiaTheme="minorEastAsia"/>
          <w:lang w:eastAsia="ja-JP"/>
        </w:rPr>
        <w:t>resocializačný-sexuologický,</w:t>
      </w:r>
    </w:p>
    <w:p w:rsidR="00CB06F4" w:rsidRPr="008C7674" w:rsidRDefault="00CB06F4" w:rsidP="008C7674">
      <w:pPr>
        <w:pStyle w:val="Odsekzoznamu"/>
        <w:numPr>
          <w:ilvl w:val="0"/>
          <w:numId w:val="39"/>
        </w:numPr>
        <w:jc w:val="both"/>
      </w:pPr>
      <w:r w:rsidRPr="008C7674">
        <w:t xml:space="preserve">DA voľný </w:t>
      </w:r>
      <w:r w:rsidRPr="008C7674">
        <w:rPr>
          <w:rFonts w:eastAsiaTheme="minorEastAsia"/>
          <w:lang w:eastAsia="ja-JP"/>
        </w:rPr>
        <w:t>resocializačný-adiktologický.</w:t>
      </w:r>
    </w:p>
    <w:p w:rsidR="00CB06F4" w:rsidRPr="008C7674" w:rsidRDefault="00CB06F4" w:rsidP="008C7674">
      <w:pPr>
        <w:jc w:val="both"/>
      </w:pPr>
    </w:p>
    <w:p w:rsidR="005D356C" w:rsidRPr="008C7674" w:rsidRDefault="005D356C" w:rsidP="008C7674">
      <w:pPr>
        <w:ind w:firstLine="708"/>
        <w:jc w:val="both"/>
      </w:pPr>
      <w:r w:rsidRPr="008C7674">
        <w:t>(</w:t>
      </w:r>
      <w:r w:rsidR="00CB06F4" w:rsidRPr="008C7674">
        <w:t>3</w:t>
      </w:r>
      <w:r w:rsidRPr="008C7674">
        <w:t xml:space="preserve">) </w:t>
      </w:r>
      <w:r w:rsidR="00C16DB8">
        <w:t xml:space="preserve"> </w:t>
      </w:r>
      <w:r w:rsidR="00C16DB8" w:rsidRPr="00C16DB8">
        <w:t>Odborní zamestnanci musia zaobchádzať s osobou v detencii v súlade s osobitným liečebným režimom</w:t>
      </w:r>
      <w:r w:rsidR="00C16DB8">
        <w:t>.</w:t>
      </w:r>
    </w:p>
    <w:p w:rsidR="005D356C" w:rsidRPr="008C7674" w:rsidRDefault="005D356C" w:rsidP="008C7674">
      <w:pPr>
        <w:jc w:val="both"/>
      </w:pPr>
    </w:p>
    <w:p w:rsidR="008E5D24" w:rsidRPr="008C7674" w:rsidRDefault="008E5D24" w:rsidP="008C7674">
      <w:pPr>
        <w:jc w:val="center"/>
      </w:pPr>
      <w:r w:rsidRPr="008C7674">
        <w:t xml:space="preserve">§ </w:t>
      </w:r>
      <w:r w:rsidR="00B828BB" w:rsidRPr="008C7674">
        <w:t>9</w:t>
      </w:r>
    </w:p>
    <w:p w:rsidR="008E5D24" w:rsidRPr="008C7674" w:rsidRDefault="008E5D24" w:rsidP="008C7674">
      <w:pPr>
        <w:jc w:val="center"/>
      </w:pPr>
      <w:r w:rsidRPr="008C7674">
        <w:t>Prijímanie</w:t>
      </w:r>
    </w:p>
    <w:p w:rsidR="00A4196D" w:rsidRPr="008C7674" w:rsidRDefault="00A4196D" w:rsidP="008C7674">
      <w:pPr>
        <w:jc w:val="both"/>
        <w:rPr>
          <w:b/>
          <w:sz w:val="22"/>
          <w:szCs w:val="22"/>
        </w:rPr>
      </w:pPr>
    </w:p>
    <w:p w:rsidR="00A4196D" w:rsidRPr="008C7674" w:rsidRDefault="00A4196D" w:rsidP="008C7674">
      <w:pPr>
        <w:ind w:firstLine="708"/>
        <w:jc w:val="both"/>
        <w:rPr>
          <w:rFonts w:eastAsiaTheme="minorEastAsia"/>
          <w:lang w:eastAsia="ja-JP"/>
        </w:rPr>
      </w:pPr>
      <w:r w:rsidRPr="008C7674">
        <w:rPr>
          <w:sz w:val="22"/>
          <w:szCs w:val="22"/>
        </w:rPr>
        <w:t xml:space="preserve">(1) </w:t>
      </w:r>
      <w:r w:rsidR="008E5D24" w:rsidRPr="008C7674">
        <w:rPr>
          <w:rFonts w:eastAsiaTheme="minorEastAsia"/>
          <w:lang w:eastAsia="ja-JP"/>
        </w:rPr>
        <w:t xml:space="preserve">Osobu </w:t>
      </w:r>
      <w:r w:rsidR="009F1874" w:rsidRPr="008C7674">
        <w:rPr>
          <w:rFonts w:eastAsiaTheme="minorEastAsia"/>
          <w:lang w:eastAsia="ja-JP"/>
        </w:rPr>
        <w:t xml:space="preserve">možno prijať </w:t>
      </w:r>
      <w:r w:rsidR="008E5D24" w:rsidRPr="008C7674">
        <w:rPr>
          <w:rFonts w:eastAsiaTheme="minorEastAsia"/>
          <w:lang w:eastAsia="ja-JP"/>
        </w:rPr>
        <w:t xml:space="preserve">na výkon detencie len na písomný príkaz súdu a po overení </w:t>
      </w:r>
      <w:r w:rsidR="000272AF" w:rsidRPr="008C7674">
        <w:rPr>
          <w:rFonts w:eastAsiaTheme="minorEastAsia"/>
          <w:lang w:eastAsia="ja-JP"/>
        </w:rPr>
        <w:t xml:space="preserve">jej </w:t>
      </w:r>
      <w:r w:rsidR="008E5D24" w:rsidRPr="008C7674">
        <w:rPr>
          <w:rFonts w:eastAsiaTheme="minorEastAsia"/>
          <w:lang w:eastAsia="ja-JP"/>
        </w:rPr>
        <w:t xml:space="preserve">totožnosti; ak totožnosť nemožno hodnoverne </w:t>
      </w:r>
      <w:r w:rsidR="00711E85" w:rsidRPr="008C7674">
        <w:rPr>
          <w:rFonts w:eastAsiaTheme="minorEastAsia"/>
          <w:lang w:eastAsia="ja-JP"/>
        </w:rPr>
        <w:t>overiť</w:t>
      </w:r>
      <w:r w:rsidR="008E5D24" w:rsidRPr="008C7674">
        <w:rPr>
          <w:rFonts w:eastAsiaTheme="minorEastAsia"/>
          <w:lang w:eastAsia="ja-JP"/>
        </w:rPr>
        <w:t>, overia sa iné údaje</w:t>
      </w:r>
      <w:r w:rsidR="008E5D24" w:rsidRPr="008C7674">
        <w:rPr>
          <w:rStyle w:val="Odkaznapoznmkupodiarou"/>
          <w:rFonts w:eastAsiaTheme="minorEastAsia"/>
          <w:lang w:eastAsia="ja-JP"/>
        </w:rPr>
        <w:footnoteReference w:id="4"/>
      </w:r>
      <w:r w:rsidR="008E5D24" w:rsidRPr="008C7674">
        <w:rPr>
          <w:rFonts w:eastAsiaTheme="minorEastAsia"/>
          <w:lang w:eastAsia="ja-JP"/>
        </w:rPr>
        <w:t>) uvedené v písomnom príkaze súdu. Ak nemá</w:t>
      </w:r>
      <w:r w:rsidR="00711E85" w:rsidRPr="008C7674">
        <w:rPr>
          <w:rFonts w:eastAsiaTheme="minorEastAsia"/>
          <w:lang w:eastAsia="ja-JP"/>
        </w:rPr>
        <w:t xml:space="preserve"> táto osoba</w:t>
      </w:r>
      <w:r w:rsidR="008E5D24" w:rsidRPr="008C7674">
        <w:rPr>
          <w:rFonts w:eastAsiaTheme="minorEastAsia"/>
          <w:lang w:eastAsia="ja-JP"/>
        </w:rPr>
        <w:t xml:space="preserve"> žiadny doklad, ktorým môže preukázať svoju totožnosť, orgán, ktorý osobu dodal do výkonu detencie, </w:t>
      </w:r>
      <w:r w:rsidR="00003E59" w:rsidRPr="008C7674">
        <w:rPr>
          <w:rFonts w:eastAsiaTheme="minorEastAsia"/>
          <w:lang w:eastAsia="ja-JP"/>
        </w:rPr>
        <w:t xml:space="preserve">jej </w:t>
      </w:r>
      <w:r w:rsidR="008E5D24" w:rsidRPr="008C7674">
        <w:rPr>
          <w:rFonts w:eastAsiaTheme="minorEastAsia"/>
          <w:lang w:eastAsia="ja-JP"/>
        </w:rPr>
        <w:t xml:space="preserve">totožnosť písomne potvrdí. </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rPr>
          <w:rFonts w:eastAsiaTheme="minorEastAsia"/>
          <w:lang w:eastAsia="ja-JP"/>
        </w:rPr>
      </w:pPr>
      <w:r w:rsidRPr="008C7674">
        <w:rPr>
          <w:rFonts w:eastAsiaTheme="minorEastAsia"/>
          <w:lang w:eastAsia="ja-JP"/>
        </w:rPr>
        <w:t xml:space="preserve">(2) </w:t>
      </w:r>
      <w:r w:rsidR="008E5D24" w:rsidRPr="008C7674">
        <w:rPr>
          <w:rFonts w:eastAsiaTheme="minorEastAsia"/>
          <w:lang w:eastAsia="ja-JP"/>
        </w:rPr>
        <w:t>Na overenie podoby tváre a správnosti údajov zapísaných v doklade totožnosti              predloženom osobou predvedenou do výkonu detencie</w:t>
      </w:r>
      <w:r w:rsidR="00D63C00" w:rsidRPr="008C7674">
        <w:rPr>
          <w:rFonts w:eastAsiaTheme="minorEastAsia"/>
          <w:lang w:eastAsia="ja-JP"/>
        </w:rPr>
        <w:t>,</w:t>
      </w:r>
      <w:r w:rsidR="008E5D24" w:rsidRPr="008C7674">
        <w:rPr>
          <w:rFonts w:eastAsiaTheme="minorEastAsia"/>
          <w:lang w:eastAsia="ja-JP"/>
        </w:rPr>
        <w:t xml:space="preserve"> poskytne v prípade podozrenia zo zámeny osoby vo výkone detencie na písomné požiadanie </w:t>
      </w:r>
      <w:r w:rsidR="00730F37" w:rsidRPr="008C7674">
        <w:rPr>
          <w:rFonts w:eastAsiaTheme="minorEastAsia"/>
          <w:lang w:eastAsia="ja-JP"/>
        </w:rPr>
        <w:t xml:space="preserve">detenčného </w:t>
      </w:r>
      <w:r w:rsidR="008E5D24" w:rsidRPr="008C7674">
        <w:rPr>
          <w:rFonts w:eastAsiaTheme="minorEastAsia"/>
          <w:lang w:eastAsia="ja-JP"/>
        </w:rPr>
        <w:t>ústavu príslušný útvar Policajného zboru, ktorý doklad vydal, informáciu z informačného systému Policajného zboru</w:t>
      </w:r>
      <w:r w:rsidR="008E7BE2" w:rsidRPr="008C7674">
        <w:rPr>
          <w:rFonts w:eastAsiaTheme="minorEastAsia"/>
          <w:lang w:eastAsia="ja-JP"/>
        </w:rPr>
        <w:t>.</w:t>
      </w:r>
      <w:r w:rsidR="008E5D24" w:rsidRPr="008C7674">
        <w:rPr>
          <w:rStyle w:val="Odkaznapoznmkupodiarou"/>
          <w:rFonts w:eastAsiaTheme="minorEastAsia"/>
          <w:lang w:eastAsia="ja-JP"/>
        </w:rPr>
        <w:footnoteReference w:id="5"/>
      </w:r>
      <w:r w:rsidR="008E5D24" w:rsidRPr="008C7674">
        <w:rPr>
          <w:rFonts w:eastAsiaTheme="minorEastAsia"/>
          <w:lang w:eastAsia="ja-JP"/>
        </w:rPr>
        <w:t>)</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rPr>
          <w:rFonts w:eastAsiaTheme="minorEastAsia"/>
          <w:lang w:eastAsia="ja-JP"/>
        </w:rPr>
      </w:pPr>
      <w:r w:rsidRPr="008C7674">
        <w:rPr>
          <w:rFonts w:eastAsiaTheme="minorEastAsia"/>
          <w:lang w:eastAsia="ja-JP"/>
        </w:rPr>
        <w:t xml:space="preserve">(3) </w:t>
      </w:r>
      <w:r w:rsidR="005458E0" w:rsidRPr="008C7674">
        <w:rPr>
          <w:rFonts w:eastAsiaTheme="minorEastAsia"/>
          <w:lang w:eastAsia="ja-JP"/>
        </w:rPr>
        <w:t>Osoba prijímaná do výkonu detencie musí byť poučená spôsobom, ktorý je pre ňu zrozumiteľný, o právach a povinnostiach podľa tohto zákona a ústavného poriadku; ak tomu bráni zdravotný stav osoby prijímanej do výkonu det</w:t>
      </w:r>
      <w:r w:rsidR="00597117">
        <w:rPr>
          <w:rFonts w:eastAsiaTheme="minorEastAsia"/>
          <w:lang w:eastAsia="ja-JP"/>
        </w:rPr>
        <w:t xml:space="preserve">encie alebo iné závažné dôvody, </w:t>
      </w:r>
      <w:r w:rsidR="00C16DB8">
        <w:rPr>
          <w:rFonts w:eastAsiaTheme="minorEastAsia"/>
          <w:lang w:eastAsia="ja-JP"/>
        </w:rPr>
        <w:t>bude poučená bezodkladne</w:t>
      </w:r>
      <w:r w:rsidR="005458E0" w:rsidRPr="008C7674">
        <w:rPr>
          <w:rFonts w:eastAsiaTheme="minorEastAsia"/>
          <w:lang w:eastAsia="ja-JP"/>
        </w:rPr>
        <w:t xml:space="preserve"> po </w:t>
      </w:r>
      <w:r w:rsidR="006C3E3B" w:rsidRPr="008C7674">
        <w:rPr>
          <w:rFonts w:eastAsiaTheme="minorEastAsia"/>
          <w:lang w:eastAsia="ja-JP"/>
        </w:rPr>
        <w:t>pominutí</w:t>
      </w:r>
      <w:r w:rsidR="005458E0" w:rsidRPr="008C7674">
        <w:rPr>
          <w:rFonts w:eastAsiaTheme="minorEastAsia"/>
          <w:lang w:eastAsia="ja-JP"/>
        </w:rPr>
        <w:t xml:space="preserve"> </w:t>
      </w:r>
      <w:r w:rsidR="00594BBB" w:rsidRPr="008C7674">
        <w:rPr>
          <w:rFonts w:eastAsiaTheme="minorEastAsia"/>
          <w:lang w:eastAsia="ja-JP"/>
        </w:rPr>
        <w:t>týchto</w:t>
      </w:r>
      <w:r w:rsidR="005458E0" w:rsidRPr="008C7674">
        <w:rPr>
          <w:rFonts w:eastAsiaTheme="minorEastAsia"/>
          <w:lang w:eastAsia="ja-JP"/>
        </w:rPr>
        <w:t xml:space="preserve"> </w:t>
      </w:r>
      <w:r w:rsidR="006C3E3B" w:rsidRPr="008C7674">
        <w:rPr>
          <w:rFonts w:eastAsiaTheme="minorEastAsia"/>
          <w:lang w:eastAsia="ja-JP"/>
        </w:rPr>
        <w:t>dôvodov</w:t>
      </w:r>
      <w:r w:rsidR="005458E0" w:rsidRPr="008C7674">
        <w:rPr>
          <w:rFonts w:eastAsiaTheme="minorEastAsia"/>
          <w:lang w:eastAsia="ja-JP"/>
        </w:rPr>
        <w:t>.</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rPr>
          <w:rFonts w:eastAsiaTheme="minorEastAsia"/>
          <w:lang w:eastAsia="ja-JP"/>
        </w:rPr>
      </w:pPr>
      <w:r w:rsidRPr="008C7674">
        <w:rPr>
          <w:rFonts w:eastAsiaTheme="minorEastAsia"/>
          <w:lang w:eastAsia="ja-JP"/>
        </w:rPr>
        <w:t xml:space="preserve">(4) </w:t>
      </w:r>
      <w:r w:rsidR="00DE17FF" w:rsidRPr="008C7674">
        <w:rPr>
          <w:rFonts w:eastAsiaTheme="minorEastAsia"/>
          <w:lang w:eastAsia="ja-JP"/>
        </w:rPr>
        <w:t xml:space="preserve">Osobe v detencii </w:t>
      </w:r>
      <w:r w:rsidR="008E5D24" w:rsidRPr="008C7674">
        <w:rPr>
          <w:rFonts w:eastAsiaTheme="minorEastAsia"/>
          <w:lang w:eastAsia="ja-JP"/>
        </w:rPr>
        <w:t>sa odnímu veci, ktorými by mohol byť ohrozený život, zdravie, majetok alebo bezpečnosť, marený účel výkonu detencie alebo narušovaný ústavný poriadok, ako aj veci, ktoré by mohli byť zneužité na útek, prostriedky audiovizuálnej techniky a návykové látky</w:t>
      </w:r>
      <w:r w:rsidR="00BD2F75" w:rsidRPr="008C7674">
        <w:rPr>
          <w:rFonts w:eastAsiaTheme="minorEastAsia"/>
          <w:lang w:eastAsia="ja-JP"/>
        </w:rPr>
        <w:t>.</w:t>
      </w:r>
      <w:r w:rsidR="009F1874" w:rsidRPr="008C7674">
        <w:rPr>
          <w:rStyle w:val="Odkaznapoznmkupodiarou"/>
          <w:rFonts w:eastAsiaTheme="minorEastAsia"/>
          <w:lang w:eastAsia="ja-JP"/>
        </w:rPr>
        <w:footnoteReference w:id="6"/>
      </w:r>
      <w:r w:rsidR="009F1874" w:rsidRPr="008C7674">
        <w:rPr>
          <w:rFonts w:eastAsiaTheme="minorEastAsia"/>
          <w:lang w:eastAsia="ja-JP"/>
        </w:rPr>
        <w:t>)</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pPr>
      <w:r w:rsidRPr="008C7674">
        <w:rPr>
          <w:rFonts w:eastAsiaTheme="minorEastAsia"/>
          <w:lang w:eastAsia="ja-JP"/>
        </w:rPr>
        <w:t xml:space="preserve">(5) </w:t>
      </w:r>
      <w:r w:rsidR="005F315E" w:rsidRPr="008C7674">
        <w:t xml:space="preserve">Detenčný </w:t>
      </w:r>
      <w:r w:rsidR="00317793" w:rsidRPr="008C7674">
        <w:t>ústav na účely zabezpečenia činností súvisiacich s účelom výkonu detencie spracúva</w:t>
      </w:r>
      <w:r w:rsidR="00D63C00" w:rsidRPr="008C7674">
        <w:t xml:space="preserve"> </w:t>
      </w:r>
      <w:r w:rsidR="00317793" w:rsidRPr="008C7674">
        <w:t>osobné údaje o</w:t>
      </w:r>
      <w:r w:rsidR="00DE17FF" w:rsidRPr="008C7674">
        <w:t> osobe v</w:t>
      </w:r>
      <w:r w:rsidR="009B77C9" w:rsidRPr="008C7674">
        <w:t> </w:t>
      </w:r>
      <w:r w:rsidR="00DE17FF" w:rsidRPr="008C7674">
        <w:t>detencii</w:t>
      </w:r>
      <w:r w:rsidR="009B77C9" w:rsidRPr="008C7674">
        <w:t xml:space="preserve"> v </w:t>
      </w:r>
      <w:r w:rsidR="00003E59" w:rsidRPr="008C7674">
        <w:t>rozsahu</w:t>
      </w:r>
    </w:p>
    <w:p w:rsidR="00A4196D" w:rsidRPr="008C7674" w:rsidRDefault="008E5D24" w:rsidP="008C7674">
      <w:pPr>
        <w:pStyle w:val="Odsekzoznamu"/>
        <w:numPr>
          <w:ilvl w:val="0"/>
          <w:numId w:val="33"/>
        </w:numPr>
        <w:jc w:val="both"/>
        <w:rPr>
          <w:rFonts w:eastAsiaTheme="minorEastAsia"/>
          <w:lang w:eastAsia="ja-JP"/>
        </w:rPr>
      </w:pPr>
      <w:r w:rsidRPr="008C7674">
        <w:t>meno, priezvisko, rodné priezvisko, rodné číslo, titul, vedecká hodnosť, predchádzajúce meno a priezvisk</w:t>
      </w:r>
      <w:r w:rsidR="00A4196D" w:rsidRPr="008C7674">
        <w:t>o, ak ich má zmenené,</w:t>
      </w:r>
    </w:p>
    <w:p w:rsidR="00A4196D" w:rsidRPr="008C7674" w:rsidRDefault="008E5D24" w:rsidP="008C7674">
      <w:pPr>
        <w:pStyle w:val="Odsekzoznamu"/>
        <w:numPr>
          <w:ilvl w:val="0"/>
          <w:numId w:val="33"/>
        </w:numPr>
        <w:jc w:val="both"/>
        <w:rPr>
          <w:rFonts w:eastAsiaTheme="minorEastAsia"/>
          <w:lang w:eastAsia="ja-JP"/>
        </w:rPr>
      </w:pPr>
      <w:r w:rsidRPr="008C7674">
        <w:t>dátum a miesto narodenia,</w:t>
      </w:r>
    </w:p>
    <w:p w:rsidR="00A4196D" w:rsidRPr="008C7674" w:rsidRDefault="008E5D24" w:rsidP="008C7674">
      <w:pPr>
        <w:pStyle w:val="Odsekzoznamu"/>
        <w:numPr>
          <w:ilvl w:val="0"/>
          <w:numId w:val="33"/>
        </w:numPr>
        <w:jc w:val="both"/>
        <w:rPr>
          <w:rFonts w:eastAsiaTheme="minorEastAsia"/>
          <w:lang w:eastAsia="ja-JP"/>
        </w:rPr>
      </w:pPr>
      <w:r w:rsidRPr="008C7674">
        <w:t>adresa trvalého pobytu a prechodného pobytu,</w:t>
      </w:r>
    </w:p>
    <w:p w:rsidR="00A4196D" w:rsidRPr="008C7674" w:rsidRDefault="008E5D24" w:rsidP="008C7674">
      <w:pPr>
        <w:pStyle w:val="Odsekzoznamu"/>
        <w:numPr>
          <w:ilvl w:val="0"/>
          <w:numId w:val="33"/>
        </w:numPr>
        <w:jc w:val="both"/>
        <w:rPr>
          <w:rFonts w:eastAsiaTheme="minorEastAsia"/>
          <w:lang w:eastAsia="ja-JP"/>
        </w:rPr>
      </w:pPr>
      <w:r w:rsidRPr="008C7674">
        <w:t>štátna príslušnosť,</w:t>
      </w:r>
    </w:p>
    <w:p w:rsidR="00A4196D" w:rsidRPr="008C7674" w:rsidRDefault="008E5D24" w:rsidP="008C7674">
      <w:pPr>
        <w:pStyle w:val="Odsekzoznamu"/>
        <w:numPr>
          <w:ilvl w:val="0"/>
          <w:numId w:val="33"/>
        </w:numPr>
        <w:jc w:val="both"/>
        <w:rPr>
          <w:rFonts w:eastAsiaTheme="minorEastAsia"/>
          <w:lang w:eastAsia="ja-JP"/>
        </w:rPr>
      </w:pPr>
      <w:r w:rsidRPr="008C7674">
        <w:t xml:space="preserve">číslo občianskeho preukazu, cestovného dokladu alebo iného dokladu preukazujúceho totožnosť </w:t>
      </w:r>
      <w:r w:rsidR="00D63C00" w:rsidRPr="008C7674">
        <w:t>osoby v detencii</w:t>
      </w:r>
      <w:r w:rsidRPr="008C7674">
        <w:t>, miesto a dátum jeho vydania,</w:t>
      </w:r>
    </w:p>
    <w:p w:rsidR="00A4196D" w:rsidRPr="008C7674" w:rsidRDefault="003540CE" w:rsidP="008C7674">
      <w:pPr>
        <w:pStyle w:val="Odsekzoznamu"/>
        <w:numPr>
          <w:ilvl w:val="0"/>
          <w:numId w:val="33"/>
        </w:numPr>
        <w:jc w:val="both"/>
        <w:rPr>
          <w:rFonts w:eastAsiaTheme="minorEastAsia"/>
          <w:lang w:eastAsia="ja-JP"/>
        </w:rPr>
      </w:pPr>
      <w:r w:rsidRPr="008C7674">
        <w:t xml:space="preserve">dosiahnuté </w:t>
      </w:r>
      <w:r w:rsidR="008E5D24" w:rsidRPr="008C7674">
        <w:t>vzdelanie,</w:t>
      </w:r>
    </w:p>
    <w:p w:rsidR="00A4196D" w:rsidRPr="008C7674" w:rsidRDefault="008E5D24" w:rsidP="008C7674">
      <w:pPr>
        <w:pStyle w:val="Odsekzoznamu"/>
        <w:numPr>
          <w:ilvl w:val="0"/>
          <w:numId w:val="33"/>
        </w:numPr>
        <w:jc w:val="both"/>
        <w:rPr>
          <w:rFonts w:eastAsiaTheme="minorEastAsia"/>
          <w:lang w:eastAsia="ja-JP"/>
        </w:rPr>
      </w:pPr>
      <w:r w:rsidRPr="008C7674">
        <w:t>zamestnanie,</w:t>
      </w:r>
    </w:p>
    <w:p w:rsidR="00A4196D" w:rsidRPr="008C7674" w:rsidRDefault="008E5D24" w:rsidP="008C7674">
      <w:pPr>
        <w:pStyle w:val="Odsekzoznamu"/>
        <w:numPr>
          <w:ilvl w:val="0"/>
          <w:numId w:val="33"/>
        </w:numPr>
        <w:jc w:val="both"/>
        <w:rPr>
          <w:rFonts w:eastAsiaTheme="minorEastAsia"/>
          <w:lang w:eastAsia="ja-JP"/>
        </w:rPr>
      </w:pPr>
      <w:r w:rsidRPr="008C7674">
        <w:t>údaje zo zdravotnej dokumentácie,</w:t>
      </w:r>
    </w:p>
    <w:p w:rsidR="00A4196D" w:rsidRPr="008C7674" w:rsidRDefault="008E5D24" w:rsidP="008C7674">
      <w:pPr>
        <w:pStyle w:val="Odsekzoznamu"/>
        <w:numPr>
          <w:ilvl w:val="0"/>
          <w:numId w:val="33"/>
        </w:numPr>
        <w:jc w:val="both"/>
        <w:rPr>
          <w:rFonts w:eastAsiaTheme="minorEastAsia"/>
          <w:lang w:eastAsia="ja-JP"/>
        </w:rPr>
      </w:pPr>
      <w:r w:rsidRPr="008C7674">
        <w:t xml:space="preserve">údaje prevzaté z rozhodnutí orgánov činných v trestnom konaní a súdu oznámených </w:t>
      </w:r>
      <w:r w:rsidR="00CB642E" w:rsidRPr="008C7674">
        <w:t xml:space="preserve">detenčnému </w:t>
      </w:r>
      <w:r w:rsidRPr="008C7674">
        <w:t>ústavu,</w:t>
      </w:r>
    </w:p>
    <w:p w:rsidR="00003E59" w:rsidRPr="008C7674" w:rsidRDefault="008E5D24" w:rsidP="008C7674">
      <w:pPr>
        <w:pStyle w:val="Odsekzoznamu"/>
        <w:numPr>
          <w:ilvl w:val="0"/>
          <w:numId w:val="33"/>
        </w:numPr>
        <w:jc w:val="both"/>
        <w:rPr>
          <w:rFonts w:eastAsiaTheme="minorEastAsia"/>
          <w:lang w:eastAsia="ja-JP"/>
        </w:rPr>
      </w:pPr>
      <w:r w:rsidRPr="008C7674">
        <w:lastRenderedPageBreak/>
        <w:t xml:space="preserve">poznatky o priebehu výkonu detencie, najmä údaje o mieste a dobe výkonu detencie, </w:t>
      </w:r>
      <w:r w:rsidR="00724A1E" w:rsidRPr="008C7674">
        <w:t xml:space="preserve">poznatky </w:t>
      </w:r>
      <w:r w:rsidRPr="008C7674">
        <w:t xml:space="preserve">o dodržiavaní </w:t>
      </w:r>
      <w:r w:rsidR="00D338F3" w:rsidRPr="008C7674">
        <w:t xml:space="preserve">osobitného </w:t>
      </w:r>
      <w:r w:rsidRPr="008C7674">
        <w:t>liečebného režimu</w:t>
      </w:r>
      <w:r w:rsidR="00003E59" w:rsidRPr="008C7674">
        <w:t>,</w:t>
      </w:r>
    </w:p>
    <w:p w:rsidR="008E5D24" w:rsidRPr="008C7674" w:rsidRDefault="00003E59" w:rsidP="008C7674">
      <w:pPr>
        <w:pStyle w:val="Odsekzoznamu"/>
        <w:numPr>
          <w:ilvl w:val="0"/>
          <w:numId w:val="33"/>
        </w:numPr>
        <w:jc w:val="both"/>
        <w:rPr>
          <w:rFonts w:eastAsiaTheme="minorEastAsia"/>
          <w:lang w:eastAsia="ja-JP"/>
        </w:rPr>
      </w:pPr>
      <w:r w:rsidRPr="008C7674">
        <w:t>ďalšie osobné údaje podľa tohto zákona</w:t>
      </w:r>
      <w:r w:rsidR="008E5D24" w:rsidRPr="008C7674">
        <w:t>.</w:t>
      </w:r>
    </w:p>
    <w:p w:rsidR="00A4196D" w:rsidRPr="008C7674" w:rsidRDefault="00A4196D" w:rsidP="008C7674">
      <w:pPr>
        <w:jc w:val="both"/>
      </w:pPr>
    </w:p>
    <w:p w:rsidR="008E5D24" w:rsidRPr="008C7674" w:rsidRDefault="00A4196D" w:rsidP="008C7674">
      <w:pPr>
        <w:ind w:firstLine="708"/>
        <w:jc w:val="both"/>
      </w:pPr>
      <w:r w:rsidRPr="008C7674">
        <w:t xml:space="preserve">(6) </w:t>
      </w:r>
      <w:r w:rsidR="00FE4AC1" w:rsidRPr="008C7674">
        <w:t>Detenčný ú</w:t>
      </w:r>
      <w:r w:rsidR="00597117">
        <w:t xml:space="preserve">stav </w:t>
      </w:r>
      <w:r w:rsidR="002E4A2E">
        <w:t>nesprístupňuje</w:t>
      </w:r>
      <w:r w:rsidR="007B4326" w:rsidRPr="008C7674">
        <w:t xml:space="preserve"> informácie </w:t>
      </w:r>
      <w:r w:rsidR="008E5D24" w:rsidRPr="008C7674">
        <w:t xml:space="preserve">o obsahu údajov podľa odseku 5 písm. h) a </w:t>
      </w:r>
      <w:r w:rsidR="00D765DD" w:rsidRPr="008C7674">
        <w:t>j</w:t>
      </w:r>
      <w:r w:rsidR="008E5D24" w:rsidRPr="008C7674">
        <w:t>).</w:t>
      </w:r>
    </w:p>
    <w:p w:rsidR="001B17FF" w:rsidRPr="008C7674" w:rsidRDefault="001B17FF" w:rsidP="008C7674">
      <w:pPr>
        <w:ind w:firstLine="708"/>
        <w:jc w:val="both"/>
      </w:pPr>
    </w:p>
    <w:p w:rsidR="00627E9A" w:rsidRPr="008C7674" w:rsidRDefault="001B17FF" w:rsidP="008C7674">
      <w:pPr>
        <w:ind w:firstLine="708"/>
        <w:jc w:val="both"/>
      </w:pPr>
      <w:r w:rsidRPr="008C7674">
        <w:t xml:space="preserve">(7) </w:t>
      </w:r>
      <w:r w:rsidR="00DE17FF" w:rsidRPr="008C7674">
        <w:t xml:space="preserve">Osobe v detencii </w:t>
      </w:r>
      <w:r w:rsidRPr="008C7674">
        <w:t>možno</w:t>
      </w:r>
      <w:r w:rsidR="004F2BD9" w:rsidRPr="008C7674">
        <w:t xml:space="preserve"> na účely overenia jej totožnosti</w:t>
      </w:r>
      <w:r w:rsidRPr="008C7674">
        <w:t xml:space="preserve"> odobrať daktyloskopické odtlačky, vyhotoviť </w:t>
      </w:r>
      <w:r w:rsidR="004F2BD9" w:rsidRPr="008C7674">
        <w:t xml:space="preserve">jej </w:t>
      </w:r>
      <w:r w:rsidRPr="008C7674">
        <w:t xml:space="preserve">obrazové záznamy, vykonať vonkajšie meranie </w:t>
      </w:r>
      <w:r w:rsidR="004F2BD9" w:rsidRPr="008C7674">
        <w:t xml:space="preserve">jej </w:t>
      </w:r>
      <w:r w:rsidRPr="008C7674">
        <w:t xml:space="preserve">tela a zisťovať </w:t>
      </w:r>
      <w:r w:rsidR="004F2BD9" w:rsidRPr="008C7674">
        <w:t xml:space="preserve">jej </w:t>
      </w:r>
      <w:r w:rsidRPr="008C7674">
        <w:t>zvláštne telesné znamenia.</w:t>
      </w:r>
    </w:p>
    <w:p w:rsidR="00D22AA1" w:rsidRPr="008C7674" w:rsidRDefault="00D22AA1" w:rsidP="008C7674">
      <w:pPr>
        <w:jc w:val="center"/>
      </w:pPr>
    </w:p>
    <w:p w:rsidR="008E5D24" w:rsidRPr="008C7674" w:rsidRDefault="008E5D24" w:rsidP="008C7674">
      <w:pPr>
        <w:jc w:val="center"/>
      </w:pPr>
      <w:r w:rsidRPr="008C7674">
        <w:t xml:space="preserve">§ </w:t>
      </w:r>
      <w:r w:rsidR="00B828BB" w:rsidRPr="008C7674">
        <w:t>10</w:t>
      </w:r>
    </w:p>
    <w:p w:rsidR="008E5D24" w:rsidRPr="008C7674" w:rsidRDefault="008E5D24" w:rsidP="008C7674">
      <w:pPr>
        <w:jc w:val="center"/>
      </w:pPr>
      <w:r w:rsidRPr="008C7674">
        <w:t>Umiestňovanie a</w:t>
      </w:r>
      <w:r w:rsidR="00DE17FF" w:rsidRPr="008C7674">
        <w:t> </w:t>
      </w:r>
      <w:r w:rsidRPr="008C7674">
        <w:t>premiestňovanie</w:t>
      </w:r>
    </w:p>
    <w:p w:rsidR="00DE17FF" w:rsidRPr="008C7674" w:rsidRDefault="00DE17FF" w:rsidP="008C7674">
      <w:pPr>
        <w:jc w:val="center"/>
      </w:pPr>
    </w:p>
    <w:p w:rsidR="00B20CE3" w:rsidRPr="008C7674" w:rsidRDefault="00B20CE3" w:rsidP="008C7674">
      <w:pPr>
        <w:ind w:firstLine="708"/>
        <w:jc w:val="both"/>
        <w:rPr>
          <w:rFonts w:eastAsiaTheme="minorEastAsia"/>
          <w:lang w:eastAsia="ja-JP"/>
        </w:rPr>
      </w:pPr>
      <w:r w:rsidRPr="008C7674">
        <w:rPr>
          <w:rFonts w:eastAsiaTheme="minorEastAsia"/>
          <w:lang w:eastAsia="ja-JP"/>
        </w:rPr>
        <w:t xml:space="preserve">(1) </w:t>
      </w:r>
      <w:r w:rsidR="00DE17FF" w:rsidRPr="008C7674">
        <w:rPr>
          <w:rFonts w:eastAsiaTheme="minorEastAsia"/>
          <w:lang w:eastAsia="ja-JP"/>
        </w:rPr>
        <w:t xml:space="preserve">Osoba v detencii </w:t>
      </w:r>
      <w:r w:rsidR="008E5D24" w:rsidRPr="008C7674">
        <w:rPr>
          <w:rFonts w:eastAsiaTheme="minorEastAsia"/>
          <w:lang w:eastAsia="ja-JP"/>
        </w:rPr>
        <w:t>je povinn</w:t>
      </w:r>
      <w:r w:rsidR="00CE654C" w:rsidRPr="008C7674">
        <w:rPr>
          <w:rFonts w:eastAsiaTheme="minorEastAsia"/>
          <w:lang w:eastAsia="ja-JP"/>
        </w:rPr>
        <w:t>á</w:t>
      </w:r>
      <w:r w:rsidR="008E5D24" w:rsidRPr="008C7674">
        <w:rPr>
          <w:rFonts w:eastAsiaTheme="minorEastAsia"/>
          <w:lang w:eastAsia="ja-JP"/>
        </w:rPr>
        <w:t xml:space="preserve"> po prijatí do </w:t>
      </w:r>
      <w:r w:rsidR="00FE4AC1" w:rsidRPr="008C7674">
        <w:rPr>
          <w:rFonts w:eastAsiaTheme="minorEastAsia"/>
          <w:lang w:eastAsia="ja-JP"/>
        </w:rPr>
        <w:t xml:space="preserve">detenčného </w:t>
      </w:r>
      <w:r w:rsidR="008E5D24" w:rsidRPr="008C7674">
        <w:rPr>
          <w:rFonts w:eastAsiaTheme="minorEastAsia"/>
          <w:lang w:eastAsia="ja-JP"/>
        </w:rPr>
        <w:t>ústavu p</w:t>
      </w:r>
      <w:r w:rsidR="00342535" w:rsidRPr="008C7674">
        <w:rPr>
          <w:rFonts w:eastAsiaTheme="minorEastAsia"/>
          <w:lang w:eastAsia="ja-JP"/>
        </w:rPr>
        <w:t xml:space="preserve">odrobiť sa osobnej prehliadke, </w:t>
      </w:r>
      <w:r w:rsidR="008E5D24" w:rsidRPr="008C7674">
        <w:rPr>
          <w:rFonts w:eastAsiaTheme="minorEastAsia"/>
          <w:lang w:eastAsia="ja-JP"/>
        </w:rPr>
        <w:t>zdravotnej prehliadke, hygienickým</w:t>
      </w:r>
      <w:r w:rsidR="00724A1E" w:rsidRPr="008C7674">
        <w:rPr>
          <w:rFonts w:eastAsiaTheme="minorEastAsia"/>
          <w:lang w:eastAsia="ja-JP"/>
        </w:rPr>
        <w:t xml:space="preserve"> opatreniam</w:t>
      </w:r>
      <w:r w:rsidR="008E5D24" w:rsidRPr="008C7674">
        <w:rPr>
          <w:rFonts w:eastAsiaTheme="minorEastAsia"/>
          <w:lang w:eastAsia="ja-JP"/>
        </w:rPr>
        <w:t xml:space="preserve"> a pro</w:t>
      </w:r>
      <w:r w:rsidR="008E7EB2" w:rsidRPr="008C7674">
        <w:rPr>
          <w:rFonts w:eastAsiaTheme="minorEastAsia"/>
          <w:lang w:eastAsia="ja-JP"/>
        </w:rPr>
        <w:t xml:space="preserve">tiepidemickým opatreniam a iným </w:t>
      </w:r>
      <w:r w:rsidR="008E5D24" w:rsidRPr="008C7674">
        <w:rPr>
          <w:rFonts w:eastAsiaTheme="minorEastAsia"/>
          <w:lang w:eastAsia="ja-JP"/>
        </w:rPr>
        <w:t>výkonom v rozsahu a za podmienok podľa osobitných predpisov</w:t>
      </w:r>
      <w:r w:rsidR="00453D0C" w:rsidRPr="008C7674">
        <w:rPr>
          <w:rFonts w:eastAsiaTheme="minorEastAsia"/>
          <w:lang w:eastAsia="ja-JP"/>
        </w:rPr>
        <w:t>.</w:t>
      </w:r>
      <w:r w:rsidR="008E5D24" w:rsidRPr="008C7674">
        <w:rPr>
          <w:rStyle w:val="Odkaznapoznmkupodiarou"/>
          <w:rFonts w:eastAsiaTheme="minorEastAsia"/>
          <w:lang w:eastAsia="ja-JP"/>
        </w:rPr>
        <w:footnoteReference w:id="7"/>
      </w:r>
      <w:r w:rsidR="008E5D24" w:rsidRPr="008C7674">
        <w:rPr>
          <w:rFonts w:eastAsiaTheme="minorEastAsia"/>
          <w:lang w:eastAsia="ja-JP"/>
        </w:rPr>
        <w:t>)</w:t>
      </w:r>
      <w:r w:rsidR="00FE2DA1" w:rsidRPr="008C7674">
        <w:rPr>
          <w:rFonts w:eastAsiaTheme="minorEastAsia"/>
          <w:lang w:eastAsia="ja-JP"/>
        </w:rPr>
        <w:t xml:space="preserve"> Osobnú prehliadku vykonáva osoba rovnakého pohlavia. </w:t>
      </w:r>
    </w:p>
    <w:p w:rsidR="00B20CE3" w:rsidRPr="008C7674" w:rsidRDefault="00B20CE3" w:rsidP="008C7674">
      <w:pPr>
        <w:jc w:val="both"/>
        <w:rPr>
          <w:rFonts w:eastAsiaTheme="minorEastAsia"/>
          <w:lang w:eastAsia="ja-JP"/>
        </w:rPr>
      </w:pPr>
    </w:p>
    <w:p w:rsidR="00B20CE3" w:rsidRPr="008C7674" w:rsidRDefault="00B20CE3" w:rsidP="008C7674">
      <w:pPr>
        <w:ind w:firstLine="708"/>
        <w:jc w:val="both"/>
        <w:rPr>
          <w:rFonts w:eastAsiaTheme="minorEastAsia"/>
          <w:lang w:eastAsia="ja-JP"/>
        </w:rPr>
      </w:pPr>
      <w:r w:rsidRPr="008C7674">
        <w:rPr>
          <w:rFonts w:eastAsiaTheme="minorEastAsia"/>
          <w:lang w:eastAsia="ja-JP"/>
        </w:rPr>
        <w:t xml:space="preserve">(2) </w:t>
      </w:r>
      <w:r w:rsidR="008E5D24" w:rsidRPr="008C7674">
        <w:rPr>
          <w:rFonts w:eastAsiaTheme="minorEastAsia"/>
          <w:lang w:eastAsia="ja-JP"/>
        </w:rPr>
        <w:t xml:space="preserve">Pri umiestňovaní </w:t>
      </w:r>
      <w:r w:rsidR="002E4A2E">
        <w:rPr>
          <w:rFonts w:eastAsiaTheme="minorEastAsia"/>
          <w:lang w:eastAsia="ja-JP"/>
        </w:rPr>
        <w:t>osoby</w:t>
      </w:r>
      <w:r w:rsidR="002E4A2E" w:rsidRPr="008C7674">
        <w:rPr>
          <w:rFonts w:eastAsiaTheme="minorEastAsia"/>
          <w:lang w:eastAsia="ja-JP"/>
        </w:rPr>
        <w:t xml:space="preserve"> </w:t>
      </w:r>
      <w:r w:rsidR="007546F0" w:rsidRPr="008C7674">
        <w:rPr>
          <w:rFonts w:eastAsiaTheme="minorEastAsia"/>
          <w:lang w:eastAsia="ja-JP"/>
        </w:rPr>
        <w:t xml:space="preserve">v detencii </w:t>
      </w:r>
      <w:r w:rsidR="008E5D24" w:rsidRPr="008C7674">
        <w:rPr>
          <w:rFonts w:eastAsiaTheme="minorEastAsia"/>
          <w:lang w:eastAsia="ja-JP"/>
        </w:rPr>
        <w:t>do liečebnej jednotky a liečebnej izby sa dbá na to, aby bol zabezpečený účel výkonu detencie.</w:t>
      </w:r>
      <w:r w:rsidR="00594BBB" w:rsidRPr="008C7674">
        <w:t xml:space="preserve"> </w:t>
      </w:r>
      <w:r w:rsidR="00594BBB" w:rsidRPr="008C7674">
        <w:rPr>
          <w:rFonts w:eastAsiaTheme="minorEastAsia"/>
          <w:lang w:eastAsia="ja-JP"/>
        </w:rPr>
        <w:t xml:space="preserve">Osoba v detencii sa po prijatí do detenčného ústavu umiestni do </w:t>
      </w:r>
      <w:r w:rsidR="00BF26AE" w:rsidRPr="008C7674">
        <w:rPr>
          <w:rFonts w:eastAsiaTheme="minorEastAsia"/>
          <w:lang w:eastAsia="ja-JP"/>
        </w:rPr>
        <w:t xml:space="preserve">liečebnej </w:t>
      </w:r>
      <w:r w:rsidR="00594BBB" w:rsidRPr="008C7674">
        <w:rPr>
          <w:rFonts w:eastAsiaTheme="minorEastAsia"/>
          <w:lang w:eastAsia="ja-JP"/>
        </w:rPr>
        <w:t>jednotky určenej riaditeľom na nevyhnutne potrebný čas, pokiaľ odborná komisia rozhodne o zaradení osoby v detencii do osobitného liečebného režimu.</w:t>
      </w:r>
    </w:p>
    <w:p w:rsidR="00B20CE3" w:rsidRPr="008C7674" w:rsidRDefault="00B20CE3" w:rsidP="008C7674">
      <w:pPr>
        <w:jc w:val="both"/>
        <w:rPr>
          <w:rFonts w:eastAsiaTheme="minorEastAsia"/>
          <w:lang w:eastAsia="ja-JP"/>
        </w:rPr>
      </w:pPr>
    </w:p>
    <w:p w:rsidR="00B20CE3" w:rsidRPr="008C7674" w:rsidRDefault="00B20CE3" w:rsidP="008C7674">
      <w:pPr>
        <w:ind w:firstLine="708"/>
        <w:jc w:val="both"/>
      </w:pPr>
      <w:r w:rsidRPr="008C7674">
        <w:rPr>
          <w:rFonts w:eastAsiaTheme="minorEastAsia"/>
          <w:lang w:eastAsia="ja-JP"/>
        </w:rPr>
        <w:t>(</w:t>
      </w:r>
      <w:r w:rsidR="00F025A0" w:rsidRPr="008C7674">
        <w:rPr>
          <w:rFonts w:eastAsiaTheme="minorEastAsia"/>
          <w:lang w:eastAsia="ja-JP"/>
        </w:rPr>
        <w:t>3</w:t>
      </w:r>
      <w:r w:rsidRPr="008C7674">
        <w:rPr>
          <w:rFonts w:eastAsiaTheme="minorEastAsia"/>
          <w:lang w:eastAsia="ja-JP"/>
        </w:rPr>
        <w:t xml:space="preserve">) </w:t>
      </w:r>
      <w:r w:rsidR="008E5D24" w:rsidRPr="008C7674">
        <w:t xml:space="preserve">Do </w:t>
      </w:r>
      <w:r w:rsidR="00CB06F4" w:rsidRPr="008C7674">
        <w:t>liečebnej izby sa</w:t>
      </w:r>
      <w:r w:rsidR="008E5D24" w:rsidRPr="008C7674">
        <w:t xml:space="preserve"> umiestňujú oddelene</w:t>
      </w:r>
    </w:p>
    <w:p w:rsidR="00B20CE3" w:rsidRPr="008C7674" w:rsidRDefault="008E5D24" w:rsidP="008C7674">
      <w:pPr>
        <w:pStyle w:val="Odsekzoznamu"/>
        <w:numPr>
          <w:ilvl w:val="0"/>
          <w:numId w:val="38"/>
        </w:numPr>
        <w:jc w:val="both"/>
      </w:pPr>
      <w:r w:rsidRPr="008C7674">
        <w:t>ženy od mužov,</w:t>
      </w:r>
    </w:p>
    <w:p w:rsidR="008E5D24" w:rsidRPr="008C7674" w:rsidRDefault="00D338F3" w:rsidP="008C7674">
      <w:pPr>
        <w:pStyle w:val="Odsekzoznamu"/>
        <w:numPr>
          <w:ilvl w:val="0"/>
          <w:numId w:val="38"/>
        </w:numPr>
        <w:jc w:val="both"/>
      </w:pPr>
      <w:r w:rsidRPr="008C7674">
        <w:rPr>
          <w:rFonts w:eastAsiaTheme="minorEastAsia"/>
          <w:lang w:eastAsia="ja-JP"/>
        </w:rPr>
        <w:t>osoby</w:t>
      </w:r>
      <w:r w:rsidR="00EC1C93" w:rsidRPr="008C7674">
        <w:rPr>
          <w:rFonts w:eastAsiaTheme="minorEastAsia"/>
          <w:lang w:eastAsia="ja-JP"/>
        </w:rPr>
        <w:t xml:space="preserve"> v detencii</w:t>
      </w:r>
      <w:r w:rsidRPr="008C7674">
        <w:rPr>
          <w:rFonts w:eastAsiaTheme="minorEastAsia"/>
          <w:lang w:eastAsia="ja-JP"/>
        </w:rPr>
        <w:t xml:space="preserve"> </w:t>
      </w:r>
      <w:r w:rsidR="008E5D24" w:rsidRPr="008C7674">
        <w:rPr>
          <w:rFonts w:eastAsiaTheme="minorEastAsia"/>
          <w:lang w:eastAsia="ja-JP"/>
        </w:rPr>
        <w:t>podľa druhu a závažnosti duševnej poruchy</w:t>
      </w:r>
      <w:r w:rsidR="008E0075" w:rsidRPr="008C7674">
        <w:rPr>
          <w:rFonts w:eastAsiaTheme="minorEastAsia"/>
          <w:lang w:eastAsia="ja-JP"/>
        </w:rPr>
        <w:t>.</w:t>
      </w:r>
    </w:p>
    <w:p w:rsidR="00B20CE3" w:rsidRPr="008C7674" w:rsidRDefault="00B20CE3" w:rsidP="008C7674">
      <w:pPr>
        <w:jc w:val="both"/>
      </w:pPr>
    </w:p>
    <w:p w:rsidR="008E5D24" w:rsidRPr="008C7674" w:rsidRDefault="00B20CE3" w:rsidP="008C7674">
      <w:pPr>
        <w:ind w:firstLine="708"/>
        <w:jc w:val="both"/>
      </w:pPr>
      <w:r w:rsidRPr="008C7674">
        <w:t>(</w:t>
      </w:r>
      <w:r w:rsidR="00F025A0" w:rsidRPr="008C7674">
        <w:t>4</w:t>
      </w:r>
      <w:r w:rsidRPr="008C7674">
        <w:t xml:space="preserve">) </w:t>
      </w:r>
      <w:r w:rsidR="001E6312" w:rsidRPr="008C7674">
        <w:rPr>
          <w:rFonts w:eastAsiaTheme="minorEastAsia"/>
          <w:lang w:eastAsia="ja-JP"/>
        </w:rPr>
        <w:t>Do liečebnej izby sa umiestňujú osoby</w:t>
      </w:r>
      <w:r w:rsidR="00594BBB" w:rsidRPr="008C7674">
        <w:rPr>
          <w:rFonts w:eastAsiaTheme="minorEastAsia"/>
          <w:lang w:eastAsia="ja-JP"/>
        </w:rPr>
        <w:t xml:space="preserve"> v detencii</w:t>
      </w:r>
      <w:r w:rsidR="001E6312" w:rsidRPr="008C7674">
        <w:rPr>
          <w:rFonts w:eastAsiaTheme="minorEastAsia"/>
          <w:lang w:eastAsia="ja-JP"/>
        </w:rPr>
        <w:t xml:space="preserve"> podľa nariadeného osobitného liečebného režimu</w:t>
      </w:r>
      <w:r w:rsidR="002E4A2E">
        <w:rPr>
          <w:rFonts w:eastAsiaTheme="minorEastAsia"/>
          <w:lang w:eastAsia="ja-JP"/>
        </w:rPr>
        <w:t>.</w:t>
      </w:r>
      <w:r w:rsidR="00B9467D" w:rsidRPr="008C7674">
        <w:rPr>
          <w:rFonts w:eastAsiaTheme="minorEastAsia"/>
          <w:lang w:eastAsia="ja-JP"/>
        </w:rPr>
        <w:t xml:space="preserve"> </w:t>
      </w:r>
      <w:r w:rsidR="002E4A2E">
        <w:rPr>
          <w:rFonts w:eastAsiaTheme="minorEastAsia"/>
          <w:lang w:eastAsia="ja-JP"/>
        </w:rPr>
        <w:t xml:space="preserve"> </w:t>
      </w:r>
    </w:p>
    <w:p w:rsidR="00B20CE3" w:rsidRPr="008C7674" w:rsidRDefault="00B20CE3" w:rsidP="008C7674">
      <w:pPr>
        <w:jc w:val="both"/>
      </w:pPr>
    </w:p>
    <w:p w:rsidR="008E5D24" w:rsidRPr="008C7674" w:rsidRDefault="00B20CE3" w:rsidP="008C7674">
      <w:pPr>
        <w:ind w:firstLine="708"/>
        <w:jc w:val="both"/>
      </w:pPr>
      <w:r w:rsidRPr="008C7674">
        <w:t>(</w:t>
      </w:r>
      <w:r w:rsidR="00F025A0" w:rsidRPr="008C7674">
        <w:t>5</w:t>
      </w:r>
      <w:r w:rsidRPr="008C7674">
        <w:t xml:space="preserve">) </w:t>
      </w:r>
      <w:r w:rsidR="008E5D24" w:rsidRPr="008C7674">
        <w:t xml:space="preserve">Na účely ochrany života a zdravia </w:t>
      </w:r>
      <w:r w:rsidR="00DE17FF" w:rsidRPr="008C7674">
        <w:t>osôb v detencii</w:t>
      </w:r>
      <w:r w:rsidR="008E5D24" w:rsidRPr="008C7674">
        <w:t xml:space="preserve">, zamestnancov </w:t>
      </w:r>
      <w:r w:rsidR="00FE4AC1" w:rsidRPr="008C7674">
        <w:t xml:space="preserve">detenčného </w:t>
      </w:r>
      <w:r w:rsidR="008E5D24" w:rsidRPr="008C7674">
        <w:t xml:space="preserve">ústavu, príslušníkov zboru a iných osôb možno priestory </w:t>
      </w:r>
      <w:r w:rsidR="00FE4682" w:rsidRPr="008C7674">
        <w:t>detenčného ústavu</w:t>
      </w:r>
      <w:r w:rsidR="004E4F58" w:rsidRPr="008C7674">
        <w:t>,</w:t>
      </w:r>
      <w:r w:rsidR="00FE4682" w:rsidRPr="008C7674">
        <w:t xml:space="preserve"> </w:t>
      </w:r>
      <w:r w:rsidR="004E4F58" w:rsidRPr="008C7674">
        <w:t xml:space="preserve">okrem priestorov, v ktorých sú umiestnené hygienické a sanitárne zariadenia, </w:t>
      </w:r>
      <w:r w:rsidR="008E5D24" w:rsidRPr="008C7674">
        <w:t>vybaviť kamerovým systémom</w:t>
      </w:r>
      <w:r w:rsidR="00E64BF2" w:rsidRPr="008C7674">
        <w:t xml:space="preserve"> so záznamom a dobou uchovávania 30 dní</w:t>
      </w:r>
      <w:r w:rsidR="008E5D24" w:rsidRPr="008C7674">
        <w:t xml:space="preserve">; o tejto skutočnosti musí byť </w:t>
      </w:r>
      <w:r w:rsidR="00DE17FF" w:rsidRPr="008C7674">
        <w:t xml:space="preserve">osoba v detencii oboznámená </w:t>
      </w:r>
      <w:r w:rsidR="008E5D24" w:rsidRPr="008C7674">
        <w:t>v ústavnom poriadku</w:t>
      </w:r>
      <w:r w:rsidR="00003E59" w:rsidRPr="008C7674">
        <w:t xml:space="preserve"> a priestory, v ktorých sa používa kamerový systém musia byť vhodným spôsobom označené</w:t>
      </w:r>
      <w:r w:rsidR="008E5D24" w:rsidRPr="008C7674">
        <w:t>.</w:t>
      </w:r>
    </w:p>
    <w:p w:rsidR="00F025A0" w:rsidRPr="008C7674" w:rsidRDefault="00F025A0" w:rsidP="008C7674">
      <w:pPr>
        <w:ind w:firstLine="708"/>
        <w:jc w:val="both"/>
      </w:pPr>
    </w:p>
    <w:p w:rsidR="00F025A0" w:rsidRPr="008C7674" w:rsidRDefault="00F025A0" w:rsidP="008C7674">
      <w:pPr>
        <w:ind w:firstLine="708"/>
        <w:jc w:val="both"/>
        <w:rPr>
          <w:rFonts w:eastAsiaTheme="minorEastAsia"/>
          <w:lang w:eastAsia="ja-JP"/>
        </w:rPr>
      </w:pPr>
      <w:r w:rsidRPr="008C7674">
        <w:rPr>
          <w:rFonts w:eastAsiaTheme="minorEastAsia"/>
          <w:lang w:eastAsia="ja-JP"/>
        </w:rPr>
        <w:t xml:space="preserve">(6) </w:t>
      </w:r>
      <w:r w:rsidR="002A00F5" w:rsidRPr="008C7674">
        <w:rPr>
          <w:rFonts w:eastAsiaTheme="minorEastAsia"/>
          <w:lang w:eastAsia="ja-JP"/>
        </w:rPr>
        <w:t>Ak si zdravotný stav osoby v detencii vyžaduje poskytnutie zdravotnej starostlivosti, výkon detencie sa na nevyhnutne potrebný čas vykonáva v nemocnici pre obvinených a odsúdených alebo v inom zdravotníckom zariadení. Stráženie osoby v detencii v tomto prípade vykonáva zbor.</w:t>
      </w:r>
    </w:p>
    <w:p w:rsidR="008E5D24" w:rsidRPr="008C7674" w:rsidRDefault="008E5D24" w:rsidP="008C7674">
      <w:pPr>
        <w:jc w:val="center"/>
        <w:rPr>
          <w:b/>
          <w:caps/>
          <w:spacing w:val="30"/>
        </w:rPr>
      </w:pPr>
    </w:p>
    <w:p w:rsidR="005D4A96" w:rsidRDefault="005D4A96" w:rsidP="008C7674">
      <w:pPr>
        <w:widowControl w:val="0"/>
        <w:autoSpaceDE w:val="0"/>
        <w:autoSpaceDN w:val="0"/>
        <w:adjustRightInd w:val="0"/>
        <w:jc w:val="center"/>
        <w:rPr>
          <w:rFonts w:eastAsiaTheme="minorEastAsia"/>
          <w:bCs/>
          <w:lang w:eastAsia="ja-JP"/>
        </w:rPr>
      </w:pPr>
    </w:p>
    <w:p w:rsidR="005D4A96" w:rsidRDefault="005D4A96" w:rsidP="008C7674">
      <w:pPr>
        <w:widowControl w:val="0"/>
        <w:autoSpaceDE w:val="0"/>
        <w:autoSpaceDN w:val="0"/>
        <w:adjustRightInd w:val="0"/>
        <w:jc w:val="center"/>
        <w:rPr>
          <w:rFonts w:eastAsiaTheme="minorEastAsia"/>
          <w:bCs/>
          <w:lang w:eastAsia="ja-JP"/>
        </w:rPr>
      </w:pPr>
    </w:p>
    <w:p w:rsidR="005D4A96" w:rsidRDefault="005D4A96" w:rsidP="008C7674">
      <w:pPr>
        <w:widowControl w:val="0"/>
        <w:autoSpaceDE w:val="0"/>
        <w:autoSpaceDN w:val="0"/>
        <w:adjustRightInd w:val="0"/>
        <w:jc w:val="center"/>
        <w:rPr>
          <w:rFonts w:eastAsiaTheme="minorEastAsia"/>
          <w:bCs/>
          <w:lang w:eastAsia="ja-JP"/>
        </w:rPr>
      </w:pP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lastRenderedPageBreak/>
        <w:t xml:space="preserve">§ </w:t>
      </w:r>
      <w:r w:rsidR="00B828BB" w:rsidRPr="008C7674">
        <w:rPr>
          <w:rFonts w:eastAsiaTheme="minorEastAsia"/>
          <w:bCs/>
          <w:lang w:eastAsia="ja-JP"/>
        </w:rPr>
        <w:t>11</w:t>
      </w: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Vymedzenie zaobchádzania</w:t>
      </w:r>
      <w:r w:rsidR="00317793" w:rsidRPr="008C7674">
        <w:rPr>
          <w:rFonts w:eastAsiaTheme="minorEastAsia"/>
          <w:bCs/>
          <w:lang w:eastAsia="ja-JP"/>
        </w:rPr>
        <w:t xml:space="preserve"> </w:t>
      </w:r>
    </w:p>
    <w:p w:rsidR="00C45CBB" w:rsidRPr="008C7674" w:rsidRDefault="00C45CBB" w:rsidP="008C7674">
      <w:pPr>
        <w:widowControl w:val="0"/>
        <w:autoSpaceDE w:val="0"/>
        <w:autoSpaceDN w:val="0"/>
        <w:adjustRightInd w:val="0"/>
        <w:jc w:val="both"/>
        <w:rPr>
          <w:rFonts w:eastAsiaTheme="minorEastAsia"/>
          <w:b/>
          <w:bCs/>
          <w:lang w:eastAsia="ja-JP"/>
        </w:rPr>
      </w:pPr>
    </w:p>
    <w:p w:rsidR="008E5D24" w:rsidRPr="008C7674" w:rsidRDefault="00C45CBB" w:rsidP="008C7674">
      <w:pPr>
        <w:widowControl w:val="0"/>
        <w:autoSpaceDE w:val="0"/>
        <w:autoSpaceDN w:val="0"/>
        <w:adjustRightInd w:val="0"/>
        <w:ind w:firstLine="708"/>
        <w:jc w:val="both"/>
        <w:rPr>
          <w:rFonts w:eastAsiaTheme="minorEastAsia"/>
          <w:lang w:eastAsia="ja-JP"/>
        </w:rPr>
      </w:pPr>
      <w:r w:rsidRPr="008C7674">
        <w:rPr>
          <w:rFonts w:eastAsiaTheme="minorEastAsia"/>
          <w:bCs/>
          <w:lang w:eastAsia="ja-JP"/>
        </w:rPr>
        <w:t xml:space="preserve">(1) </w:t>
      </w:r>
      <w:r w:rsidR="008E5D24" w:rsidRPr="008C7674">
        <w:rPr>
          <w:rFonts w:eastAsiaTheme="minorEastAsia"/>
          <w:lang w:eastAsia="ja-JP"/>
        </w:rPr>
        <w:t xml:space="preserve">Zaobchádzanie s </w:t>
      </w:r>
      <w:r w:rsidR="00DE17FF" w:rsidRPr="008C7674">
        <w:rPr>
          <w:rFonts w:eastAsiaTheme="minorEastAsia"/>
          <w:lang w:eastAsia="ja-JP"/>
        </w:rPr>
        <w:t xml:space="preserve">osobami v detencii </w:t>
      </w:r>
      <w:r w:rsidR="008E5D24" w:rsidRPr="008C7674">
        <w:rPr>
          <w:rFonts w:eastAsiaTheme="minorEastAsia"/>
          <w:lang w:eastAsia="ja-JP"/>
        </w:rPr>
        <w:t xml:space="preserve">je uplatňovanie osobitného liečebného režimu,  ktorého účelom je diferencovaným spôsobom zabezpečiť výkon práv a povinností podľa tohto zákona a súčasne zmierniť negatívne účinky izolácie </w:t>
      </w:r>
      <w:r w:rsidR="00DE17FF" w:rsidRPr="008C7674">
        <w:rPr>
          <w:rFonts w:eastAsiaTheme="minorEastAsia"/>
          <w:lang w:eastAsia="ja-JP"/>
        </w:rPr>
        <w:t xml:space="preserve">osoby v detencii </w:t>
      </w:r>
      <w:r w:rsidR="008E5D24" w:rsidRPr="008C7674">
        <w:rPr>
          <w:rFonts w:eastAsiaTheme="minorEastAsia"/>
          <w:lang w:eastAsia="ja-JP"/>
        </w:rPr>
        <w:t xml:space="preserve">od spoločnosti a obmedzení, ktoré vyplývajú z výkonu detencie. Zaobchádzanie s </w:t>
      </w:r>
      <w:r w:rsidR="00DE17FF" w:rsidRPr="008C7674">
        <w:rPr>
          <w:rFonts w:eastAsiaTheme="minorEastAsia"/>
          <w:lang w:eastAsia="ja-JP"/>
        </w:rPr>
        <w:t xml:space="preserve">osobou v detencii </w:t>
      </w:r>
      <w:r w:rsidR="008E5D24" w:rsidRPr="008C7674">
        <w:rPr>
          <w:rFonts w:eastAsiaTheme="minorEastAsia"/>
          <w:lang w:eastAsia="ja-JP"/>
        </w:rPr>
        <w:t xml:space="preserve">sa organizuje a vykonáva s dôrazom na účel, ktorým je </w:t>
      </w:r>
      <w:r w:rsidR="009545A0" w:rsidRPr="008C7674">
        <w:rPr>
          <w:rFonts w:eastAsiaTheme="minorEastAsia"/>
          <w:lang w:eastAsia="ja-JP"/>
        </w:rPr>
        <w:t>stabilizácia stavu</w:t>
      </w:r>
      <w:r w:rsidR="008E5D24" w:rsidRPr="008C7674">
        <w:rPr>
          <w:rFonts w:eastAsiaTheme="minorEastAsia"/>
          <w:lang w:eastAsia="ja-JP"/>
        </w:rPr>
        <w:t xml:space="preserve"> </w:t>
      </w:r>
      <w:r w:rsidR="00DE17FF" w:rsidRPr="008C7674">
        <w:rPr>
          <w:rFonts w:eastAsiaTheme="minorEastAsia"/>
          <w:lang w:eastAsia="ja-JP"/>
        </w:rPr>
        <w:t>osoby v detencii</w:t>
      </w:r>
      <w:r w:rsidR="008E5D24" w:rsidRPr="008C7674">
        <w:rPr>
          <w:rFonts w:eastAsiaTheme="minorEastAsia"/>
          <w:lang w:eastAsia="ja-JP"/>
        </w:rPr>
        <w:t>.</w:t>
      </w:r>
    </w:p>
    <w:p w:rsidR="0030391E" w:rsidRPr="008C7674" w:rsidRDefault="0030391E" w:rsidP="008C7674">
      <w:pPr>
        <w:widowControl w:val="0"/>
        <w:autoSpaceDE w:val="0"/>
        <w:autoSpaceDN w:val="0"/>
        <w:adjustRightInd w:val="0"/>
        <w:jc w:val="both"/>
        <w:rPr>
          <w:rFonts w:eastAsiaTheme="minorEastAsia"/>
          <w:lang w:eastAsia="ja-JP"/>
        </w:rPr>
      </w:pPr>
    </w:p>
    <w:p w:rsidR="00C45CBB" w:rsidRPr="008C7674" w:rsidRDefault="00C45CBB"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(2) </w:t>
      </w:r>
      <w:r w:rsidR="008E5D24" w:rsidRPr="008C7674">
        <w:rPr>
          <w:rFonts w:eastAsiaTheme="minorEastAsia"/>
          <w:lang w:eastAsia="ja-JP"/>
        </w:rPr>
        <w:t xml:space="preserve">Charakteristiky </w:t>
      </w:r>
      <w:r w:rsidR="00D338F3" w:rsidRPr="008C7674">
        <w:rPr>
          <w:rFonts w:eastAsiaTheme="minorEastAsia"/>
          <w:lang w:eastAsia="ja-JP"/>
        </w:rPr>
        <w:t xml:space="preserve">osobitného </w:t>
      </w:r>
      <w:r w:rsidR="008E5D24" w:rsidRPr="008C7674">
        <w:rPr>
          <w:rFonts w:eastAsiaTheme="minorEastAsia"/>
          <w:lang w:eastAsia="ja-JP"/>
        </w:rPr>
        <w:t xml:space="preserve">liečebného režimu sú </w:t>
      </w:r>
      <w:r w:rsidR="00EC622D" w:rsidRPr="008C7674">
        <w:rPr>
          <w:rFonts w:eastAsiaTheme="minorEastAsia"/>
          <w:lang w:eastAsia="ja-JP"/>
        </w:rPr>
        <w:t>u</w:t>
      </w:r>
      <w:r w:rsidR="008E5D24" w:rsidRPr="008C7674">
        <w:rPr>
          <w:rFonts w:eastAsiaTheme="minorEastAsia"/>
          <w:lang w:eastAsia="ja-JP"/>
        </w:rPr>
        <w:t>stanovené v liečebných, psychologických, vzdelávacích, pedagogických a rehabilitačných programoch</w:t>
      </w:r>
      <w:r w:rsidR="007846D8" w:rsidRPr="008C7674">
        <w:rPr>
          <w:rFonts w:eastAsiaTheme="minorEastAsia"/>
          <w:lang w:eastAsia="ja-JP"/>
        </w:rPr>
        <w:t>,</w:t>
      </w:r>
      <w:r w:rsidR="008E5D24" w:rsidRPr="008C7674">
        <w:rPr>
          <w:rFonts w:eastAsiaTheme="minorEastAsia"/>
          <w:lang w:eastAsia="ja-JP"/>
        </w:rPr>
        <w:t xml:space="preserve"> ktoré je </w:t>
      </w:r>
      <w:r w:rsidR="00DE17FF" w:rsidRPr="008C7674">
        <w:rPr>
          <w:rFonts w:eastAsiaTheme="minorEastAsia"/>
          <w:lang w:eastAsia="ja-JP"/>
        </w:rPr>
        <w:t xml:space="preserve">osoba v detencii povinná </w:t>
      </w:r>
      <w:r w:rsidR="008E5D24" w:rsidRPr="008C7674">
        <w:rPr>
          <w:rFonts w:eastAsiaTheme="minorEastAsia"/>
          <w:lang w:eastAsia="ja-JP"/>
        </w:rPr>
        <w:t xml:space="preserve">absolvovať. </w:t>
      </w:r>
      <w:r w:rsidR="002E4A2E">
        <w:rPr>
          <w:rFonts w:eastAsiaTheme="minorEastAsia"/>
          <w:lang w:eastAsia="ja-JP"/>
        </w:rPr>
        <w:t xml:space="preserve"> </w:t>
      </w:r>
      <w:r w:rsidR="008E5D24" w:rsidRPr="008C7674">
        <w:rPr>
          <w:rFonts w:eastAsiaTheme="minorEastAsia"/>
          <w:lang w:eastAsia="ja-JP"/>
        </w:rPr>
        <w:t xml:space="preserve"> </w:t>
      </w:r>
      <w:r w:rsidR="002E4A2E">
        <w:rPr>
          <w:rFonts w:eastAsiaTheme="minorEastAsia"/>
          <w:lang w:eastAsia="ja-JP"/>
        </w:rPr>
        <w:t xml:space="preserve"> </w:t>
      </w:r>
      <w:r w:rsidR="008E5D24" w:rsidRPr="008C7674">
        <w:rPr>
          <w:rFonts w:eastAsiaTheme="minorEastAsia"/>
          <w:lang w:eastAsia="ja-JP"/>
        </w:rPr>
        <w:t xml:space="preserve"> </w:t>
      </w:r>
    </w:p>
    <w:p w:rsidR="008E5D24" w:rsidRPr="008C7674" w:rsidRDefault="008E5D24" w:rsidP="008C7674">
      <w:pPr>
        <w:widowControl w:val="0"/>
        <w:autoSpaceDE w:val="0"/>
        <w:autoSpaceDN w:val="0"/>
        <w:adjustRightInd w:val="0"/>
        <w:rPr>
          <w:rFonts w:eastAsiaTheme="minorEastAsia"/>
          <w:lang w:eastAsia="ja-JP"/>
        </w:rPr>
      </w:pPr>
    </w:p>
    <w:p w:rsidR="00FC39E0" w:rsidRPr="008C7674" w:rsidRDefault="00FC39E0" w:rsidP="008C7674">
      <w:pPr>
        <w:jc w:val="center"/>
      </w:pPr>
      <w:r w:rsidRPr="008C7674">
        <w:t xml:space="preserve">§ </w:t>
      </w:r>
      <w:r w:rsidR="00B828BB" w:rsidRPr="008C7674">
        <w:t>12</w:t>
      </w:r>
    </w:p>
    <w:p w:rsidR="00FC39E0" w:rsidRPr="008C7674" w:rsidRDefault="00FC39E0" w:rsidP="008C7674">
      <w:pPr>
        <w:jc w:val="center"/>
      </w:pPr>
      <w:r w:rsidRPr="008C7674">
        <w:t>Obmedzovacie prostriedky</w:t>
      </w:r>
    </w:p>
    <w:p w:rsidR="00FC39E0" w:rsidRPr="008C7674" w:rsidRDefault="00FC39E0" w:rsidP="008C7674">
      <w:pPr>
        <w:jc w:val="both"/>
      </w:pPr>
    </w:p>
    <w:p w:rsidR="00FC39E0" w:rsidRPr="008C7674" w:rsidRDefault="00FC39E0" w:rsidP="008C7674">
      <w:pPr>
        <w:ind w:firstLine="708"/>
        <w:jc w:val="both"/>
      </w:pPr>
      <w:r w:rsidRPr="008C7674">
        <w:t xml:space="preserve">(1) Na účely ochrany osôb a vecí v detenčnom ústave možno v nevyhnutnom rozsahu použiť obmedzovacie prostriedky. </w:t>
      </w:r>
    </w:p>
    <w:p w:rsidR="00FC39E0" w:rsidRPr="008C7674" w:rsidRDefault="00FC39E0" w:rsidP="008C7674">
      <w:pPr>
        <w:jc w:val="both"/>
      </w:pPr>
    </w:p>
    <w:p w:rsidR="00FC39E0" w:rsidRPr="008C7674" w:rsidRDefault="00FC39E0" w:rsidP="008C7674">
      <w:pPr>
        <w:ind w:firstLine="708"/>
        <w:jc w:val="both"/>
      </w:pPr>
      <w:r w:rsidRPr="008C7674">
        <w:t xml:space="preserve">(2) Obmedzovacie prostriedky sú netelesnej povahy a telesnej povahy. Použitie obmedzovacích prostriedkov netelesnej povahy má prednosť pred použitím obmedzovacích prostriedkov telesnej povahy. </w:t>
      </w:r>
    </w:p>
    <w:p w:rsidR="00FC39E0" w:rsidRPr="008C7674" w:rsidRDefault="00FC39E0" w:rsidP="008C7674">
      <w:pPr>
        <w:jc w:val="both"/>
      </w:pPr>
    </w:p>
    <w:p w:rsidR="00FC39E0" w:rsidRPr="008C7674" w:rsidRDefault="00FC39E0" w:rsidP="008C7674">
      <w:pPr>
        <w:ind w:firstLine="708"/>
        <w:jc w:val="both"/>
      </w:pPr>
      <w:r w:rsidRPr="008C7674">
        <w:t xml:space="preserve">(3) Obmedzovacími prostriedkami netelesnej povahy sú najmä verbálna komunikácia, odvrátenie pozornosti a aktívne počúvanie. Obmedzovacími prostriedkami telesnej povahy sú špeciálne úchopy, špeciálne prostriedky slúžiace na bezpečné znehybnenie osoby, umiestnenie v miestnosti na bezpečný pobyt, pripútanie k lôžku, použitie zábran, použitie telesnej prevahy a podanie liekov </w:t>
      </w:r>
      <w:r w:rsidR="00594BBB" w:rsidRPr="008C7674">
        <w:t xml:space="preserve">v prípade akútnej liečby </w:t>
      </w:r>
      <w:r w:rsidRPr="008C7674">
        <w:t xml:space="preserve">bez súhlasu osoby v detencii. </w:t>
      </w:r>
    </w:p>
    <w:p w:rsidR="00FC39E0" w:rsidRPr="008C7674" w:rsidRDefault="00FC39E0" w:rsidP="008C7674">
      <w:pPr>
        <w:jc w:val="both"/>
      </w:pPr>
    </w:p>
    <w:p w:rsidR="00FC39E0" w:rsidRPr="008C7674" w:rsidRDefault="00FC39E0" w:rsidP="008C7674">
      <w:pPr>
        <w:ind w:firstLine="708"/>
        <w:jc w:val="both"/>
      </w:pPr>
      <w:r w:rsidRPr="008C7674">
        <w:t xml:space="preserve">(4) Použitie obmedzovacích prostriedkov telesnej povahy nariaďuje lekár. V prípadoch akútneho rizika môže nariadiť použitie obmedzovacích prostriedkov telesnej povahy okrem podania liekov podľa odseku 3 aj sestra </w:t>
      </w:r>
      <w:r w:rsidR="00CE654C" w:rsidRPr="008C7674">
        <w:t xml:space="preserve">so špecializáciou </w:t>
      </w:r>
      <w:r w:rsidRPr="008C7674">
        <w:t xml:space="preserve">alebo sestra, ktorá o tom bezodkladne informuje lekára; použitie obmedzovacích prostriedkov musí v tomto prípade dodatočne schváliť lekár. </w:t>
      </w:r>
    </w:p>
    <w:p w:rsidR="00FC39E0" w:rsidRPr="008C7674" w:rsidRDefault="00FC39E0" w:rsidP="008C7674">
      <w:pPr>
        <w:jc w:val="both"/>
      </w:pPr>
    </w:p>
    <w:p w:rsidR="00263320" w:rsidRPr="008C7674" w:rsidRDefault="00FC39E0" w:rsidP="008C7674">
      <w:pPr>
        <w:ind w:firstLine="708"/>
        <w:jc w:val="both"/>
      </w:pPr>
      <w:r w:rsidRPr="008C7674">
        <w:t xml:space="preserve">(5) O použití obmedzovacích prostriedkov telesnej povahy sa bezodkladne vykoná záznam v registri obmedzení v rozsahu dôvod, účel a čas trvania obmedzenia, </w:t>
      </w:r>
      <w:r w:rsidR="00594BBB" w:rsidRPr="008C7674">
        <w:t xml:space="preserve">a </w:t>
      </w:r>
      <w:r w:rsidRPr="008C7674">
        <w:t xml:space="preserve">v zdravotnej dokumentácii osoby v detencii. </w:t>
      </w:r>
    </w:p>
    <w:p w:rsidR="00263320" w:rsidRPr="008C7674" w:rsidRDefault="00263320" w:rsidP="008C7674">
      <w:pPr>
        <w:ind w:firstLine="708"/>
        <w:jc w:val="both"/>
      </w:pPr>
    </w:p>
    <w:p w:rsidR="00FC39E0" w:rsidRPr="008C7674" w:rsidRDefault="00263320" w:rsidP="008C7674">
      <w:pPr>
        <w:ind w:firstLine="708"/>
        <w:jc w:val="both"/>
      </w:pPr>
      <w:r w:rsidRPr="008C7674">
        <w:t xml:space="preserve">(6) </w:t>
      </w:r>
      <w:r w:rsidR="00FC39E0" w:rsidRPr="008C7674">
        <w:t xml:space="preserve">Detenčný ústav najneskôr do 24 hodín informuje o použití obmedzovacích prostriedkov telesnej povahy prokurátora (§ </w:t>
      </w:r>
      <w:r w:rsidR="005C6F4A" w:rsidRPr="008C7674">
        <w:t>19</w:t>
      </w:r>
      <w:r w:rsidR="00FC39E0" w:rsidRPr="008C7674">
        <w:t xml:space="preserve">). </w:t>
      </w:r>
    </w:p>
    <w:p w:rsidR="00FC39E0" w:rsidRPr="008C7674" w:rsidRDefault="00FC39E0" w:rsidP="008C7674">
      <w:pPr>
        <w:jc w:val="both"/>
      </w:pPr>
    </w:p>
    <w:p w:rsidR="00FC39E0" w:rsidRPr="008C7674" w:rsidRDefault="00FC39E0" w:rsidP="008C7674">
      <w:pPr>
        <w:jc w:val="center"/>
      </w:pPr>
      <w:r w:rsidRPr="008C7674">
        <w:t xml:space="preserve">§ </w:t>
      </w:r>
      <w:r w:rsidR="00B828BB" w:rsidRPr="008C7674">
        <w:t>13</w:t>
      </w:r>
    </w:p>
    <w:p w:rsidR="00FC39E0" w:rsidRPr="008C7674" w:rsidRDefault="00FC39E0" w:rsidP="008C7674">
      <w:pPr>
        <w:tabs>
          <w:tab w:val="left" w:pos="5954"/>
        </w:tabs>
        <w:jc w:val="center"/>
      </w:pPr>
      <w:r w:rsidRPr="008C7674">
        <w:t>Miestnosť na bezpečný pobyt</w:t>
      </w:r>
    </w:p>
    <w:p w:rsidR="00FC39E0" w:rsidRPr="008C7674" w:rsidRDefault="00FC39E0" w:rsidP="008C7674">
      <w:pPr>
        <w:jc w:val="both"/>
      </w:pPr>
    </w:p>
    <w:p w:rsidR="00FC39E0" w:rsidRPr="008C7674" w:rsidRDefault="00FC39E0" w:rsidP="008C7674">
      <w:pPr>
        <w:ind w:firstLine="708"/>
        <w:jc w:val="both"/>
      </w:pPr>
      <w:r w:rsidRPr="008C7674">
        <w:t xml:space="preserve">(1) Osoba v detencii, ktorá svojím nezvládateľným agresívnym správaním ohrozuje svoj život, zdravie alebo život a zdravie iného môže byť umiestnená na nevyhnutne potrebný čas do miestnosti na bezpečný pobyt. </w:t>
      </w:r>
    </w:p>
    <w:p w:rsidR="00FC39E0" w:rsidRPr="008C7674" w:rsidRDefault="00FC39E0" w:rsidP="008C7674">
      <w:pPr>
        <w:jc w:val="both"/>
      </w:pPr>
    </w:p>
    <w:p w:rsidR="00FC39E0" w:rsidRPr="008C7674" w:rsidRDefault="00FC39E0" w:rsidP="008C7674">
      <w:pPr>
        <w:ind w:firstLine="708"/>
        <w:jc w:val="both"/>
      </w:pPr>
      <w:r w:rsidRPr="008C7674">
        <w:lastRenderedPageBreak/>
        <w:t>(2) Miestnosť na bezpečný pobyt je miestnosť špeciálne upravená tak, aby si osoba v detencii nemohla spôsobiť ujmu na zdraví; miestnosť na bezpečný pobyt musí byť vybavená kamerovým systémom. Miestnosť na bezpečný pobyt musí spĺňať</w:t>
      </w:r>
      <w:r w:rsidR="00597117">
        <w:t xml:space="preserve"> požiadavky na umelé osvetlenie, </w:t>
      </w:r>
      <w:r w:rsidR="002E4A2E">
        <w:t>vetranie,</w:t>
      </w:r>
      <w:r w:rsidRPr="008C7674">
        <w:t xml:space="preserve"> tepelno-vlhkostnú mikroklímu a vykurovanie ustanovené osobitným predpisom.</w:t>
      </w:r>
      <w:r w:rsidRPr="008C7674">
        <w:rPr>
          <w:rStyle w:val="Odkaznapoznmkupodiarou"/>
        </w:rPr>
        <w:footnoteReference w:id="8"/>
      </w:r>
      <w:r w:rsidRPr="008C7674">
        <w:t>)</w:t>
      </w:r>
    </w:p>
    <w:p w:rsidR="00FC39E0" w:rsidRPr="008C7674" w:rsidRDefault="00FC39E0" w:rsidP="008C7674">
      <w:pPr>
        <w:jc w:val="both"/>
      </w:pPr>
    </w:p>
    <w:p w:rsidR="00FC39E0" w:rsidRPr="008C7674" w:rsidRDefault="00FC39E0" w:rsidP="008C7674">
      <w:pPr>
        <w:ind w:firstLine="708"/>
        <w:jc w:val="both"/>
      </w:pPr>
      <w:r w:rsidRPr="008C7674">
        <w:t>(3) V</w:t>
      </w:r>
      <w:r w:rsidR="002E4A2E">
        <w:t> </w:t>
      </w:r>
      <w:r w:rsidRPr="008C7674">
        <w:t>prípade</w:t>
      </w:r>
      <w:r w:rsidR="002E4A2E">
        <w:t xml:space="preserve"> pobytu</w:t>
      </w:r>
      <w:r w:rsidR="00473358">
        <w:t xml:space="preserve"> osoby v detencii</w:t>
      </w:r>
      <w:r w:rsidR="002E4A2E">
        <w:t xml:space="preserve"> presahujúceho 24 hodín</w:t>
      </w:r>
      <w:r w:rsidR="00597117">
        <w:t xml:space="preserve"> </w:t>
      </w:r>
      <w:r w:rsidRPr="008C7674">
        <w:t xml:space="preserve">v miestnosti pre bezpečný pobyt musí byť jej zdravotný stav vyhodnocovaný najmenej raz za 24 hodín. Počas pobytu v miestnosti na bezpečný pobyt musí byť osoba v detencii podrobená zvýšenej starostlivosti odborných zamestnancov s cieľom dosiahnuť utlmenie agresívnych prejavov a celkové </w:t>
      </w:r>
      <w:r w:rsidR="002A00F5" w:rsidRPr="008C7674">
        <w:t xml:space="preserve">upokojenie </w:t>
      </w:r>
      <w:r w:rsidRPr="008C7674">
        <w:t>tak, aby došlo k jej opätovnému zaradeniu do bežné</w:t>
      </w:r>
      <w:r w:rsidR="00146D7E">
        <w:t>ho</w:t>
      </w:r>
      <w:r w:rsidR="00597117">
        <w:t xml:space="preserve"> </w:t>
      </w:r>
      <w:r w:rsidRPr="008C7674">
        <w:t xml:space="preserve">osobitného liečebného režimu.    </w:t>
      </w:r>
    </w:p>
    <w:p w:rsidR="00FC39E0" w:rsidRPr="008C7674" w:rsidRDefault="00FC39E0" w:rsidP="008C7674">
      <w:pPr>
        <w:jc w:val="both"/>
      </w:pPr>
    </w:p>
    <w:p w:rsidR="00FC39E0" w:rsidRPr="008C7674" w:rsidRDefault="00FC39E0" w:rsidP="008C7674">
      <w:pPr>
        <w:ind w:firstLine="708"/>
        <w:jc w:val="both"/>
      </w:pPr>
      <w:r w:rsidRPr="008C7674">
        <w:t>(4) Vychádzky osoby umiestnenej v miestnosti na bezpečný pobyt sa vykonávajú oddelenie od ostatných osôb v detencii.</w:t>
      </w:r>
    </w:p>
    <w:p w:rsidR="00FC39E0" w:rsidRPr="008C7674" w:rsidRDefault="00FC39E0" w:rsidP="008C7674">
      <w:pPr>
        <w:widowControl w:val="0"/>
        <w:autoSpaceDE w:val="0"/>
        <w:autoSpaceDN w:val="0"/>
        <w:adjustRightInd w:val="0"/>
        <w:rPr>
          <w:rFonts w:eastAsiaTheme="minorEastAsia"/>
          <w:lang w:eastAsia="ja-JP"/>
        </w:rPr>
      </w:pPr>
    </w:p>
    <w:p w:rsidR="008E5D24" w:rsidRPr="008C7674" w:rsidRDefault="008E5D24" w:rsidP="008C7674">
      <w:pPr>
        <w:jc w:val="center"/>
      </w:pPr>
      <w:r w:rsidRPr="008C7674">
        <w:t xml:space="preserve">§ </w:t>
      </w:r>
      <w:r w:rsidR="00B828BB" w:rsidRPr="008C7674">
        <w:t>14</w:t>
      </w:r>
    </w:p>
    <w:p w:rsidR="008E5D24" w:rsidRPr="008C7674" w:rsidRDefault="008E5D24" w:rsidP="008C7674">
      <w:pPr>
        <w:jc w:val="center"/>
      </w:pPr>
      <w:r w:rsidRPr="008C7674">
        <w:t xml:space="preserve">Práva a povinnosti </w:t>
      </w:r>
      <w:r w:rsidR="00DE17FF" w:rsidRPr="008C7674">
        <w:t>osôb v detencii</w:t>
      </w:r>
    </w:p>
    <w:p w:rsidR="00C45CBB" w:rsidRPr="008C7674" w:rsidRDefault="00C45CBB" w:rsidP="008C7674">
      <w:pPr>
        <w:jc w:val="both"/>
      </w:pPr>
    </w:p>
    <w:p w:rsidR="00C45CBB" w:rsidRPr="008C7674" w:rsidRDefault="00C45CBB" w:rsidP="008C7674">
      <w:pPr>
        <w:ind w:firstLine="708"/>
        <w:jc w:val="both"/>
      </w:pPr>
      <w:r w:rsidRPr="008C7674">
        <w:t xml:space="preserve">(1) </w:t>
      </w:r>
      <w:r w:rsidR="00DE17FF" w:rsidRPr="008C7674">
        <w:t xml:space="preserve">Osoba v detencii </w:t>
      </w:r>
      <w:r w:rsidR="00E85EF0" w:rsidRPr="008C7674">
        <w:t xml:space="preserve">má právo </w:t>
      </w:r>
    </w:p>
    <w:p w:rsidR="00C45CBB" w:rsidRPr="008C7674" w:rsidRDefault="008E5D24" w:rsidP="008C7674">
      <w:pPr>
        <w:pStyle w:val="Odsekzoznamu"/>
        <w:numPr>
          <w:ilvl w:val="0"/>
          <w:numId w:val="40"/>
        </w:numPr>
        <w:jc w:val="both"/>
      </w:pPr>
      <w:r w:rsidRPr="008C7674">
        <w:t xml:space="preserve">na </w:t>
      </w:r>
      <w:r w:rsidR="00E85EF0" w:rsidRPr="008C7674">
        <w:t xml:space="preserve">nepretržitý </w:t>
      </w:r>
      <w:r w:rsidRPr="008C7674">
        <w:t>osemhodinový spánok v čase nočného pokoja,</w:t>
      </w:r>
    </w:p>
    <w:p w:rsidR="00C45CBB" w:rsidRPr="008C7674" w:rsidRDefault="009545A0" w:rsidP="008C7674">
      <w:pPr>
        <w:pStyle w:val="Odsekzoznamu"/>
        <w:numPr>
          <w:ilvl w:val="0"/>
          <w:numId w:val="40"/>
        </w:numPr>
        <w:jc w:val="both"/>
      </w:pPr>
      <w:r w:rsidRPr="008C7674">
        <w:t xml:space="preserve">zúčastniť sa denne na vychádzke v určenom otvorenom priestore </w:t>
      </w:r>
      <w:r w:rsidR="00CB642E" w:rsidRPr="008C7674">
        <w:t xml:space="preserve">detenčného </w:t>
      </w:r>
      <w:r w:rsidRPr="008C7674">
        <w:t>ústavu v trvaní najmenej jednej hodiny, okrem prípadov, ak to nedovoľuje osobitný liečebný režim</w:t>
      </w:r>
      <w:r w:rsidR="008E5D24" w:rsidRPr="008C7674">
        <w:t xml:space="preserve">, </w:t>
      </w:r>
    </w:p>
    <w:p w:rsidR="00C45CBB" w:rsidRPr="008C7674" w:rsidRDefault="008E5D24" w:rsidP="008C7674">
      <w:pPr>
        <w:pStyle w:val="Odsekzoznamu"/>
        <w:numPr>
          <w:ilvl w:val="0"/>
          <w:numId w:val="40"/>
        </w:numPr>
        <w:jc w:val="both"/>
      </w:pPr>
      <w:r w:rsidRPr="008C7674">
        <w:t xml:space="preserve">mať pri sebe v liečebnej </w:t>
      </w:r>
      <w:r w:rsidR="00BA0F82" w:rsidRPr="008C7674">
        <w:t xml:space="preserve">jednotke alebo </w:t>
      </w:r>
      <w:r w:rsidR="00724A1E" w:rsidRPr="008C7674">
        <w:t xml:space="preserve">liečebnej </w:t>
      </w:r>
      <w:r w:rsidRPr="008C7674">
        <w:t xml:space="preserve">izbe veci osobnej potreby,  </w:t>
      </w:r>
    </w:p>
    <w:p w:rsidR="00C45CBB" w:rsidRPr="008C7674" w:rsidRDefault="008E5D24" w:rsidP="008C7674">
      <w:pPr>
        <w:pStyle w:val="Odsekzoznamu"/>
        <w:numPr>
          <w:ilvl w:val="0"/>
          <w:numId w:val="40"/>
        </w:numPr>
        <w:jc w:val="both"/>
      </w:pPr>
      <w:r w:rsidRPr="008C7674">
        <w:t xml:space="preserve">na základné potreby </w:t>
      </w:r>
      <w:r w:rsidR="00D96E28" w:rsidRPr="008C7674">
        <w:t>na osobnú hygienu</w:t>
      </w:r>
      <w:r w:rsidRPr="008C7674">
        <w:t>,</w:t>
      </w:r>
      <w:r w:rsidR="00EB0646" w:rsidRPr="008C7674">
        <w:t xml:space="preserve"> ktoré mu poskytne detenčný ústav,</w:t>
      </w:r>
    </w:p>
    <w:p w:rsidR="00C45CBB" w:rsidRPr="008C7674" w:rsidRDefault="008E5D24" w:rsidP="008C7674">
      <w:pPr>
        <w:pStyle w:val="Odsekzoznamu"/>
        <w:numPr>
          <w:ilvl w:val="0"/>
          <w:numId w:val="40"/>
        </w:numPr>
        <w:jc w:val="both"/>
      </w:pPr>
      <w:r w:rsidRPr="008C7674">
        <w:t xml:space="preserve">prijímať návštevy podľa časového rozvrhu ústavného poriadku, </w:t>
      </w:r>
      <w:r w:rsidR="00724A1E" w:rsidRPr="008C7674">
        <w:t xml:space="preserve">ak </w:t>
      </w:r>
      <w:r w:rsidRPr="008C7674">
        <w:t>to</w:t>
      </w:r>
      <w:r w:rsidR="00E85EF0" w:rsidRPr="008C7674">
        <w:t xml:space="preserve"> osobitný</w:t>
      </w:r>
      <w:r w:rsidRPr="008C7674">
        <w:t xml:space="preserve"> liečebný režim</w:t>
      </w:r>
      <w:r w:rsidR="00EB0646" w:rsidRPr="008C7674">
        <w:t>,</w:t>
      </w:r>
      <w:r w:rsidRPr="008C7674">
        <w:t xml:space="preserve"> zdravotný stav </w:t>
      </w:r>
      <w:r w:rsidR="00A30D4E" w:rsidRPr="008C7674">
        <w:t xml:space="preserve">osoby v detencii </w:t>
      </w:r>
      <w:r w:rsidRPr="008C7674">
        <w:t>a</w:t>
      </w:r>
      <w:r w:rsidR="006163C6" w:rsidRPr="008C7674">
        <w:t xml:space="preserve"> ak to </w:t>
      </w:r>
      <w:r w:rsidRPr="008C7674">
        <w:t xml:space="preserve">ochrana spoločnosti </w:t>
      </w:r>
      <w:r w:rsidR="006163C6" w:rsidRPr="008C7674">
        <w:t>nevylučuje</w:t>
      </w:r>
      <w:r w:rsidR="007F7C89" w:rsidRPr="008C7674">
        <w:t>,</w:t>
      </w:r>
    </w:p>
    <w:p w:rsidR="00C45CBB" w:rsidRPr="008C7674" w:rsidRDefault="000F1287" w:rsidP="008C7674">
      <w:pPr>
        <w:pStyle w:val="Odsekzoznamu"/>
        <w:numPr>
          <w:ilvl w:val="0"/>
          <w:numId w:val="40"/>
        </w:numPr>
        <w:jc w:val="both"/>
      </w:pPr>
      <w:r w:rsidRPr="008C7674">
        <w:t>prijímať a na vlastné náklady odosielať písomné správy v listinnej podobe; ak osoba v detencii nemá peňažné prostriedky, detenčný ústav zabezpečí na vlastné náklady odoslanie jedného kusu korešpondencie za každý kalendárny týždeň</w:t>
      </w:r>
      <w:r w:rsidR="00BA0F82" w:rsidRPr="008C7674">
        <w:t>,</w:t>
      </w:r>
    </w:p>
    <w:p w:rsidR="00C45CBB" w:rsidRPr="008C7674" w:rsidRDefault="008E5D24" w:rsidP="008C7674">
      <w:pPr>
        <w:pStyle w:val="Odsekzoznamu"/>
        <w:numPr>
          <w:ilvl w:val="0"/>
          <w:numId w:val="40"/>
        </w:numPr>
        <w:jc w:val="both"/>
      </w:pPr>
      <w:r w:rsidRPr="008C7674">
        <w:t xml:space="preserve">na stravovanie podľa určeného </w:t>
      </w:r>
      <w:r w:rsidR="00EB0646" w:rsidRPr="008C7674">
        <w:t xml:space="preserve">osobitného </w:t>
      </w:r>
      <w:r w:rsidRPr="008C7674">
        <w:t>liečebného režimu, ktorý zodpovedá odporúčaným výživovým dávkam, pritom sa prihliada na vek</w:t>
      </w:r>
      <w:r w:rsidR="00EB0646" w:rsidRPr="008C7674">
        <w:t>,</w:t>
      </w:r>
      <w:r w:rsidRPr="008C7674">
        <w:t xml:space="preserve"> zdravotný stav a  na kultúrne a náboženské tradície </w:t>
      </w:r>
      <w:r w:rsidR="00A30D4E" w:rsidRPr="008C7674">
        <w:t>osoby v detencii</w:t>
      </w:r>
      <w:r w:rsidRPr="008C7674">
        <w:t xml:space="preserve">, </w:t>
      </w:r>
    </w:p>
    <w:p w:rsidR="00C45CBB" w:rsidRPr="008C7674" w:rsidRDefault="008E5D24" w:rsidP="008C7674">
      <w:pPr>
        <w:pStyle w:val="Odsekzoznamu"/>
        <w:numPr>
          <w:ilvl w:val="0"/>
          <w:numId w:val="40"/>
        </w:numPr>
        <w:jc w:val="both"/>
      </w:pPr>
      <w:r w:rsidRPr="008C7674">
        <w:t>komunikovať telefonickou a elektronickou formou</w:t>
      </w:r>
      <w:r w:rsidR="00BA0F82" w:rsidRPr="008C7674">
        <w:t>,</w:t>
      </w:r>
    </w:p>
    <w:p w:rsidR="00C45CBB" w:rsidRPr="008C7674" w:rsidRDefault="008E5D24" w:rsidP="008C7674">
      <w:pPr>
        <w:pStyle w:val="Odsekzoznamu"/>
        <w:numPr>
          <w:ilvl w:val="0"/>
          <w:numId w:val="40"/>
        </w:numPr>
        <w:jc w:val="both"/>
      </w:pPr>
      <w:r w:rsidRPr="008C7674">
        <w:t>na odev a obuv, ktoré zodpovedajú klimatickým a mikroklimatickým podmienkam a zabezpečia ochranu jeho zdravia pred nepriaznivými účinkami týchto podmienok,</w:t>
      </w:r>
      <w:r w:rsidR="00317793" w:rsidRPr="008C7674">
        <w:t xml:space="preserve"> pričom</w:t>
      </w:r>
      <w:r w:rsidR="005A7873" w:rsidRPr="008C7674">
        <w:t xml:space="preserve"> riaditeľ</w:t>
      </w:r>
      <w:r w:rsidR="00CB642E" w:rsidRPr="008C7674">
        <w:t xml:space="preserve"> </w:t>
      </w:r>
      <w:r w:rsidRPr="008C7674">
        <w:t xml:space="preserve">ústavu môže povoliť používať vlastný odev, </w:t>
      </w:r>
      <w:r w:rsidR="00317793" w:rsidRPr="008C7674">
        <w:t xml:space="preserve">spodnú </w:t>
      </w:r>
      <w:r w:rsidRPr="008C7674">
        <w:t xml:space="preserve">bielizeň a obuv, ak sú hygienicky nezávadné a má zabezpečenú ich pravidelnú obmenu na vlastné náklady; inak používa ústavný odev, </w:t>
      </w:r>
      <w:r w:rsidR="00317793" w:rsidRPr="008C7674">
        <w:t xml:space="preserve">spodnú </w:t>
      </w:r>
      <w:r w:rsidRPr="008C7674">
        <w:t>bielizeň a</w:t>
      </w:r>
      <w:r w:rsidR="00BA0F82" w:rsidRPr="008C7674">
        <w:t> </w:t>
      </w:r>
      <w:r w:rsidRPr="008C7674">
        <w:t>obuv</w:t>
      </w:r>
      <w:r w:rsidR="00BA0F82" w:rsidRPr="008C7674">
        <w:t>,</w:t>
      </w:r>
    </w:p>
    <w:p w:rsidR="00C45CBB" w:rsidRPr="008C7674" w:rsidRDefault="008E5D24" w:rsidP="008C7674">
      <w:pPr>
        <w:pStyle w:val="Odsekzoznamu"/>
        <w:numPr>
          <w:ilvl w:val="0"/>
          <w:numId w:val="40"/>
        </w:numPr>
        <w:jc w:val="both"/>
      </w:pPr>
      <w:r w:rsidRPr="008C7674">
        <w:t>na poskytovanie duchovnej a pastoračnej služby v rozsahu a za podmienok podľa osobitných predpisov</w:t>
      </w:r>
      <w:r w:rsidR="00EC622D" w:rsidRPr="008C7674">
        <w:t>,</w:t>
      </w:r>
      <w:r w:rsidRPr="008C7674">
        <w:rPr>
          <w:rStyle w:val="Odkaznapoznmkupodiarou"/>
        </w:rPr>
        <w:footnoteReference w:id="9"/>
      </w:r>
      <w:r w:rsidRPr="008C7674">
        <w:t>)</w:t>
      </w:r>
    </w:p>
    <w:p w:rsidR="000C1B8C" w:rsidRPr="008C7674" w:rsidRDefault="008E5D24" w:rsidP="008C7674">
      <w:pPr>
        <w:pStyle w:val="Odsekzoznamu"/>
        <w:numPr>
          <w:ilvl w:val="0"/>
          <w:numId w:val="40"/>
        </w:numPr>
        <w:jc w:val="both"/>
      </w:pPr>
      <w:r w:rsidRPr="008C7674">
        <w:lastRenderedPageBreak/>
        <w:t xml:space="preserve">na prístup k informáciám, </w:t>
      </w:r>
    </w:p>
    <w:p w:rsidR="00C45CBB" w:rsidRPr="008C7674" w:rsidRDefault="008E5D24" w:rsidP="008C7674">
      <w:pPr>
        <w:pStyle w:val="Odsekzoznamu"/>
        <w:numPr>
          <w:ilvl w:val="0"/>
          <w:numId w:val="40"/>
        </w:numPr>
        <w:jc w:val="both"/>
      </w:pPr>
      <w:r w:rsidRPr="008C7674">
        <w:t xml:space="preserve">na vlastné náklady </w:t>
      </w:r>
      <w:r w:rsidR="00EB0646" w:rsidRPr="008C7674">
        <w:t xml:space="preserve">si </w:t>
      </w:r>
      <w:r w:rsidRPr="008C7674">
        <w:t>predplatiť</w:t>
      </w:r>
      <w:r w:rsidR="00EB0646" w:rsidRPr="008C7674">
        <w:t xml:space="preserve"> </w:t>
      </w:r>
      <w:r w:rsidRPr="008C7674">
        <w:t>dennú tlač a časopisy a objednať si knihy okrem tých, ktoré propagujú národnostnú, rasovú, etnickú alebo náboženskú neznášanlivosť, fašizmus alebo iné hnutia smerujúce k potláčaniu práv a slobôd občanov, násilie, krutosť, ohrozujú mravnosť a poriadok v</w:t>
      </w:r>
      <w:r w:rsidR="00CB642E" w:rsidRPr="008C7674">
        <w:t xml:space="preserve"> detenčnom</w:t>
      </w:r>
      <w:r w:rsidRPr="008C7674">
        <w:t xml:space="preserve"> ústave alebo opisujú výrobu a použitie návykových látok, </w:t>
      </w:r>
      <w:r w:rsidR="00CE654C" w:rsidRPr="008C7674">
        <w:t xml:space="preserve">sexuálnych pomôcok, </w:t>
      </w:r>
      <w:r w:rsidRPr="008C7674">
        <w:t xml:space="preserve">jedov, výbušnín, zbraní a streliva; dennú tlač a časopisy môže </w:t>
      </w:r>
      <w:r w:rsidR="00A30D4E" w:rsidRPr="008C7674">
        <w:t xml:space="preserve">osobe v detencii </w:t>
      </w:r>
      <w:r w:rsidRPr="008C7674">
        <w:t xml:space="preserve">predplatiť aj iná osoba, ak tieto budú do </w:t>
      </w:r>
      <w:r w:rsidR="00CB642E" w:rsidRPr="008C7674">
        <w:t xml:space="preserve">detenčného </w:t>
      </w:r>
      <w:r w:rsidRPr="008C7674">
        <w:t>ústavu dodávané poštovým podnikom</w:t>
      </w:r>
      <w:r w:rsidR="00BA0F82" w:rsidRPr="008C7674">
        <w:t>,</w:t>
      </w:r>
    </w:p>
    <w:p w:rsidR="00C45CBB" w:rsidRPr="008C7674" w:rsidRDefault="008E5D24" w:rsidP="008C7674">
      <w:pPr>
        <w:pStyle w:val="Odsekzoznamu"/>
        <w:numPr>
          <w:ilvl w:val="0"/>
          <w:numId w:val="40"/>
        </w:numPr>
        <w:jc w:val="both"/>
      </w:pPr>
      <w:r w:rsidRPr="008C7674">
        <w:t xml:space="preserve">na vzdelávanie, vykonávanie záujmových, osvetových a športových činností; vzdelávanie, záujmovú a športovú činnosť organizuje </w:t>
      </w:r>
      <w:r w:rsidR="009545A0" w:rsidRPr="008C7674">
        <w:t xml:space="preserve">detenčný </w:t>
      </w:r>
      <w:r w:rsidRPr="008C7674">
        <w:t xml:space="preserve">ústav tak, aby </w:t>
      </w:r>
      <w:r w:rsidR="009545A0" w:rsidRPr="008C7674">
        <w:t>sa napĺňal účel výkonu detencie</w:t>
      </w:r>
      <w:r w:rsidRPr="008C7674">
        <w:t xml:space="preserve"> a s prihliadnutím na priestorové možnosti</w:t>
      </w:r>
      <w:r w:rsidR="00BA0F82" w:rsidRPr="008C7674">
        <w:t>,</w:t>
      </w:r>
    </w:p>
    <w:p w:rsidR="00C45CBB" w:rsidRPr="008C7674" w:rsidRDefault="008E5D24" w:rsidP="008C7674">
      <w:pPr>
        <w:pStyle w:val="Odsekzoznamu"/>
        <w:numPr>
          <w:ilvl w:val="0"/>
          <w:numId w:val="40"/>
        </w:numPr>
        <w:jc w:val="both"/>
      </w:pPr>
      <w:r w:rsidRPr="008C7674">
        <w:t>stýkať sa osobne s obhajcom bez prítomnosti tretej osoby</w:t>
      </w:r>
      <w:r w:rsidR="009F2FA3" w:rsidRPr="008C7674">
        <w:t>, stýkať sa s advokátom alebo s inou osobou, ktorá ho zastupuje v inej právnej veci</w:t>
      </w:r>
      <w:r w:rsidRPr="008C7674">
        <w:t xml:space="preserve"> </w:t>
      </w:r>
      <w:r w:rsidRPr="008C7674">
        <w:rPr>
          <w:rFonts w:eastAsiaTheme="minorEastAsia"/>
          <w:lang w:eastAsia="ja-JP"/>
        </w:rPr>
        <w:t xml:space="preserve">v rozsahu a za podmienok podľa </w:t>
      </w:r>
      <w:r w:rsidR="00724A1E" w:rsidRPr="008C7674">
        <w:rPr>
          <w:rFonts w:eastAsiaTheme="minorEastAsia"/>
          <w:lang w:eastAsia="ja-JP"/>
        </w:rPr>
        <w:t>osobitného predpisu</w:t>
      </w:r>
      <w:r w:rsidR="00EC622D" w:rsidRPr="008C7674">
        <w:rPr>
          <w:rFonts w:eastAsiaTheme="minorEastAsia"/>
          <w:lang w:eastAsia="ja-JP"/>
        </w:rPr>
        <w:t>,</w:t>
      </w:r>
      <w:r w:rsidRPr="008C7674">
        <w:rPr>
          <w:rStyle w:val="Odkaznapoznmkupodiarou"/>
          <w:rFonts w:eastAsiaTheme="minorEastAsia"/>
          <w:lang w:eastAsia="ja-JP"/>
        </w:rPr>
        <w:footnoteReference w:id="10"/>
      </w:r>
      <w:r w:rsidRPr="008C7674">
        <w:rPr>
          <w:rFonts w:eastAsiaTheme="minorEastAsia"/>
          <w:lang w:eastAsia="ja-JP"/>
        </w:rPr>
        <w:t>)</w:t>
      </w:r>
    </w:p>
    <w:p w:rsidR="008E5D24" w:rsidRPr="008C7674" w:rsidRDefault="008E5D24" w:rsidP="008C7674">
      <w:pPr>
        <w:pStyle w:val="Odsekzoznamu"/>
        <w:numPr>
          <w:ilvl w:val="0"/>
          <w:numId w:val="40"/>
        </w:numPr>
        <w:jc w:val="both"/>
      </w:pPr>
      <w:r w:rsidRPr="008C7674">
        <w:t>na zdravotnú starostlivosť v rozsahu a za podmienok ustanovených osobitnými predpismi</w:t>
      </w:r>
      <w:r w:rsidR="00D379C3" w:rsidRPr="008C7674">
        <w:t>,</w:t>
      </w:r>
      <w:r w:rsidRPr="008C7674">
        <w:rPr>
          <w:rStyle w:val="Odkaznapoznmkupodiarou"/>
        </w:rPr>
        <w:footnoteReference w:id="11"/>
      </w:r>
      <w:r w:rsidRPr="008C7674">
        <w:t>)</w:t>
      </w:r>
    </w:p>
    <w:p w:rsidR="00D379C3" w:rsidRPr="008C7674" w:rsidRDefault="00D379C3" w:rsidP="008C7674">
      <w:pPr>
        <w:pStyle w:val="Odsekzoznamu"/>
        <w:numPr>
          <w:ilvl w:val="0"/>
          <w:numId w:val="40"/>
        </w:numPr>
        <w:jc w:val="both"/>
      </w:pPr>
      <w:r w:rsidRPr="008C7674">
        <w:t>na uplatnenie a zabezpečenie svojich práv a oprávnených záujmov podľa tohto zákona podávať žiadosti, sťažnosti a podnety štátnym orgánom Slovenskej republiky, ktoré sú príslušné na prejednanie podnetov alebo sťažností týkajúcich sa ochrany ľudských práv, ako aj medzinárodným orgánom a medzinárodným organizáciám, ktoré sú podľa medzinárodnej zmluvy, ktorou je Slovenská republika viazaná, príslušné na prejednanie podnetov alebo sťažností týkajúcich sa ochrany ľudských práv; detenčný ústav je povinný bezodkladne zabezpečiť ich odoslanie bez toho, aby zisťoval odosielateľa.</w:t>
      </w:r>
    </w:p>
    <w:p w:rsidR="00C45CBB" w:rsidRPr="008C7674" w:rsidRDefault="00C45CBB" w:rsidP="008C7674">
      <w:pPr>
        <w:jc w:val="both"/>
      </w:pPr>
    </w:p>
    <w:p w:rsidR="00C45CBB" w:rsidRPr="008C7674" w:rsidRDefault="00C45CBB" w:rsidP="008C7674">
      <w:pPr>
        <w:ind w:firstLine="708"/>
        <w:jc w:val="both"/>
      </w:pPr>
      <w:r w:rsidRPr="008C7674">
        <w:t xml:space="preserve">(2) </w:t>
      </w:r>
      <w:r w:rsidR="008E5D24" w:rsidRPr="008C7674">
        <w:t xml:space="preserve">Na návrh ošetrujúceho lekára </w:t>
      </w:r>
      <w:r w:rsidR="00724A1E" w:rsidRPr="008C7674">
        <w:t xml:space="preserve">môže riaditeľ </w:t>
      </w:r>
      <w:r w:rsidR="008E5D24" w:rsidRPr="008C7674">
        <w:t>rozhodnúť o obmedzení niektorých práv podľa ods</w:t>
      </w:r>
      <w:r w:rsidR="00600225" w:rsidRPr="008C7674">
        <w:t>eku</w:t>
      </w:r>
      <w:r w:rsidR="008E5D24" w:rsidRPr="008C7674">
        <w:t xml:space="preserve"> 1 okrem práv uvedených v p</w:t>
      </w:r>
      <w:r w:rsidR="006D7541" w:rsidRPr="008C7674">
        <w:t>í</w:t>
      </w:r>
      <w:r w:rsidR="009F2FA3" w:rsidRPr="008C7674">
        <w:t>sm</w:t>
      </w:r>
      <w:r w:rsidR="00724A1E" w:rsidRPr="008C7674">
        <w:t>enách</w:t>
      </w:r>
      <w:r w:rsidR="009F2FA3" w:rsidRPr="008C7674">
        <w:t xml:space="preserve"> a), </w:t>
      </w:r>
      <w:r w:rsidR="001F1929" w:rsidRPr="008C7674">
        <w:t xml:space="preserve">d), </w:t>
      </w:r>
      <w:r w:rsidR="009F2FA3" w:rsidRPr="008C7674">
        <w:t>g),</w:t>
      </w:r>
      <w:r w:rsidR="001F1929" w:rsidRPr="008C7674">
        <w:t xml:space="preserve"> i), j), </w:t>
      </w:r>
      <w:r w:rsidR="000C1B8C" w:rsidRPr="008C7674">
        <w:t>m</w:t>
      </w:r>
      <w:r w:rsidR="001F1929" w:rsidRPr="008C7674">
        <w:t>),</w:t>
      </w:r>
      <w:r w:rsidR="009F2FA3" w:rsidRPr="008C7674">
        <w:t xml:space="preserve"> </w:t>
      </w:r>
      <w:r w:rsidR="000C1B8C" w:rsidRPr="008C7674">
        <w:t>n</w:t>
      </w:r>
      <w:r w:rsidR="009F2FA3" w:rsidRPr="008C7674">
        <w:t>) a</w:t>
      </w:r>
      <w:r w:rsidR="008E5D24" w:rsidRPr="008C7674">
        <w:t xml:space="preserve"> </w:t>
      </w:r>
      <w:r w:rsidR="000C1B8C" w:rsidRPr="008C7674">
        <w:t>o</w:t>
      </w:r>
      <w:r w:rsidR="008E5D24" w:rsidRPr="008C7674">
        <w:t>),</w:t>
      </w:r>
      <w:r w:rsidR="00D222F8" w:rsidRPr="008C7674">
        <w:t xml:space="preserve"> </w:t>
      </w:r>
      <w:r w:rsidR="009F2FA3" w:rsidRPr="008C7674">
        <w:t xml:space="preserve">ak </w:t>
      </w:r>
      <w:r w:rsidR="008E5D24" w:rsidRPr="008C7674">
        <w:t xml:space="preserve">to </w:t>
      </w:r>
      <w:r w:rsidR="009F2FA3" w:rsidRPr="008C7674">
        <w:t xml:space="preserve">osobitný </w:t>
      </w:r>
      <w:r w:rsidR="008E5D24" w:rsidRPr="008C7674">
        <w:t>liečebný režim, zdravotný stav</w:t>
      </w:r>
      <w:r w:rsidR="009F2FA3" w:rsidRPr="008C7674">
        <w:t xml:space="preserve"> </w:t>
      </w:r>
      <w:r w:rsidR="00A30D4E" w:rsidRPr="008C7674">
        <w:t xml:space="preserve">osoby v detencii </w:t>
      </w:r>
      <w:r w:rsidR="008E5D24" w:rsidRPr="008C7674">
        <w:t>a</w:t>
      </w:r>
      <w:r w:rsidR="009F2FA3" w:rsidRPr="008C7674">
        <w:t>lebo ochrana spoločnosti vyžaduje</w:t>
      </w:r>
      <w:r w:rsidR="008E5D24" w:rsidRPr="008C7674">
        <w:t>. Ošetrujúci lekár v urgentných situáciách môže rozhodnúť o</w:t>
      </w:r>
      <w:r w:rsidR="00473358">
        <w:t> </w:t>
      </w:r>
      <w:r w:rsidR="008E5D24" w:rsidRPr="008C7674">
        <w:t>obmedzení</w:t>
      </w:r>
      <w:r w:rsidR="00473358">
        <w:t xml:space="preserve"> práv</w:t>
      </w:r>
      <w:r w:rsidR="008E5D24" w:rsidRPr="008C7674">
        <w:t xml:space="preserve"> na nevyhnutne potrebnú dobu. Ak je obmedzenie potrebné na dobu dlhšiu ako tri mesiace, jeho </w:t>
      </w:r>
      <w:r w:rsidR="001C7648" w:rsidRPr="008C7674">
        <w:t>dôvodnosť</w:t>
      </w:r>
      <w:r w:rsidR="008E5D24" w:rsidRPr="008C7674">
        <w:t xml:space="preserve"> posúdi odborná komisia</w:t>
      </w:r>
      <w:r w:rsidR="00BA0F82" w:rsidRPr="008C7674">
        <w:t>.</w:t>
      </w:r>
      <w:r w:rsidR="008E5D24" w:rsidRPr="008C7674">
        <w:t xml:space="preserve"> </w:t>
      </w:r>
    </w:p>
    <w:p w:rsidR="002A2FE9" w:rsidRPr="008C7674" w:rsidRDefault="002A2FE9" w:rsidP="008C7674">
      <w:pPr>
        <w:ind w:firstLine="708"/>
        <w:jc w:val="both"/>
      </w:pPr>
    </w:p>
    <w:p w:rsidR="002A2FE9" w:rsidRPr="008C7674" w:rsidRDefault="002A2FE9" w:rsidP="008C7674">
      <w:pPr>
        <w:ind w:firstLine="708"/>
        <w:jc w:val="both"/>
      </w:pPr>
      <w:r w:rsidRPr="008C7674">
        <w:t>(3) Návšteva podľa odseku 1 psím. e) sa vykoná v miestnosti detenčného ústavu na to určenej bez priameho kontaktu medzi osobou v detencii a návštevou, riaditeľ môže v odôvodnených prípadoch povoliť návštevu priamym kontaktom.</w:t>
      </w:r>
    </w:p>
    <w:p w:rsidR="002A2FE9" w:rsidRPr="008C7674" w:rsidRDefault="002A2FE9" w:rsidP="008C7674">
      <w:pPr>
        <w:ind w:firstLine="708"/>
        <w:jc w:val="both"/>
      </w:pPr>
    </w:p>
    <w:p w:rsidR="002A2FE9" w:rsidRPr="008C7674" w:rsidRDefault="002A2FE9" w:rsidP="008C7674">
      <w:pPr>
        <w:ind w:firstLine="708"/>
        <w:jc w:val="both"/>
      </w:pPr>
      <w:r w:rsidRPr="008C7674">
        <w:t>(4) Detenčný ústav zaznamenáva a je oprávnený monitorovať obsah telefonického hovoru a elektronickej komunikácie podľa odseku 1 písm. h) na účely plnenia úloh na úseku boja proti terorizmu a organizovanému zločinu, zabránenia mareniu účelu výkonu detencie, odhaľovania a objasňovania trestných činov a zabezpečenia ochrany verejného poriadku a bezpečnosti v detenčnom ústave; uvedené sa nevzťahuje komunikáciu osoby v detencii s jej obhajcom.</w:t>
      </w:r>
    </w:p>
    <w:p w:rsidR="00C45CBB" w:rsidRPr="008C7674" w:rsidRDefault="00C45CBB" w:rsidP="008C7674">
      <w:pPr>
        <w:jc w:val="both"/>
      </w:pPr>
    </w:p>
    <w:p w:rsidR="00C45CBB" w:rsidRPr="008C7674" w:rsidRDefault="00C45CBB" w:rsidP="008C7674">
      <w:pPr>
        <w:ind w:firstLine="708"/>
        <w:jc w:val="both"/>
      </w:pPr>
      <w:r w:rsidRPr="008C7674">
        <w:t>(</w:t>
      </w:r>
      <w:r w:rsidR="00A63667" w:rsidRPr="008C7674">
        <w:t>5</w:t>
      </w:r>
      <w:r w:rsidRPr="008C7674">
        <w:t xml:space="preserve">) </w:t>
      </w:r>
      <w:r w:rsidR="00A30D4E" w:rsidRPr="008C7674">
        <w:rPr>
          <w:rFonts w:eastAsiaTheme="minorEastAsia"/>
          <w:lang w:eastAsia="ja-JP"/>
        </w:rPr>
        <w:t xml:space="preserve">Osoba v detencii </w:t>
      </w:r>
      <w:r w:rsidR="00E85EF0" w:rsidRPr="008C7674">
        <w:rPr>
          <w:rFonts w:eastAsiaTheme="minorEastAsia"/>
          <w:lang w:eastAsia="ja-JP"/>
        </w:rPr>
        <w:t xml:space="preserve">je </w:t>
      </w:r>
      <w:r w:rsidR="00A30D4E" w:rsidRPr="008C7674">
        <w:rPr>
          <w:rFonts w:eastAsiaTheme="minorEastAsia"/>
          <w:lang w:eastAsia="ja-JP"/>
        </w:rPr>
        <w:t>povinná</w:t>
      </w:r>
    </w:p>
    <w:p w:rsidR="00C45CBB" w:rsidRPr="008C7674" w:rsidRDefault="008E5D24" w:rsidP="008C7674">
      <w:pPr>
        <w:pStyle w:val="Odsekzoznamu"/>
        <w:numPr>
          <w:ilvl w:val="0"/>
          <w:numId w:val="41"/>
        </w:numPr>
        <w:jc w:val="both"/>
        <w:rPr>
          <w:rFonts w:eastAsiaTheme="minorEastAsia"/>
          <w:lang w:eastAsia="ja-JP"/>
        </w:rPr>
      </w:pPr>
      <w:r w:rsidRPr="008C7674">
        <w:rPr>
          <w:rFonts w:eastAsiaTheme="minorEastAsia"/>
          <w:lang w:eastAsia="ja-JP"/>
        </w:rPr>
        <w:t>plniť povinnosti uložené týmto zákonom a ústavným poriadkom,</w:t>
      </w:r>
    </w:p>
    <w:p w:rsidR="00C45CBB" w:rsidRPr="008C7674" w:rsidRDefault="008E5D24" w:rsidP="008C7674">
      <w:pPr>
        <w:pStyle w:val="Odsekzoznamu"/>
        <w:numPr>
          <w:ilvl w:val="0"/>
          <w:numId w:val="41"/>
        </w:numPr>
        <w:jc w:val="both"/>
      </w:pPr>
      <w:r w:rsidRPr="008C7674">
        <w:rPr>
          <w:rFonts w:eastAsiaTheme="minorEastAsia"/>
          <w:lang w:eastAsia="ja-JP"/>
        </w:rPr>
        <w:t>plniť pokyny a príkazy odborného zamestnanca a príslušníka zboru,</w:t>
      </w:r>
    </w:p>
    <w:p w:rsidR="00C45CBB" w:rsidRPr="008C7674" w:rsidRDefault="008E5D24" w:rsidP="008C7674">
      <w:pPr>
        <w:pStyle w:val="Odsekzoznamu"/>
        <w:numPr>
          <w:ilvl w:val="0"/>
          <w:numId w:val="41"/>
        </w:numPr>
        <w:jc w:val="both"/>
      </w:pPr>
      <w:r w:rsidRPr="008C7674">
        <w:rPr>
          <w:rFonts w:eastAsiaTheme="minorEastAsia"/>
          <w:lang w:eastAsia="ja-JP"/>
        </w:rPr>
        <w:t>podrobiť sa osobnej prehliadke a umožniť kontrolu svojich osobných vecí,</w:t>
      </w:r>
    </w:p>
    <w:p w:rsidR="00C45CBB" w:rsidRPr="008C7674" w:rsidRDefault="008E5D24" w:rsidP="008C7674">
      <w:pPr>
        <w:pStyle w:val="Odsekzoznamu"/>
        <w:numPr>
          <w:ilvl w:val="0"/>
          <w:numId w:val="41"/>
        </w:numPr>
        <w:jc w:val="both"/>
      </w:pPr>
      <w:r w:rsidRPr="008C7674">
        <w:rPr>
          <w:rFonts w:eastAsiaTheme="minorEastAsia"/>
          <w:lang w:eastAsia="ja-JP"/>
        </w:rPr>
        <w:lastRenderedPageBreak/>
        <w:t>podrobiť sa zdravotnej prehliadke a strpieť úkony súvisiace s jeho identifikáciou,</w:t>
      </w:r>
    </w:p>
    <w:p w:rsidR="00C45CBB" w:rsidRPr="008C7674" w:rsidRDefault="008E5D24" w:rsidP="008C7674">
      <w:pPr>
        <w:pStyle w:val="Odsekzoznamu"/>
        <w:numPr>
          <w:ilvl w:val="0"/>
          <w:numId w:val="41"/>
        </w:numPr>
        <w:jc w:val="both"/>
      </w:pPr>
      <w:r w:rsidRPr="008C7674">
        <w:rPr>
          <w:rFonts w:eastAsiaTheme="minorEastAsia"/>
          <w:lang w:eastAsia="ja-JP"/>
        </w:rPr>
        <w:t xml:space="preserve">podrobiť sa hygienickým </w:t>
      </w:r>
      <w:r w:rsidR="00724A1E" w:rsidRPr="008C7674">
        <w:rPr>
          <w:rFonts w:eastAsiaTheme="minorEastAsia"/>
          <w:lang w:eastAsia="ja-JP"/>
        </w:rPr>
        <w:t xml:space="preserve">opatreniam, </w:t>
      </w:r>
      <w:r w:rsidRPr="008C7674">
        <w:rPr>
          <w:rFonts w:eastAsiaTheme="minorEastAsia"/>
          <w:lang w:eastAsia="ja-JP"/>
        </w:rPr>
        <w:t>protiepidemickým opatreniam a zdravotným výkonom v rozsahu a za podmienok podľa osobitných predpisov</w:t>
      </w:r>
      <w:r w:rsidR="00A33E38" w:rsidRPr="008C7674">
        <w:rPr>
          <w:rFonts w:eastAsiaTheme="minorEastAsia"/>
          <w:lang w:eastAsia="ja-JP"/>
        </w:rPr>
        <w:t>,</w:t>
      </w:r>
      <w:r w:rsidR="00A518A9" w:rsidRPr="008C7674">
        <w:rPr>
          <w:rFonts w:eastAsiaTheme="minorEastAsia"/>
          <w:vertAlign w:val="superscript"/>
          <w:lang w:eastAsia="ja-JP"/>
        </w:rPr>
        <w:t>7</w:t>
      </w:r>
      <w:r w:rsidR="00406158" w:rsidRPr="008C7674">
        <w:rPr>
          <w:rFonts w:eastAsiaTheme="minorEastAsia"/>
          <w:lang w:eastAsia="ja-JP"/>
        </w:rPr>
        <w:t>)</w:t>
      </w:r>
    </w:p>
    <w:p w:rsidR="00C45CBB" w:rsidRPr="008C7674" w:rsidRDefault="008E5D24" w:rsidP="008C7674">
      <w:pPr>
        <w:pStyle w:val="Odsekzoznamu"/>
        <w:numPr>
          <w:ilvl w:val="0"/>
          <w:numId w:val="41"/>
        </w:numPr>
        <w:jc w:val="both"/>
      </w:pPr>
      <w:r w:rsidRPr="008C7674">
        <w:rPr>
          <w:shd w:val="clear" w:color="auto" w:fill="FFFFFF"/>
          <w:lang w:eastAsia="en-US"/>
        </w:rPr>
        <w:t>podrobiť sa úkonom súvisiacim s odobratím fyzických, fyziognomických a biologických identifikačných znakov</w:t>
      </w:r>
      <w:r w:rsidR="00CD7B14" w:rsidRPr="008C7674">
        <w:rPr>
          <w:shd w:val="clear" w:color="auto" w:fill="FFFFFF"/>
          <w:lang w:eastAsia="en-US"/>
        </w:rPr>
        <w:t xml:space="preserve"> v rozsahu </w:t>
      </w:r>
      <w:r w:rsidR="00CD7B14" w:rsidRPr="0033601D">
        <w:rPr>
          <w:shd w:val="clear" w:color="auto" w:fill="FFFFFF"/>
          <w:lang w:eastAsia="en-US"/>
        </w:rPr>
        <w:t xml:space="preserve">podľa § </w:t>
      </w:r>
      <w:r w:rsidR="00B828BB" w:rsidRPr="0033601D">
        <w:rPr>
          <w:shd w:val="clear" w:color="auto" w:fill="FFFFFF"/>
          <w:lang w:eastAsia="en-US"/>
        </w:rPr>
        <w:t>9</w:t>
      </w:r>
      <w:r w:rsidR="00CD7B14" w:rsidRPr="0033601D">
        <w:rPr>
          <w:shd w:val="clear" w:color="auto" w:fill="FFFFFF"/>
          <w:lang w:eastAsia="en-US"/>
        </w:rPr>
        <w:t xml:space="preserve"> ods. 1 a 7</w:t>
      </w:r>
      <w:r w:rsidR="00BA0F82" w:rsidRPr="0033601D">
        <w:rPr>
          <w:shd w:val="clear" w:color="auto" w:fill="FFFFFF"/>
          <w:lang w:eastAsia="en-US"/>
        </w:rPr>
        <w:t>,</w:t>
      </w:r>
    </w:p>
    <w:p w:rsidR="00C45CBB" w:rsidRPr="008C7674" w:rsidRDefault="008E5D24" w:rsidP="008C7674">
      <w:pPr>
        <w:pStyle w:val="Odsekzoznamu"/>
        <w:numPr>
          <w:ilvl w:val="0"/>
          <w:numId w:val="41"/>
        </w:numPr>
        <w:jc w:val="both"/>
      </w:pPr>
      <w:r w:rsidRPr="008C7674">
        <w:rPr>
          <w:rFonts w:eastAsiaTheme="minorEastAsia"/>
          <w:lang w:eastAsia="ja-JP"/>
        </w:rPr>
        <w:t>podrobiť sa potrebnému vyšetreniu v prípade podozrenia, že je pod vplyvom návykových látok,</w:t>
      </w:r>
    </w:p>
    <w:p w:rsidR="00C45CBB" w:rsidRPr="008C7674" w:rsidRDefault="008E5D24" w:rsidP="008C7674">
      <w:pPr>
        <w:pStyle w:val="Odsekzoznamu"/>
        <w:numPr>
          <w:ilvl w:val="0"/>
          <w:numId w:val="41"/>
        </w:numPr>
        <w:jc w:val="both"/>
      </w:pPr>
      <w:r w:rsidRPr="008C7674">
        <w:rPr>
          <w:rFonts w:eastAsiaTheme="minorEastAsia"/>
          <w:lang w:eastAsia="ja-JP"/>
        </w:rPr>
        <w:t>zaobchádzať šetrne so zverenými vecami a iným majetkom</w:t>
      </w:r>
      <w:r w:rsidR="00BA0F82" w:rsidRPr="008C7674">
        <w:rPr>
          <w:rFonts w:eastAsiaTheme="minorEastAsia"/>
          <w:lang w:eastAsia="ja-JP"/>
        </w:rPr>
        <w:t>,</w:t>
      </w:r>
    </w:p>
    <w:p w:rsidR="00C45CBB" w:rsidRPr="008C7674" w:rsidRDefault="008E5D24" w:rsidP="008C7674">
      <w:pPr>
        <w:pStyle w:val="Odsekzoznamu"/>
        <w:numPr>
          <w:ilvl w:val="0"/>
          <w:numId w:val="41"/>
        </w:numPr>
        <w:jc w:val="both"/>
      </w:pPr>
      <w:r w:rsidRPr="008C7674">
        <w:rPr>
          <w:shd w:val="clear" w:color="auto" w:fill="FFFFFF"/>
          <w:lang w:eastAsia="en-US"/>
        </w:rPr>
        <w:t xml:space="preserve">odovzdať do úschovy </w:t>
      </w:r>
      <w:r w:rsidR="00CB642E" w:rsidRPr="008C7674">
        <w:rPr>
          <w:shd w:val="clear" w:color="auto" w:fill="FFFFFF"/>
          <w:lang w:eastAsia="en-US"/>
        </w:rPr>
        <w:t xml:space="preserve">detenčného </w:t>
      </w:r>
      <w:r w:rsidRPr="008C7674">
        <w:rPr>
          <w:shd w:val="clear" w:color="auto" w:fill="FFFFFF"/>
          <w:lang w:eastAsia="en-US"/>
        </w:rPr>
        <w:t>ústavu veci, ktorých držanie s prihliadnutím na ich cenu, množstvo alebo spôsob používania je zakázané alebo v rozpore s účelom detencie</w:t>
      </w:r>
      <w:r w:rsidR="00BA0F82" w:rsidRPr="008C7674">
        <w:rPr>
          <w:shd w:val="clear" w:color="auto" w:fill="FFFFFF"/>
          <w:lang w:eastAsia="en-US"/>
        </w:rPr>
        <w:t>,</w:t>
      </w:r>
    </w:p>
    <w:p w:rsidR="00C45CBB" w:rsidRPr="008C7674" w:rsidRDefault="008E5D24" w:rsidP="008C7674">
      <w:pPr>
        <w:pStyle w:val="Odsekzoznamu"/>
        <w:numPr>
          <w:ilvl w:val="0"/>
          <w:numId w:val="41"/>
        </w:numPr>
        <w:jc w:val="both"/>
      </w:pPr>
      <w:r w:rsidRPr="008C7674">
        <w:rPr>
          <w:rFonts w:eastAsiaTheme="minorEastAsia"/>
          <w:lang w:eastAsia="ja-JP"/>
        </w:rPr>
        <w:t>zachovávať zásady slušného správania a vystupovania voči osobám, s ktorými prichádza do styku,</w:t>
      </w:r>
    </w:p>
    <w:p w:rsidR="00C45CBB" w:rsidRPr="008C7674" w:rsidRDefault="008E5D24" w:rsidP="008C7674">
      <w:pPr>
        <w:pStyle w:val="Odsekzoznamu"/>
        <w:numPr>
          <w:ilvl w:val="0"/>
          <w:numId w:val="41"/>
        </w:numPr>
        <w:jc w:val="both"/>
      </w:pPr>
      <w:r w:rsidRPr="008C7674">
        <w:rPr>
          <w:rFonts w:eastAsiaTheme="minorEastAsia"/>
          <w:lang w:eastAsia="ja-JP"/>
        </w:rPr>
        <w:t xml:space="preserve">udržiavať poriadok vo svojich osobných veciach, dbať o osobnú hygienu a udržiavať čistotu </w:t>
      </w:r>
      <w:r w:rsidR="00A353FA" w:rsidRPr="008C7674">
        <w:rPr>
          <w:rFonts w:eastAsiaTheme="minorEastAsia"/>
          <w:lang w:eastAsia="ja-JP"/>
        </w:rPr>
        <w:t>a poriadok v liečebnej jednotke alebo v liečebnej izbe</w:t>
      </w:r>
      <w:r w:rsidR="00A30D4E" w:rsidRPr="008C7674">
        <w:rPr>
          <w:rFonts w:eastAsiaTheme="minorEastAsia"/>
          <w:lang w:eastAsia="ja-JP"/>
        </w:rPr>
        <w:t>,</w:t>
      </w:r>
      <w:r w:rsidRPr="008C7674">
        <w:rPr>
          <w:rFonts w:eastAsiaTheme="minorEastAsia"/>
          <w:lang w:eastAsia="ja-JP"/>
        </w:rPr>
        <w:t xml:space="preserve"> v ktorej je umiestnený,</w:t>
      </w:r>
    </w:p>
    <w:p w:rsidR="00C45CBB" w:rsidRPr="008C7674" w:rsidRDefault="008E5D24" w:rsidP="008C7674">
      <w:pPr>
        <w:pStyle w:val="Odsekzoznamu"/>
        <w:numPr>
          <w:ilvl w:val="0"/>
          <w:numId w:val="41"/>
        </w:numPr>
        <w:jc w:val="both"/>
      </w:pPr>
      <w:r w:rsidRPr="008C7674">
        <w:rPr>
          <w:rFonts w:eastAsiaTheme="minorEastAsia"/>
          <w:lang w:eastAsia="ja-JP"/>
        </w:rPr>
        <w:t>dodržiavať nočný pokoj v čase od večierky do budíčka,</w:t>
      </w:r>
    </w:p>
    <w:p w:rsidR="00C45CBB" w:rsidRPr="008C7674" w:rsidRDefault="008E5D24" w:rsidP="008C7674">
      <w:pPr>
        <w:pStyle w:val="Odsekzoznamu"/>
        <w:numPr>
          <w:ilvl w:val="0"/>
          <w:numId w:val="41"/>
        </w:numPr>
        <w:jc w:val="both"/>
      </w:pPr>
      <w:r w:rsidRPr="008C7674">
        <w:rPr>
          <w:rFonts w:eastAsiaTheme="minorEastAsia"/>
          <w:lang w:eastAsia="ja-JP"/>
        </w:rPr>
        <w:t xml:space="preserve">oznámiť </w:t>
      </w:r>
      <w:r w:rsidR="001B6E94" w:rsidRPr="008C7674">
        <w:rPr>
          <w:rFonts w:eastAsiaTheme="minorEastAsia"/>
          <w:lang w:eastAsia="ja-JP"/>
        </w:rPr>
        <w:t>bez zbytočného odkladu</w:t>
      </w:r>
      <w:r w:rsidRPr="008C7674">
        <w:rPr>
          <w:rFonts w:eastAsiaTheme="minorEastAsia"/>
          <w:lang w:eastAsia="ja-JP"/>
        </w:rPr>
        <w:t xml:space="preserve"> odbornému zamestnancovi</w:t>
      </w:r>
      <w:r w:rsidR="001B6E94" w:rsidRPr="008C7674">
        <w:rPr>
          <w:rFonts w:eastAsiaTheme="minorEastAsia"/>
          <w:lang w:eastAsia="ja-JP"/>
        </w:rPr>
        <w:t xml:space="preserve"> detenčného</w:t>
      </w:r>
      <w:r w:rsidRPr="008C7674">
        <w:rPr>
          <w:rFonts w:eastAsiaTheme="minorEastAsia"/>
          <w:lang w:eastAsia="ja-JP"/>
        </w:rPr>
        <w:t xml:space="preserve"> ústavu alebo príslušníkovi zboru okolnosti, ktoré môžu spôsobiť vážne ohrozenie bezpečnosti a zdravia osôb, ak sa o nich dozvie alebo ich zistí, </w:t>
      </w:r>
    </w:p>
    <w:p w:rsidR="008E5D24" w:rsidRPr="008C7674" w:rsidRDefault="008E5D24" w:rsidP="008C7674">
      <w:pPr>
        <w:pStyle w:val="Odsekzoznamu"/>
        <w:numPr>
          <w:ilvl w:val="0"/>
          <w:numId w:val="41"/>
        </w:numPr>
        <w:jc w:val="both"/>
      </w:pPr>
      <w:r w:rsidRPr="008C7674">
        <w:rPr>
          <w:rFonts w:eastAsiaTheme="minorEastAsia"/>
          <w:lang w:eastAsia="ja-JP"/>
        </w:rPr>
        <w:t xml:space="preserve">bez zbytočného odkladu oznámiť </w:t>
      </w:r>
      <w:r w:rsidR="001B6E94" w:rsidRPr="008C7674">
        <w:rPr>
          <w:rFonts w:eastAsiaTheme="minorEastAsia"/>
          <w:lang w:eastAsia="ja-JP"/>
        </w:rPr>
        <w:t xml:space="preserve">detenčnému </w:t>
      </w:r>
      <w:r w:rsidRPr="008C7674">
        <w:rPr>
          <w:rFonts w:eastAsiaTheme="minorEastAsia"/>
          <w:lang w:eastAsia="ja-JP"/>
        </w:rPr>
        <w:t>ústavu zmenu zdravotnej poisťovne</w:t>
      </w:r>
      <w:r w:rsidR="006163C6" w:rsidRPr="008C7674">
        <w:rPr>
          <w:rFonts w:eastAsiaTheme="minorEastAsia"/>
          <w:lang w:eastAsia="ja-JP"/>
        </w:rPr>
        <w:t>.</w:t>
      </w:r>
    </w:p>
    <w:p w:rsidR="00A518A9" w:rsidRPr="008C7674" w:rsidRDefault="00A518A9" w:rsidP="008C7674">
      <w:pPr>
        <w:ind w:firstLine="708"/>
        <w:jc w:val="both"/>
      </w:pPr>
    </w:p>
    <w:p w:rsidR="00D071ED" w:rsidRPr="008C7674" w:rsidRDefault="00D071ED" w:rsidP="008C7674">
      <w:pPr>
        <w:ind w:firstLine="708"/>
        <w:jc w:val="both"/>
      </w:pPr>
      <w:r w:rsidRPr="008C7674">
        <w:t>(</w:t>
      </w:r>
      <w:r w:rsidR="00A63667" w:rsidRPr="008C7674">
        <w:t>6</w:t>
      </w:r>
      <w:r w:rsidRPr="008C7674">
        <w:t>) Detenčný ústav zriaďuje osobe v detencii konto, na ktorom eviduje peňažné prostriedky osoby v detencii. Na zriadenie konta, nakladanie, prijímanie peňažných prostriedkov</w:t>
      </w:r>
      <w:r w:rsidR="00787B19" w:rsidRPr="008C7674">
        <w:t>,</w:t>
      </w:r>
      <w:r w:rsidRPr="008C7674">
        <w:t xml:space="preserve"> iné finančné operácie s peňažnými prostriedkami osoby v detencii </w:t>
      </w:r>
      <w:r w:rsidR="00787B19" w:rsidRPr="008C7674">
        <w:t xml:space="preserve">a súvisiace oznamovacie povinnosti </w:t>
      </w:r>
      <w:r w:rsidRPr="008C7674">
        <w:t>sa primerane použijú ustanovenia osobitného predpisu o výkone trestu odňatia slobody.</w:t>
      </w:r>
      <w:r w:rsidRPr="008C7674">
        <w:rPr>
          <w:rStyle w:val="Odkaznapoznmkupodiarou"/>
        </w:rPr>
        <w:footnoteReference w:id="12"/>
      </w:r>
      <w:r w:rsidRPr="008C7674">
        <w:t>)</w:t>
      </w:r>
    </w:p>
    <w:p w:rsidR="00D071ED" w:rsidRPr="008C7674" w:rsidRDefault="00D071ED" w:rsidP="008C7674">
      <w:pPr>
        <w:ind w:firstLine="708"/>
        <w:jc w:val="both"/>
      </w:pP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 xml:space="preserve">§ </w:t>
      </w:r>
      <w:r w:rsidR="00B828BB" w:rsidRPr="008C7674">
        <w:rPr>
          <w:rFonts w:eastAsiaTheme="minorEastAsia"/>
          <w:bCs/>
          <w:lang w:eastAsia="ja-JP"/>
        </w:rPr>
        <w:t>15</w:t>
      </w:r>
    </w:p>
    <w:p w:rsidR="008E5D24" w:rsidRPr="008C7674" w:rsidRDefault="008E5D24" w:rsidP="008C7674">
      <w:pPr>
        <w:widowControl w:val="0"/>
        <w:autoSpaceDE w:val="0"/>
        <w:autoSpaceDN w:val="0"/>
        <w:adjustRightInd w:val="0"/>
        <w:jc w:val="center"/>
        <w:rPr>
          <w:bCs/>
          <w:lang w:eastAsia="ja-JP"/>
        </w:rPr>
      </w:pPr>
      <w:r w:rsidRPr="008C7674">
        <w:rPr>
          <w:rFonts w:eastAsiaTheme="minorEastAsia"/>
          <w:bCs/>
          <w:lang w:eastAsia="ja-JP"/>
        </w:rPr>
        <w:t>Obmedzenie základných práv a slobôd</w:t>
      </w:r>
    </w:p>
    <w:p w:rsidR="00CE779F" w:rsidRPr="008C7674" w:rsidRDefault="00CE779F" w:rsidP="008C7674">
      <w:pPr>
        <w:jc w:val="both"/>
        <w:rPr>
          <w:rFonts w:ascii="Arial Narrow" w:hAnsi="Arial Narrow"/>
          <w:b/>
          <w:sz w:val="22"/>
          <w:szCs w:val="22"/>
        </w:rPr>
      </w:pPr>
    </w:p>
    <w:p w:rsidR="00CE779F" w:rsidRPr="008C7674" w:rsidRDefault="00CE779F" w:rsidP="008C7674">
      <w:pPr>
        <w:ind w:firstLine="708"/>
        <w:jc w:val="both"/>
      </w:pPr>
      <w:r w:rsidRPr="008C7674">
        <w:rPr>
          <w:szCs w:val="22"/>
        </w:rPr>
        <w:t xml:space="preserve">(1) </w:t>
      </w:r>
      <w:r w:rsidR="008E5D24" w:rsidRPr="008C7674">
        <w:rPr>
          <w:rFonts w:eastAsiaTheme="minorEastAsia"/>
          <w:lang w:eastAsia="ja-JP"/>
        </w:rPr>
        <w:t xml:space="preserve">Počas výkonu detencie je </w:t>
      </w:r>
      <w:r w:rsidR="00A30D4E" w:rsidRPr="008C7674">
        <w:rPr>
          <w:rFonts w:eastAsiaTheme="minorEastAsia"/>
          <w:lang w:eastAsia="ja-JP"/>
        </w:rPr>
        <w:t xml:space="preserve">osoba v detencii obmedzená </w:t>
      </w:r>
      <w:r w:rsidR="008E5D24" w:rsidRPr="008C7674">
        <w:rPr>
          <w:rFonts w:eastAsiaTheme="minorEastAsia"/>
          <w:lang w:eastAsia="ja-JP"/>
        </w:rPr>
        <w:t xml:space="preserve">najmä </w:t>
      </w:r>
      <w:r w:rsidR="001B6E94" w:rsidRPr="008C7674">
        <w:t>vo</w:t>
      </w:r>
      <w:r w:rsidR="008E5D24" w:rsidRPr="008C7674">
        <w:t xml:space="preserve"> výkon</w:t>
      </w:r>
      <w:r w:rsidR="001B6E94" w:rsidRPr="008C7674">
        <w:t>e</w:t>
      </w:r>
      <w:r w:rsidR="008E5D24" w:rsidRPr="008C7674">
        <w:t xml:space="preserve"> práva na nedotknuteľnosť osoby a jej súkromia, slobody pohybu a pobytu, zachovania listového tajomstva a tajomstva dopravovaných správ a iných písomností, práva slobodnej voľby povolania, práva na slobodné užívanie majetku, práva na nakladanie s vecami osobnej</w:t>
      </w:r>
      <w:r w:rsidR="001B6E94" w:rsidRPr="008C7674">
        <w:t xml:space="preserve"> potreby, práva slobodne si vyb</w:t>
      </w:r>
      <w:r w:rsidR="008E5D24" w:rsidRPr="008C7674">
        <w:t>rať lekára a zdravotnícke zariadenie</w:t>
      </w:r>
      <w:r w:rsidR="00473358">
        <w:t xml:space="preserve"> a</w:t>
      </w:r>
      <w:r w:rsidR="008E5D24" w:rsidRPr="008C7674">
        <w:t xml:space="preserve"> práv</w:t>
      </w:r>
      <w:r w:rsidR="00265748" w:rsidRPr="008C7674">
        <w:t>a</w:t>
      </w:r>
      <w:r w:rsidR="008E5D24" w:rsidRPr="008C7674">
        <w:t xml:space="preserve"> rozhodovať o spôsobe poskytovanej zdravotnej starostlivosti</w:t>
      </w:r>
      <w:r w:rsidR="00473358">
        <w:t>.</w:t>
      </w:r>
      <w:r w:rsidR="008E5D24" w:rsidRPr="008C7674">
        <w:t xml:space="preserve"> </w:t>
      </w:r>
      <w:r w:rsidR="00473358">
        <w:t xml:space="preserve"> </w:t>
      </w:r>
    </w:p>
    <w:p w:rsidR="00CE779F" w:rsidRPr="008C7674" w:rsidRDefault="00CE779F" w:rsidP="008C7674">
      <w:pPr>
        <w:jc w:val="both"/>
      </w:pPr>
    </w:p>
    <w:p w:rsidR="00CE779F" w:rsidRPr="008C7674" w:rsidRDefault="00CE779F" w:rsidP="008C7674">
      <w:pPr>
        <w:ind w:firstLine="708"/>
        <w:jc w:val="both"/>
      </w:pPr>
      <w:r w:rsidRPr="008C7674">
        <w:t>(</w:t>
      </w:r>
      <w:r w:rsidR="00376376" w:rsidRPr="008C7674">
        <w:t>2</w:t>
      </w:r>
      <w:r w:rsidRPr="008C7674">
        <w:t xml:space="preserve">) </w:t>
      </w:r>
      <w:r w:rsidR="00A30D4E" w:rsidRPr="008C7674">
        <w:rPr>
          <w:rFonts w:eastAsiaTheme="minorEastAsia"/>
          <w:lang w:eastAsia="ja-JP"/>
        </w:rPr>
        <w:t xml:space="preserve">Osoba v detencii </w:t>
      </w:r>
      <w:r w:rsidR="008E5D24" w:rsidRPr="008C7674">
        <w:rPr>
          <w:rFonts w:eastAsiaTheme="minorEastAsia"/>
          <w:lang w:eastAsia="ja-JP"/>
        </w:rPr>
        <w:t>nemôže vo výkone detencie</w:t>
      </w:r>
      <w:r w:rsidR="00473358">
        <w:rPr>
          <w:rFonts w:eastAsiaTheme="minorEastAsia"/>
          <w:lang w:eastAsia="ja-JP"/>
        </w:rPr>
        <w:t xml:space="preserve"> </w:t>
      </w:r>
      <w:r w:rsidR="00473358" w:rsidRPr="008C7674">
        <w:t>slobodne sa zhromažďovať a združovať v spolkoch, spoločnostiach alebo v iných združeniach</w:t>
      </w:r>
      <w:r w:rsidR="00473358">
        <w:t>,</w:t>
      </w:r>
      <w:r w:rsidR="008E5D24" w:rsidRPr="008C7674">
        <w:rPr>
          <w:rFonts w:eastAsiaTheme="minorEastAsia"/>
          <w:lang w:eastAsia="ja-JP"/>
        </w:rPr>
        <w:t xml:space="preserve"> zakladať politické strany, politické hnutia a združovať sa v</w:t>
      </w:r>
      <w:r w:rsidR="00473358">
        <w:rPr>
          <w:rFonts w:eastAsiaTheme="minorEastAsia"/>
          <w:lang w:eastAsia="ja-JP"/>
        </w:rPr>
        <w:t> </w:t>
      </w:r>
      <w:r w:rsidR="008E5D24" w:rsidRPr="008C7674">
        <w:rPr>
          <w:rFonts w:eastAsiaTheme="minorEastAsia"/>
          <w:lang w:eastAsia="ja-JP"/>
        </w:rPr>
        <w:t>nich</w:t>
      </w:r>
      <w:r w:rsidR="00473358">
        <w:rPr>
          <w:rFonts w:eastAsiaTheme="minorEastAsia"/>
          <w:lang w:eastAsia="ja-JP"/>
        </w:rPr>
        <w:t xml:space="preserve"> a nemá právo na štrajk</w:t>
      </w:r>
      <w:r w:rsidR="008E5D24" w:rsidRPr="008C7674">
        <w:rPr>
          <w:rFonts w:eastAsiaTheme="minorEastAsia"/>
          <w:lang w:eastAsia="ja-JP"/>
        </w:rPr>
        <w:t>.</w:t>
      </w:r>
    </w:p>
    <w:p w:rsidR="00CE779F" w:rsidRPr="008C7674" w:rsidRDefault="00CE779F" w:rsidP="008C7674">
      <w:pPr>
        <w:jc w:val="both"/>
      </w:pPr>
    </w:p>
    <w:p w:rsidR="008E5D24" w:rsidRPr="008C7674" w:rsidRDefault="00CE779F" w:rsidP="008C7674">
      <w:pPr>
        <w:ind w:firstLine="708"/>
        <w:jc w:val="both"/>
      </w:pPr>
      <w:r w:rsidRPr="008C7674">
        <w:t>(</w:t>
      </w:r>
      <w:r w:rsidR="00376376" w:rsidRPr="008C7674">
        <w:t>3</w:t>
      </w:r>
      <w:r w:rsidRPr="008C7674">
        <w:t xml:space="preserve">) </w:t>
      </w:r>
      <w:r w:rsidR="008E5D24" w:rsidRPr="008C7674">
        <w:rPr>
          <w:rFonts w:eastAsiaTheme="minorEastAsia"/>
          <w:lang w:eastAsia="ja-JP"/>
        </w:rPr>
        <w:t>Výkon práva odosielať a prijímať korešpondenciu, balíky a poukazy poštového platobného styku počas výkonu detencie zabezpečuje v mene</w:t>
      </w:r>
      <w:r w:rsidR="00C63F3C" w:rsidRPr="008C7674">
        <w:rPr>
          <w:rFonts w:eastAsiaTheme="minorEastAsia"/>
          <w:lang w:eastAsia="ja-JP"/>
        </w:rPr>
        <w:t xml:space="preserve"> </w:t>
      </w:r>
      <w:r w:rsidR="00A30D4E" w:rsidRPr="008C7674">
        <w:rPr>
          <w:rFonts w:eastAsiaTheme="minorEastAsia"/>
          <w:lang w:eastAsia="ja-JP"/>
        </w:rPr>
        <w:t xml:space="preserve">osoby v detencii </w:t>
      </w:r>
      <w:r w:rsidR="00C63F3C" w:rsidRPr="008C7674">
        <w:rPr>
          <w:rFonts w:eastAsiaTheme="minorEastAsia"/>
          <w:lang w:eastAsia="ja-JP"/>
        </w:rPr>
        <w:t>detenčný</w:t>
      </w:r>
      <w:r w:rsidR="008E5D24" w:rsidRPr="008C7674">
        <w:rPr>
          <w:rFonts w:eastAsiaTheme="minorEastAsia"/>
          <w:lang w:eastAsia="ja-JP"/>
        </w:rPr>
        <w:t xml:space="preserve"> ústav.</w:t>
      </w:r>
    </w:p>
    <w:p w:rsidR="00E2256B" w:rsidRPr="008C7674" w:rsidRDefault="00E2256B" w:rsidP="008C7674">
      <w:pPr>
        <w:pStyle w:val="Odsekzoznamu"/>
        <w:widowControl w:val="0"/>
        <w:autoSpaceDE w:val="0"/>
        <w:autoSpaceDN w:val="0"/>
        <w:adjustRightInd w:val="0"/>
        <w:ind w:left="0"/>
        <w:jc w:val="center"/>
        <w:rPr>
          <w:rFonts w:eastAsiaTheme="minorEastAsia"/>
          <w:bCs/>
          <w:lang w:eastAsia="ja-JP"/>
        </w:rPr>
      </w:pPr>
    </w:p>
    <w:p w:rsidR="008E5D24" w:rsidRPr="008C7674" w:rsidRDefault="008E5D24" w:rsidP="008C7674">
      <w:pPr>
        <w:pStyle w:val="Odsekzoznamu"/>
        <w:widowControl w:val="0"/>
        <w:autoSpaceDE w:val="0"/>
        <w:autoSpaceDN w:val="0"/>
        <w:adjustRightInd w:val="0"/>
        <w:ind w:left="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bCs/>
          <w:lang w:eastAsia="ja-JP"/>
        </w:rPr>
        <w:t>16</w:t>
      </w:r>
    </w:p>
    <w:p w:rsidR="008E5D24" w:rsidRPr="008C7674" w:rsidRDefault="008E5D24" w:rsidP="008C7674">
      <w:pPr>
        <w:pStyle w:val="Odsekzoznamu"/>
        <w:widowControl w:val="0"/>
        <w:autoSpaceDE w:val="0"/>
        <w:autoSpaceDN w:val="0"/>
        <w:adjustRightInd w:val="0"/>
        <w:ind w:left="0"/>
        <w:jc w:val="center"/>
        <w:rPr>
          <w:rFonts w:eastAsiaTheme="minorEastAsia"/>
          <w:lang w:eastAsia="ja-JP"/>
        </w:rPr>
      </w:pPr>
      <w:r w:rsidRPr="008C7674">
        <w:rPr>
          <w:rFonts w:eastAsiaTheme="minorEastAsia"/>
          <w:bCs/>
          <w:lang w:eastAsia="ja-JP"/>
        </w:rPr>
        <w:t>Zdravotná starostlivosť</w:t>
      </w:r>
    </w:p>
    <w:p w:rsidR="00CE779F" w:rsidRPr="008C7674" w:rsidRDefault="00CE779F" w:rsidP="008C7674">
      <w:pPr>
        <w:widowControl w:val="0"/>
        <w:autoSpaceDE w:val="0"/>
        <w:autoSpaceDN w:val="0"/>
        <w:adjustRightInd w:val="0"/>
        <w:jc w:val="both"/>
        <w:rPr>
          <w:rFonts w:eastAsiaTheme="minorEastAsia"/>
          <w:lang w:eastAsia="ja-JP"/>
        </w:rPr>
      </w:pPr>
    </w:p>
    <w:p w:rsidR="00CE779F" w:rsidRPr="008C7674" w:rsidRDefault="00CE779F"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(1) </w:t>
      </w:r>
      <w:r w:rsidR="00A30D4E" w:rsidRPr="008C7674">
        <w:rPr>
          <w:rFonts w:eastAsiaTheme="minorEastAsia"/>
          <w:lang w:eastAsia="ja-JP"/>
        </w:rPr>
        <w:t xml:space="preserve">Osoba v detencii </w:t>
      </w:r>
      <w:r w:rsidR="008E5D24" w:rsidRPr="008C7674">
        <w:rPr>
          <w:rFonts w:eastAsiaTheme="minorEastAsia"/>
          <w:lang w:eastAsia="ja-JP"/>
        </w:rPr>
        <w:t xml:space="preserve">má právo na zdravotnú starostlivosť v rozsahu a za podmienok </w:t>
      </w:r>
      <w:r w:rsidR="008E5D24" w:rsidRPr="008C7674">
        <w:rPr>
          <w:rFonts w:eastAsiaTheme="minorEastAsia"/>
          <w:lang w:eastAsia="ja-JP"/>
        </w:rPr>
        <w:lastRenderedPageBreak/>
        <w:t>ustanovených osobitnými predpismi</w:t>
      </w:r>
      <w:r w:rsidR="003C0A4A" w:rsidRPr="008C7674">
        <w:rPr>
          <w:rFonts w:eastAsiaTheme="minorEastAsia"/>
          <w:lang w:eastAsia="ja-JP"/>
        </w:rPr>
        <w:t>.</w:t>
      </w:r>
      <w:r w:rsidR="008E5D24" w:rsidRPr="008C7674">
        <w:rPr>
          <w:rStyle w:val="Odkaznapoznmkupodiarou"/>
          <w:rFonts w:eastAsiaTheme="minorEastAsia"/>
          <w:lang w:eastAsia="ja-JP"/>
        </w:rPr>
        <w:footnoteReference w:id="13"/>
      </w:r>
      <w:r w:rsidR="008E5D24" w:rsidRPr="008C7674">
        <w:rPr>
          <w:rFonts w:eastAsiaTheme="minorEastAsia"/>
          <w:lang w:eastAsia="ja-JP"/>
        </w:rPr>
        <w:t>)</w:t>
      </w:r>
    </w:p>
    <w:p w:rsidR="00CE779F" w:rsidRPr="008C7674" w:rsidRDefault="00CE779F" w:rsidP="008C7674">
      <w:pPr>
        <w:widowControl w:val="0"/>
        <w:autoSpaceDE w:val="0"/>
        <w:autoSpaceDN w:val="0"/>
        <w:adjustRightInd w:val="0"/>
        <w:jc w:val="both"/>
        <w:rPr>
          <w:rFonts w:eastAsiaTheme="minorEastAsia"/>
          <w:lang w:eastAsia="ja-JP"/>
        </w:rPr>
      </w:pPr>
    </w:p>
    <w:p w:rsidR="00CE779F" w:rsidRPr="008C7674" w:rsidRDefault="00CE779F"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(2) </w:t>
      </w:r>
      <w:r w:rsidR="00C63F3C" w:rsidRPr="008C7674">
        <w:rPr>
          <w:rFonts w:eastAsiaTheme="minorEastAsia"/>
          <w:lang w:eastAsia="ja-JP"/>
        </w:rPr>
        <w:t>Detenčný ú</w:t>
      </w:r>
      <w:r w:rsidR="008E5D24" w:rsidRPr="008C7674">
        <w:rPr>
          <w:rFonts w:eastAsiaTheme="minorEastAsia"/>
          <w:lang w:eastAsia="ja-JP"/>
        </w:rPr>
        <w:t xml:space="preserve">stav poskytne peňažný príspevok </w:t>
      </w:r>
      <w:r w:rsidR="00A30D4E" w:rsidRPr="008C7674">
        <w:rPr>
          <w:rFonts w:eastAsiaTheme="minorEastAsia"/>
          <w:lang w:eastAsia="ja-JP"/>
        </w:rPr>
        <w:t>osobe v detencii</w:t>
      </w:r>
      <w:r w:rsidR="008E5D24" w:rsidRPr="008C7674">
        <w:rPr>
          <w:rFonts w:eastAsiaTheme="minorEastAsia"/>
          <w:lang w:eastAsia="ja-JP"/>
        </w:rPr>
        <w:t>, ktorý nemá peňažné prostriedky, na nákup liekov, liečebnej alebo zdravotníckej pomôcky predpísaných lekárom</w:t>
      </w:r>
      <w:r w:rsidR="004A0C40" w:rsidRPr="008C7674">
        <w:rPr>
          <w:rFonts w:eastAsiaTheme="minorEastAsia"/>
          <w:lang w:eastAsia="ja-JP"/>
        </w:rPr>
        <w:t>,</w:t>
      </w:r>
      <w:r w:rsidR="008E5D24" w:rsidRPr="008C7674">
        <w:rPr>
          <w:rFonts w:eastAsiaTheme="minorEastAsia"/>
          <w:lang w:eastAsia="ja-JP"/>
        </w:rPr>
        <w:t xml:space="preserve"> a</w:t>
      </w:r>
      <w:r w:rsidR="004A0C40" w:rsidRPr="008C7674">
        <w:rPr>
          <w:rFonts w:eastAsiaTheme="minorEastAsia"/>
          <w:lang w:eastAsia="ja-JP"/>
        </w:rPr>
        <w:t>k</w:t>
      </w:r>
      <w:r w:rsidR="008E5D24" w:rsidRPr="008C7674">
        <w:rPr>
          <w:rFonts w:eastAsiaTheme="minorEastAsia"/>
          <w:lang w:eastAsia="ja-JP"/>
        </w:rPr>
        <w:t xml:space="preserve"> tieto nemožno poskytnúť bezplatne na základe zdravotného poistenia podľa osobitných predpisov</w:t>
      </w:r>
      <w:r w:rsidR="00B42B1F" w:rsidRPr="008C7674">
        <w:rPr>
          <w:rStyle w:val="Odkaznapoznmkupodiarou"/>
          <w:rFonts w:eastAsiaTheme="minorEastAsia"/>
          <w:lang w:eastAsia="ja-JP"/>
        </w:rPr>
        <w:footnoteReference w:id="14"/>
      </w:r>
      <w:r w:rsidR="00B42B1F" w:rsidRPr="008C7674">
        <w:rPr>
          <w:rFonts w:eastAsiaTheme="minorEastAsia"/>
          <w:lang w:eastAsia="ja-JP"/>
        </w:rPr>
        <w:t>)</w:t>
      </w:r>
      <w:r w:rsidR="008E5D24" w:rsidRPr="008C7674">
        <w:rPr>
          <w:rFonts w:eastAsiaTheme="minorEastAsia"/>
          <w:lang w:eastAsia="ja-JP"/>
        </w:rPr>
        <w:t xml:space="preserve"> a na úhradu nevyhnutných nákladov za služby súvisiace s poskytovaním zdravotnej starostlivosti podľa osobitného predpisu.</w:t>
      </w:r>
      <w:r w:rsidR="00B42B1F" w:rsidRPr="008C7674">
        <w:rPr>
          <w:rStyle w:val="Odkaznapoznmkupodiarou"/>
          <w:rFonts w:eastAsiaTheme="minorEastAsia"/>
          <w:lang w:eastAsia="ja-JP"/>
        </w:rPr>
        <w:footnoteReference w:id="15"/>
      </w:r>
      <w:r w:rsidR="00B42B1F" w:rsidRPr="008C7674">
        <w:rPr>
          <w:rFonts w:eastAsiaTheme="minorEastAsia"/>
          <w:lang w:eastAsia="ja-JP"/>
        </w:rPr>
        <w:t>)</w:t>
      </w:r>
      <w:r w:rsidR="008E5D24" w:rsidRPr="008C7674">
        <w:rPr>
          <w:rFonts w:eastAsiaTheme="minorEastAsia"/>
          <w:lang w:eastAsia="ja-JP"/>
        </w:rPr>
        <w:t xml:space="preserve"> Peňažný príspevok je </w:t>
      </w:r>
      <w:r w:rsidR="00A30D4E" w:rsidRPr="008C7674">
        <w:rPr>
          <w:rFonts w:eastAsiaTheme="minorEastAsia"/>
          <w:lang w:eastAsia="ja-JP"/>
        </w:rPr>
        <w:t xml:space="preserve">osoba v detencii povinná </w:t>
      </w:r>
      <w:r w:rsidR="008E5D24" w:rsidRPr="008C7674">
        <w:rPr>
          <w:rFonts w:eastAsiaTheme="minorEastAsia"/>
          <w:lang w:eastAsia="ja-JP"/>
        </w:rPr>
        <w:t xml:space="preserve">uhradiť z peňažných prostriedkov evidovaných na </w:t>
      </w:r>
      <w:r w:rsidR="00A30D4E" w:rsidRPr="008C7674">
        <w:rPr>
          <w:rFonts w:eastAsiaTheme="minorEastAsia"/>
          <w:lang w:eastAsia="ja-JP"/>
        </w:rPr>
        <w:t xml:space="preserve">jej </w:t>
      </w:r>
      <w:r w:rsidR="008E5D24" w:rsidRPr="008C7674">
        <w:rPr>
          <w:rFonts w:eastAsiaTheme="minorEastAsia"/>
          <w:lang w:eastAsia="ja-JP"/>
        </w:rPr>
        <w:t xml:space="preserve">konte. Ak </w:t>
      </w:r>
      <w:r w:rsidR="00A30D4E" w:rsidRPr="008C7674">
        <w:rPr>
          <w:rFonts w:eastAsiaTheme="minorEastAsia"/>
          <w:lang w:eastAsia="ja-JP"/>
        </w:rPr>
        <w:t xml:space="preserve">osoba v detencii </w:t>
      </w:r>
      <w:r w:rsidR="008E5D24" w:rsidRPr="008C7674">
        <w:rPr>
          <w:rFonts w:eastAsiaTheme="minorEastAsia"/>
          <w:lang w:eastAsia="ja-JP"/>
        </w:rPr>
        <w:t>nemá v čase ukončenia výkonu detencie peňažné prostriedky, peňažný príspevok poskytnutý</w:t>
      </w:r>
      <w:r w:rsidR="00C63F3C" w:rsidRPr="008C7674">
        <w:rPr>
          <w:rFonts w:eastAsiaTheme="minorEastAsia"/>
          <w:lang w:eastAsia="ja-JP"/>
        </w:rPr>
        <w:t xml:space="preserve"> detenčným</w:t>
      </w:r>
      <w:r w:rsidR="008E5D24" w:rsidRPr="008C7674">
        <w:rPr>
          <w:rFonts w:eastAsiaTheme="minorEastAsia"/>
          <w:lang w:eastAsia="ja-JP"/>
        </w:rPr>
        <w:t xml:space="preserve"> ústavom alebo jeho časť sa stanú nenávratnými.</w:t>
      </w:r>
    </w:p>
    <w:p w:rsidR="00CE779F" w:rsidRPr="008C7674" w:rsidRDefault="00CE779F" w:rsidP="008C7674">
      <w:pPr>
        <w:widowControl w:val="0"/>
        <w:autoSpaceDE w:val="0"/>
        <w:autoSpaceDN w:val="0"/>
        <w:adjustRightInd w:val="0"/>
        <w:jc w:val="both"/>
        <w:rPr>
          <w:rFonts w:eastAsiaTheme="minorEastAsia"/>
          <w:lang w:eastAsia="ja-JP"/>
        </w:rPr>
      </w:pPr>
    </w:p>
    <w:p w:rsidR="00E32AAB" w:rsidRPr="008C7674" w:rsidRDefault="00CE779F"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w:t>
      </w:r>
      <w:r w:rsidR="008E5D24" w:rsidRPr="008C7674">
        <w:rPr>
          <w:rFonts w:eastAsiaTheme="minorEastAsia"/>
          <w:lang w:eastAsia="ja-JP"/>
        </w:rPr>
        <w:t>Lekár informuje riaditeľa</w:t>
      </w:r>
      <w:r w:rsidR="00C608C2" w:rsidRPr="008C7674">
        <w:rPr>
          <w:rFonts w:eastAsiaTheme="minorEastAsia"/>
          <w:lang w:eastAsia="ja-JP"/>
        </w:rPr>
        <w:t xml:space="preserve"> </w:t>
      </w:r>
      <w:r w:rsidR="008E5D24" w:rsidRPr="008C7674">
        <w:rPr>
          <w:rFonts w:eastAsiaTheme="minorEastAsia"/>
          <w:lang w:eastAsia="ja-JP"/>
        </w:rPr>
        <w:t xml:space="preserve">o vážnom ochorení alebo zranení </w:t>
      </w:r>
      <w:r w:rsidR="00A30D4E" w:rsidRPr="008C7674">
        <w:rPr>
          <w:rFonts w:eastAsiaTheme="minorEastAsia"/>
          <w:lang w:eastAsia="ja-JP"/>
        </w:rPr>
        <w:t>osoby v detencii</w:t>
      </w:r>
      <w:r w:rsidR="008E5D24" w:rsidRPr="008C7674">
        <w:rPr>
          <w:rFonts w:eastAsiaTheme="minorEastAsia"/>
          <w:lang w:eastAsia="ja-JP"/>
        </w:rPr>
        <w:t xml:space="preserve">, ktoré ohrozuje </w:t>
      </w:r>
      <w:r w:rsidR="00A30D4E" w:rsidRPr="008C7674">
        <w:rPr>
          <w:rFonts w:eastAsiaTheme="minorEastAsia"/>
          <w:lang w:eastAsia="ja-JP"/>
        </w:rPr>
        <w:t xml:space="preserve">jej </w:t>
      </w:r>
      <w:r w:rsidR="008E5D24" w:rsidRPr="008C7674">
        <w:rPr>
          <w:rFonts w:eastAsiaTheme="minorEastAsia"/>
          <w:lang w:eastAsia="ja-JP"/>
        </w:rPr>
        <w:t>život alebo zdravie; riaditeľ ďalej postupuje podľa osobitného predpisu</w:t>
      </w:r>
      <w:r w:rsidR="003C0A4A" w:rsidRPr="008C7674">
        <w:rPr>
          <w:rFonts w:eastAsiaTheme="minorEastAsia"/>
          <w:lang w:eastAsia="ja-JP"/>
        </w:rPr>
        <w:t>.</w:t>
      </w:r>
      <w:r w:rsidR="003B0F86" w:rsidRPr="008C7674">
        <w:rPr>
          <w:rFonts w:eastAsiaTheme="minorEastAsia"/>
          <w:vertAlign w:val="superscript"/>
          <w:lang w:eastAsia="ja-JP"/>
        </w:rPr>
        <w:t>13</w:t>
      </w:r>
      <w:r w:rsidR="008E5D24" w:rsidRPr="008C7674">
        <w:rPr>
          <w:rFonts w:eastAsiaTheme="minorEastAsia"/>
          <w:lang w:eastAsia="ja-JP"/>
        </w:rPr>
        <w:t>)</w:t>
      </w:r>
    </w:p>
    <w:p w:rsidR="00CE779F" w:rsidRPr="008C7674" w:rsidRDefault="00CE779F" w:rsidP="008C7674">
      <w:pPr>
        <w:widowControl w:val="0"/>
        <w:autoSpaceDE w:val="0"/>
        <w:autoSpaceDN w:val="0"/>
        <w:adjustRightInd w:val="0"/>
        <w:ind w:firstLine="708"/>
        <w:jc w:val="both"/>
        <w:rPr>
          <w:rFonts w:eastAsiaTheme="minorEastAsia"/>
          <w:lang w:eastAsia="ja-JP"/>
        </w:rPr>
      </w:pP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 xml:space="preserve">§ </w:t>
      </w:r>
      <w:r w:rsidR="00B828BB" w:rsidRPr="008C7674">
        <w:rPr>
          <w:rFonts w:eastAsiaTheme="minorEastAsia"/>
          <w:bCs/>
          <w:lang w:eastAsia="ja-JP"/>
        </w:rPr>
        <w:t>17</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Prepustenie z výkonu detencie</w:t>
      </w:r>
    </w:p>
    <w:p w:rsidR="00A73F79" w:rsidRPr="008C7674" w:rsidRDefault="00A73F79" w:rsidP="008C7674">
      <w:pPr>
        <w:widowControl w:val="0"/>
        <w:autoSpaceDE w:val="0"/>
        <w:autoSpaceDN w:val="0"/>
        <w:adjustRightInd w:val="0"/>
        <w:jc w:val="both"/>
        <w:rPr>
          <w:rFonts w:eastAsiaTheme="minorEastAsia"/>
          <w:lang w:eastAsia="ja-JP"/>
        </w:rPr>
      </w:pPr>
    </w:p>
    <w:p w:rsidR="00A73F79" w:rsidRPr="008C7674" w:rsidRDefault="00A73F79"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(1) </w:t>
      </w:r>
      <w:r w:rsidR="00C608C2" w:rsidRPr="008C7674">
        <w:t>Detenčný ú</w:t>
      </w:r>
      <w:r w:rsidR="008E5D24" w:rsidRPr="008C7674">
        <w:t xml:space="preserve">stav prepustí </w:t>
      </w:r>
      <w:r w:rsidR="00A30D4E" w:rsidRPr="008C7674">
        <w:t>osob</w:t>
      </w:r>
      <w:r w:rsidR="007D75D7">
        <w:t>u</w:t>
      </w:r>
      <w:r w:rsidR="00597117">
        <w:t xml:space="preserve"> </w:t>
      </w:r>
      <w:r w:rsidR="00A30D4E" w:rsidRPr="008C7674">
        <w:t xml:space="preserve">v detencii </w:t>
      </w:r>
      <w:r w:rsidR="008E5D24" w:rsidRPr="008C7674">
        <w:t>z výkonu detencie</w:t>
      </w:r>
      <w:r w:rsidR="00E2256B" w:rsidRPr="008C7674">
        <w:t xml:space="preserve"> bezodkladne po nadobudnutí právoplatnosti rozhodnutia, ktorým súd rozhodol o prepustení osoby v detencii z výkonu detencie</w:t>
      </w:r>
      <w:r w:rsidR="008E5D24" w:rsidRPr="008C7674">
        <w:t>.</w:t>
      </w:r>
      <w:r w:rsidR="008A22F8" w:rsidRPr="008C7674">
        <w:t xml:space="preserve"> Detenčný ústav je povinný pripravovať osoby v detencii na prepustenie z výkonu detencie. </w:t>
      </w:r>
    </w:p>
    <w:p w:rsidR="00A73F79" w:rsidRPr="008C7674" w:rsidRDefault="00A73F79" w:rsidP="008C7674">
      <w:pPr>
        <w:widowControl w:val="0"/>
        <w:autoSpaceDE w:val="0"/>
        <w:autoSpaceDN w:val="0"/>
        <w:adjustRightInd w:val="0"/>
        <w:jc w:val="both"/>
      </w:pPr>
    </w:p>
    <w:p w:rsidR="00A73F79" w:rsidRPr="008C7674" w:rsidRDefault="00A73F79" w:rsidP="008C7674">
      <w:pPr>
        <w:widowControl w:val="0"/>
        <w:autoSpaceDE w:val="0"/>
        <w:autoSpaceDN w:val="0"/>
        <w:adjustRightInd w:val="0"/>
        <w:ind w:firstLine="708"/>
        <w:jc w:val="both"/>
        <w:rPr>
          <w:rFonts w:eastAsiaTheme="minorEastAsia"/>
          <w:lang w:eastAsia="ja-JP"/>
        </w:rPr>
      </w:pPr>
      <w:r w:rsidRPr="008C7674">
        <w:t xml:space="preserve">(2) </w:t>
      </w:r>
      <w:r w:rsidR="008E5D24" w:rsidRPr="008C7674">
        <w:t xml:space="preserve">Ak </w:t>
      </w:r>
      <w:r w:rsidR="00A30D4E" w:rsidRPr="008C7674">
        <w:t xml:space="preserve">osoba v detencii </w:t>
      </w:r>
      <w:r w:rsidR="008E5D24" w:rsidRPr="008C7674">
        <w:t xml:space="preserve">nemá pri prepustení z výkonu detencie odev a obuv zodpovedajúce klimatickým podmienkam alebo peňažné prostriedky na svojom konte na ich zakúpenie, </w:t>
      </w:r>
      <w:r w:rsidR="00C608C2" w:rsidRPr="008C7674">
        <w:t xml:space="preserve">detenčný </w:t>
      </w:r>
      <w:r w:rsidR="008E5D24" w:rsidRPr="008C7674">
        <w:t xml:space="preserve">ústav </w:t>
      </w:r>
      <w:r w:rsidR="00A30D4E" w:rsidRPr="008C7674">
        <w:t xml:space="preserve">jej </w:t>
      </w:r>
      <w:r w:rsidR="008E5D24" w:rsidRPr="008C7674">
        <w:t>bezplatne poskytne primeraný odev a obuv.</w:t>
      </w:r>
    </w:p>
    <w:p w:rsidR="00A73F79" w:rsidRPr="008C7674" w:rsidRDefault="00A73F79" w:rsidP="008C7674">
      <w:pPr>
        <w:widowControl w:val="0"/>
        <w:autoSpaceDE w:val="0"/>
        <w:autoSpaceDN w:val="0"/>
        <w:adjustRightInd w:val="0"/>
        <w:jc w:val="both"/>
        <w:rPr>
          <w:rFonts w:eastAsiaTheme="minorEastAsia"/>
          <w:lang w:eastAsia="ja-JP"/>
        </w:rPr>
      </w:pPr>
    </w:p>
    <w:p w:rsidR="00A73F79" w:rsidRPr="008C7674" w:rsidRDefault="00A73F79"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w:t>
      </w:r>
      <w:r w:rsidR="00A30D4E" w:rsidRPr="008C7674">
        <w:t>Osobe v detencii</w:t>
      </w:r>
      <w:r w:rsidR="008E5D24" w:rsidRPr="008C7674">
        <w:t xml:space="preserve">, </w:t>
      </w:r>
      <w:r w:rsidR="00A30D4E" w:rsidRPr="008C7674">
        <w:t xml:space="preserve">ktorá </w:t>
      </w:r>
      <w:r w:rsidR="008E5D24" w:rsidRPr="008C7674">
        <w:t xml:space="preserve">nemá </w:t>
      </w:r>
      <w:r w:rsidR="00E2256B" w:rsidRPr="008C7674">
        <w:t xml:space="preserve">pri prepustení z výkonu detencie </w:t>
      </w:r>
      <w:r w:rsidR="008E5D24" w:rsidRPr="008C7674">
        <w:t xml:space="preserve">dostatok peňažných prostriedkov na cestovné a stravné, môže </w:t>
      </w:r>
      <w:r w:rsidR="00C608C2" w:rsidRPr="008C7674">
        <w:t xml:space="preserve">detenčný </w:t>
      </w:r>
      <w:r w:rsidR="008E5D24" w:rsidRPr="008C7674">
        <w:t>ústav zo svojho rozpočtu poskytnúť stravu alebo stravné na jeden deň, nenávratný peňažný príspevok na cestovný lístok na území Slovenskej republiky.</w:t>
      </w:r>
    </w:p>
    <w:p w:rsidR="00A73F79" w:rsidRPr="008C7674" w:rsidRDefault="00A73F79" w:rsidP="008C7674">
      <w:pPr>
        <w:jc w:val="both"/>
        <w:rPr>
          <w:rFonts w:eastAsiaTheme="minorEastAsia"/>
          <w:lang w:eastAsia="ja-JP"/>
        </w:rPr>
      </w:pPr>
    </w:p>
    <w:p w:rsidR="008A22F8" w:rsidRPr="008C7674" w:rsidRDefault="008A22F8" w:rsidP="008C7674">
      <w:pPr>
        <w:ind w:firstLine="708"/>
        <w:jc w:val="both"/>
        <w:rPr>
          <w:rFonts w:eastAsiaTheme="minorEastAsia"/>
          <w:lang w:eastAsia="ja-JP"/>
        </w:rPr>
      </w:pPr>
      <w:r w:rsidRPr="008C7674">
        <w:rPr>
          <w:rFonts w:eastAsiaTheme="minorEastAsia"/>
          <w:lang w:eastAsia="ja-JP"/>
        </w:rPr>
        <w:t>(4) Ak riaditeľ podá návrh na prepustenie osoby v detencii z výkonu detencie na súd, bezodkladne informuje o tejto skutočnosti príslušný orgán sociálnoprávnej ochrany detí a sociálnej kurately, príslušný orgán miestnej štátnej správy a ak ide o mladistvého v detencii aj zákonného zástupcu alebo opatrovníka. Riaditeľ tiež orgánom podľa predchádzajúcej vety oznámi termín verejného zasadnutia</w:t>
      </w:r>
      <w:r w:rsidR="00EC4ED7" w:rsidRPr="008C7674">
        <w:rPr>
          <w:rFonts w:eastAsiaTheme="minorEastAsia"/>
          <w:lang w:eastAsia="ja-JP"/>
        </w:rPr>
        <w:t>, na ktorom má súd rozhodnúť</w:t>
      </w:r>
      <w:r w:rsidRPr="008C7674">
        <w:rPr>
          <w:rFonts w:eastAsiaTheme="minorEastAsia"/>
          <w:lang w:eastAsia="ja-JP"/>
        </w:rPr>
        <w:t xml:space="preserve"> o návrhu na prepustenie osoby v detencii z výkonu detencie.</w:t>
      </w:r>
    </w:p>
    <w:p w:rsidR="008A22F8" w:rsidRPr="008C7674" w:rsidRDefault="008A22F8" w:rsidP="008C7674">
      <w:pPr>
        <w:jc w:val="both"/>
        <w:rPr>
          <w:rFonts w:eastAsiaTheme="minorEastAsia"/>
          <w:lang w:eastAsia="ja-JP"/>
        </w:rPr>
      </w:pPr>
    </w:p>
    <w:p w:rsidR="008E5D24" w:rsidRPr="008C7674" w:rsidRDefault="00A73F79" w:rsidP="008C7674">
      <w:pPr>
        <w:ind w:firstLine="708"/>
        <w:jc w:val="both"/>
      </w:pPr>
      <w:r w:rsidRPr="008C7674">
        <w:rPr>
          <w:rFonts w:eastAsiaTheme="minorEastAsia"/>
          <w:lang w:eastAsia="ja-JP"/>
        </w:rPr>
        <w:t xml:space="preserve">(5) </w:t>
      </w:r>
      <w:r w:rsidR="008E5D24" w:rsidRPr="008C7674">
        <w:t xml:space="preserve">Oznámenie o nadchádzajúcom prepustení z výkonu detencie obsahuje meno, priezvisko, adresu trvalého pobytu </w:t>
      </w:r>
      <w:r w:rsidR="00073471" w:rsidRPr="008C7674">
        <w:t>alebo prechodného pobytu</w:t>
      </w:r>
      <w:r w:rsidR="00E2256B" w:rsidRPr="008C7674">
        <w:t>, ak je známa</w:t>
      </w:r>
      <w:r w:rsidR="00073471" w:rsidRPr="008C7674">
        <w:t xml:space="preserve"> </w:t>
      </w:r>
      <w:r w:rsidR="008E5D24" w:rsidRPr="008C7674">
        <w:t>a termín</w:t>
      </w:r>
      <w:r w:rsidR="00865AC7" w:rsidRPr="008C7674">
        <w:t xml:space="preserve"> prepustenia z výkonu detencie.</w:t>
      </w:r>
    </w:p>
    <w:p w:rsidR="00B940F8" w:rsidRPr="008C7674" w:rsidRDefault="00B940F8" w:rsidP="008C7674">
      <w:pPr>
        <w:ind w:firstLine="708"/>
        <w:jc w:val="both"/>
      </w:pPr>
    </w:p>
    <w:p w:rsidR="00B940F8" w:rsidRPr="008C7674" w:rsidRDefault="00B940F8" w:rsidP="008C7674">
      <w:pPr>
        <w:ind w:firstLine="708"/>
        <w:jc w:val="both"/>
        <w:rPr>
          <w:rFonts w:eastAsiaTheme="minorEastAsia"/>
          <w:lang w:eastAsia="ja-JP"/>
        </w:rPr>
      </w:pPr>
      <w:r w:rsidRPr="008C7674">
        <w:rPr>
          <w:rFonts w:eastAsiaTheme="minorEastAsia"/>
          <w:lang w:eastAsia="ja-JP"/>
        </w:rPr>
        <w:lastRenderedPageBreak/>
        <w:t>(6) Detenčný ústav je povinný bezodkladne informovať orgán činný v trestnom konaní a súd o úteku osoby v detencii z detenčného ústavu.</w:t>
      </w:r>
    </w:p>
    <w:p w:rsidR="008C7674" w:rsidRDefault="008C7674" w:rsidP="008C7674">
      <w:pPr>
        <w:widowControl w:val="0"/>
        <w:autoSpaceDE w:val="0"/>
        <w:autoSpaceDN w:val="0"/>
        <w:adjustRightInd w:val="0"/>
        <w:rPr>
          <w:rFonts w:eastAsiaTheme="minorEastAsia"/>
          <w:bCs/>
          <w:lang w:eastAsia="ja-JP"/>
        </w:rPr>
      </w:pP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bCs/>
          <w:lang w:eastAsia="ja-JP"/>
        </w:rPr>
        <w:t>18</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lang w:eastAsia="ja-JP"/>
        </w:rPr>
        <w:t xml:space="preserve">Postup pri úmrtí </w:t>
      </w:r>
      <w:r w:rsidR="00A30D4E" w:rsidRPr="008C7674">
        <w:rPr>
          <w:rFonts w:eastAsiaTheme="minorEastAsia"/>
          <w:lang w:eastAsia="ja-JP"/>
        </w:rPr>
        <w:t>osoby v detencii</w:t>
      </w:r>
    </w:p>
    <w:p w:rsidR="007F47E9" w:rsidRPr="008C7674" w:rsidRDefault="007F47E9" w:rsidP="008C7674">
      <w:pPr>
        <w:jc w:val="both"/>
        <w:rPr>
          <w:rFonts w:eastAsiaTheme="minorEastAsia"/>
          <w:lang w:eastAsia="ja-JP"/>
        </w:rPr>
      </w:pPr>
    </w:p>
    <w:p w:rsidR="007F47E9" w:rsidRPr="008C7674" w:rsidRDefault="007F47E9" w:rsidP="008C7674">
      <w:pPr>
        <w:ind w:firstLine="708"/>
        <w:jc w:val="both"/>
        <w:rPr>
          <w:b/>
          <w:caps/>
          <w:spacing w:val="30"/>
        </w:rPr>
      </w:pPr>
      <w:r w:rsidRPr="008C7674">
        <w:rPr>
          <w:rFonts w:eastAsiaTheme="minorEastAsia"/>
          <w:lang w:eastAsia="ja-JP"/>
        </w:rPr>
        <w:t xml:space="preserve">(1) </w:t>
      </w:r>
      <w:r w:rsidR="008E5D24" w:rsidRPr="008C7674">
        <w:t xml:space="preserve">Každý, kto sa dozvedel o úmrtí </w:t>
      </w:r>
      <w:r w:rsidR="00A30D4E" w:rsidRPr="008C7674">
        <w:t xml:space="preserve">osoby v detencii </w:t>
      </w:r>
      <w:r w:rsidR="008E5D24" w:rsidRPr="008C7674">
        <w:t xml:space="preserve">alebo našiel mŕtve telo </w:t>
      </w:r>
      <w:r w:rsidR="00A30D4E" w:rsidRPr="008C7674">
        <w:t xml:space="preserve">osoby v detencii </w:t>
      </w:r>
      <w:r w:rsidR="008E5D24" w:rsidRPr="008C7674">
        <w:t>v</w:t>
      </w:r>
      <w:r w:rsidR="00C608C2" w:rsidRPr="008C7674">
        <w:t xml:space="preserve"> detenčnom </w:t>
      </w:r>
      <w:r w:rsidR="008E5D24" w:rsidRPr="008C7674">
        <w:t>ústave, je povinný takú skutočnosť bezodkladne oznámiť riaditeľovi alebo služb</w:t>
      </w:r>
      <w:r w:rsidR="001B6E94" w:rsidRPr="008C7674">
        <w:t>ukonajúcemu príslušníkovi zboru alebo</w:t>
      </w:r>
      <w:r w:rsidR="008E5D24" w:rsidRPr="008C7674">
        <w:t xml:space="preserve"> odbornému zamestnancovi.</w:t>
      </w:r>
    </w:p>
    <w:p w:rsidR="007F47E9" w:rsidRPr="008C7674" w:rsidRDefault="007F47E9" w:rsidP="008C7674">
      <w:pPr>
        <w:ind w:firstLine="708"/>
        <w:jc w:val="both"/>
      </w:pPr>
    </w:p>
    <w:p w:rsidR="007F47E9" w:rsidRPr="008C7674" w:rsidRDefault="007F47E9" w:rsidP="008C7674">
      <w:pPr>
        <w:ind w:firstLine="708"/>
        <w:jc w:val="both"/>
        <w:rPr>
          <w:b/>
          <w:caps/>
          <w:spacing w:val="30"/>
        </w:rPr>
      </w:pPr>
      <w:r w:rsidRPr="008C7674">
        <w:t xml:space="preserve">(2) </w:t>
      </w:r>
      <w:r w:rsidR="008E5D24" w:rsidRPr="008C7674">
        <w:t>Riaditeľ al</w:t>
      </w:r>
      <w:r w:rsidR="001B6E94" w:rsidRPr="008C7674">
        <w:t xml:space="preserve">ebo ním určený </w:t>
      </w:r>
      <w:r w:rsidR="008E5D24" w:rsidRPr="008C7674">
        <w:t>odborný zamestnanec pri úmrtí podľa odseku 1 vyrozumie príslušný orgán činný v trestnom konaní alebo súd, prokurátora, ktorý vykonáva dozor nad zachovávaním zákonnosti v</w:t>
      </w:r>
      <w:r w:rsidR="00C608C2" w:rsidRPr="008C7674">
        <w:t xml:space="preserve"> detenčnom</w:t>
      </w:r>
      <w:r w:rsidR="008E5D24" w:rsidRPr="008C7674">
        <w:t xml:space="preserve"> ústave, obhajcu a blízku osobu</w:t>
      </w:r>
      <w:r w:rsidR="00196C4B" w:rsidRPr="008C7674">
        <w:rPr>
          <w:rStyle w:val="Odkaznapoznmkupodiarou"/>
        </w:rPr>
        <w:footnoteReference w:id="16"/>
      </w:r>
      <w:r w:rsidR="00196C4B" w:rsidRPr="008C7674">
        <w:t>)</w:t>
      </w:r>
      <w:r w:rsidR="008E5D24" w:rsidRPr="008C7674">
        <w:t xml:space="preserve"> zomrelého; ďalej postupuje podľa osobitných predpisov</w:t>
      </w:r>
      <w:r w:rsidR="00D816CE" w:rsidRPr="008C7674">
        <w:t>.</w:t>
      </w:r>
      <w:r w:rsidR="008E5D24" w:rsidRPr="008C7674">
        <w:rPr>
          <w:rStyle w:val="Odkaznapoznmkupodiarou"/>
        </w:rPr>
        <w:footnoteReference w:id="17"/>
      </w:r>
      <w:r w:rsidR="008E5D24" w:rsidRPr="008C7674">
        <w:t>)</w:t>
      </w:r>
    </w:p>
    <w:p w:rsidR="007F47E9" w:rsidRPr="008C7674" w:rsidRDefault="007F47E9" w:rsidP="008C7674">
      <w:pPr>
        <w:widowControl w:val="0"/>
        <w:autoSpaceDE w:val="0"/>
        <w:autoSpaceDN w:val="0"/>
        <w:adjustRightInd w:val="0"/>
        <w:rPr>
          <w:b/>
          <w:caps/>
          <w:spacing w:val="30"/>
        </w:rPr>
      </w:pPr>
    </w:p>
    <w:p w:rsidR="007F47E9"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lang w:eastAsia="ja-JP"/>
        </w:rPr>
        <w:t>19</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lang w:eastAsia="ja-JP"/>
        </w:rPr>
        <w:t>Dozor prokurátora</w:t>
      </w:r>
    </w:p>
    <w:p w:rsidR="007F47E9" w:rsidRPr="008C7674" w:rsidRDefault="007F47E9" w:rsidP="008C7674">
      <w:pPr>
        <w:widowControl w:val="0"/>
        <w:autoSpaceDE w:val="0"/>
        <w:autoSpaceDN w:val="0"/>
        <w:adjustRightInd w:val="0"/>
        <w:rPr>
          <w:rFonts w:eastAsiaTheme="minorEastAsia"/>
          <w:lang w:eastAsia="ja-JP"/>
        </w:rPr>
      </w:pPr>
    </w:p>
    <w:p w:rsidR="008E5D24" w:rsidRPr="008C7674" w:rsidRDefault="008E5D24" w:rsidP="008C7674">
      <w:pPr>
        <w:widowControl w:val="0"/>
        <w:autoSpaceDE w:val="0"/>
        <w:autoSpaceDN w:val="0"/>
        <w:adjustRightInd w:val="0"/>
        <w:ind w:firstLine="708"/>
        <w:jc w:val="both"/>
        <w:rPr>
          <w:rFonts w:eastAsiaTheme="minorEastAsia"/>
          <w:b/>
          <w:lang w:eastAsia="ja-JP"/>
        </w:rPr>
      </w:pPr>
      <w:r w:rsidRPr="008C7674">
        <w:t xml:space="preserve">Dozor </w:t>
      </w:r>
      <w:r w:rsidR="000272AF" w:rsidRPr="008C7674">
        <w:t>nad dodržiavaním zákonnosti pri výkone detencie</w:t>
      </w:r>
      <w:r w:rsidRPr="008C7674">
        <w:t xml:space="preserve"> v</w:t>
      </w:r>
      <w:r w:rsidR="00C608C2" w:rsidRPr="008C7674">
        <w:t xml:space="preserve"> detenčnom </w:t>
      </w:r>
      <w:r w:rsidRPr="008C7674">
        <w:t>ústave vykonáva prokurátor</w:t>
      </w:r>
      <w:r w:rsidR="000272AF" w:rsidRPr="008C7674">
        <w:t xml:space="preserve"> podľa osobitného predpisu</w:t>
      </w:r>
      <w:r w:rsidR="005D5EB7" w:rsidRPr="008C7674">
        <w:t>.</w:t>
      </w:r>
      <w:r w:rsidRPr="008C7674">
        <w:rPr>
          <w:rStyle w:val="Odkaznapoznmkupodiarou"/>
        </w:rPr>
        <w:footnoteReference w:id="18"/>
      </w:r>
      <w:r w:rsidRPr="008C7674">
        <w:t>)</w:t>
      </w:r>
      <w:r w:rsidRPr="008C7674">
        <w:rPr>
          <w:rFonts w:eastAsiaTheme="minorEastAsia"/>
          <w:b/>
          <w:lang w:eastAsia="ja-JP"/>
        </w:rPr>
        <w:t xml:space="preserve"> </w:t>
      </w:r>
    </w:p>
    <w:p w:rsidR="00E32AAB" w:rsidRPr="008C7674" w:rsidRDefault="00E32AAB" w:rsidP="008C7674">
      <w:pPr>
        <w:widowControl w:val="0"/>
        <w:autoSpaceDE w:val="0"/>
        <w:autoSpaceDN w:val="0"/>
        <w:adjustRightInd w:val="0"/>
        <w:jc w:val="center"/>
        <w:rPr>
          <w:rFonts w:eastAsiaTheme="minorEastAsia"/>
          <w:bCs/>
          <w:lang w:eastAsia="ja-JP"/>
        </w:rPr>
      </w:pP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bCs/>
          <w:lang w:eastAsia="ja-JP"/>
        </w:rPr>
        <w:t>20</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lang w:eastAsia="ja-JP"/>
        </w:rPr>
        <w:t>Kontrola</w:t>
      </w:r>
      <w:r w:rsidR="00C30717" w:rsidRPr="008C7674">
        <w:rPr>
          <w:rFonts w:eastAsiaTheme="minorEastAsia"/>
          <w:lang w:eastAsia="ja-JP"/>
        </w:rPr>
        <w:t xml:space="preserve"> výkonu detencie</w:t>
      </w:r>
    </w:p>
    <w:p w:rsidR="007F47E9" w:rsidRPr="008C7674" w:rsidRDefault="007F47E9" w:rsidP="008C7674">
      <w:pPr>
        <w:jc w:val="both"/>
        <w:rPr>
          <w:rFonts w:eastAsiaTheme="minorEastAsia"/>
          <w:b/>
          <w:lang w:eastAsia="ja-JP"/>
        </w:rPr>
      </w:pPr>
    </w:p>
    <w:p w:rsidR="007F47E9" w:rsidRPr="008C7674" w:rsidRDefault="007F47E9" w:rsidP="008C7674">
      <w:pPr>
        <w:ind w:firstLine="708"/>
        <w:jc w:val="both"/>
        <w:rPr>
          <w:b/>
          <w:caps/>
          <w:spacing w:val="30"/>
        </w:rPr>
      </w:pPr>
      <w:r w:rsidRPr="008C7674">
        <w:rPr>
          <w:rFonts w:eastAsiaTheme="minorEastAsia"/>
          <w:lang w:eastAsia="ja-JP"/>
        </w:rPr>
        <w:t>(1)</w:t>
      </w:r>
      <w:r w:rsidRPr="008C7674">
        <w:rPr>
          <w:rFonts w:eastAsiaTheme="minorEastAsia"/>
          <w:b/>
          <w:lang w:eastAsia="ja-JP"/>
        </w:rPr>
        <w:t xml:space="preserve"> </w:t>
      </w:r>
      <w:r w:rsidR="008E5D24" w:rsidRPr="008C7674">
        <w:t>Kontrolu výkonu detencie v</w:t>
      </w:r>
      <w:r w:rsidR="00C608C2" w:rsidRPr="008C7674">
        <w:t xml:space="preserve"> detenčnom </w:t>
      </w:r>
      <w:r w:rsidR="008E5D24" w:rsidRPr="008C7674">
        <w:t>ústave vykonávajú</w:t>
      </w:r>
      <w:r w:rsidR="008E5D24" w:rsidRPr="008C7674">
        <w:rPr>
          <w:b/>
          <w:caps/>
          <w:spacing w:val="30"/>
        </w:rPr>
        <w:t xml:space="preserve"> </w:t>
      </w:r>
    </w:p>
    <w:p w:rsidR="007F47E9" w:rsidRPr="008C7674" w:rsidRDefault="008E5D24" w:rsidP="008C7674">
      <w:pPr>
        <w:pStyle w:val="Odsekzoznamu"/>
        <w:numPr>
          <w:ilvl w:val="0"/>
          <w:numId w:val="43"/>
        </w:numPr>
        <w:jc w:val="both"/>
      </w:pPr>
      <w:r w:rsidRPr="008C7674">
        <w:t>Národná rada Slovenskej republiky,</w:t>
      </w:r>
    </w:p>
    <w:p w:rsidR="007F47E9" w:rsidRPr="008C7674" w:rsidRDefault="00D01A9F" w:rsidP="008C7674">
      <w:pPr>
        <w:pStyle w:val="Odsekzoznamu"/>
        <w:numPr>
          <w:ilvl w:val="0"/>
          <w:numId w:val="43"/>
        </w:numPr>
        <w:jc w:val="both"/>
      </w:pPr>
      <w:r w:rsidRPr="008C7674">
        <w:t xml:space="preserve">zriaďovateľ </w:t>
      </w:r>
      <w:r w:rsidR="00C83296" w:rsidRPr="008C7674">
        <w:t>dete</w:t>
      </w:r>
      <w:r w:rsidR="00323C2A" w:rsidRPr="008C7674">
        <w:t>n</w:t>
      </w:r>
      <w:r w:rsidR="00C83296" w:rsidRPr="008C7674">
        <w:t>čného ústavu</w:t>
      </w:r>
      <w:r w:rsidR="008E5D24" w:rsidRPr="008C7674">
        <w:t>,</w:t>
      </w:r>
    </w:p>
    <w:p w:rsidR="008E5D24" w:rsidRPr="008C7674" w:rsidRDefault="008E5D24" w:rsidP="008C7674">
      <w:pPr>
        <w:pStyle w:val="Odsekzoznamu"/>
        <w:numPr>
          <w:ilvl w:val="0"/>
          <w:numId w:val="43"/>
        </w:numPr>
        <w:jc w:val="both"/>
      </w:pPr>
      <w:r w:rsidRPr="008C7674">
        <w:t xml:space="preserve">právnické osoby alebo fyzické osoby, ak tak ustanovuje </w:t>
      </w:r>
      <w:r w:rsidR="007653AD" w:rsidRPr="008C7674">
        <w:t xml:space="preserve">osobitný predpis alebo </w:t>
      </w:r>
      <w:r w:rsidR="00724A1E" w:rsidRPr="008C7674">
        <w:t>medzinárodná zmluva</w:t>
      </w:r>
      <w:r w:rsidRPr="008C7674">
        <w:t xml:space="preserve">, </w:t>
      </w:r>
      <w:r w:rsidR="00724A1E" w:rsidRPr="008C7674">
        <w:t xml:space="preserve">ktorou </w:t>
      </w:r>
      <w:r w:rsidRPr="008C7674">
        <w:t>je Slovenská republika viazaná</w:t>
      </w:r>
      <w:r w:rsidR="00CD608B" w:rsidRPr="008C7674">
        <w:t>.</w:t>
      </w:r>
      <w:r w:rsidRPr="008C7674">
        <w:rPr>
          <w:rStyle w:val="Odkaznapoznmkupodiarou"/>
        </w:rPr>
        <w:footnoteReference w:id="19"/>
      </w:r>
      <w:r w:rsidRPr="008C7674">
        <w:t>)</w:t>
      </w:r>
    </w:p>
    <w:p w:rsidR="007F47E9" w:rsidRPr="008C7674" w:rsidRDefault="007F47E9" w:rsidP="008C7674">
      <w:pPr>
        <w:jc w:val="both"/>
      </w:pPr>
    </w:p>
    <w:p w:rsidR="008E5D24" w:rsidRPr="008C7674" w:rsidRDefault="007F47E9" w:rsidP="008C7674">
      <w:pPr>
        <w:ind w:firstLine="708"/>
        <w:jc w:val="both"/>
      </w:pPr>
      <w:r w:rsidRPr="008C7674">
        <w:rPr>
          <w:caps/>
        </w:rPr>
        <w:t>(</w:t>
      </w:r>
      <w:r w:rsidR="00263320" w:rsidRPr="008C7674">
        <w:rPr>
          <w:caps/>
        </w:rPr>
        <w:t>2</w:t>
      </w:r>
      <w:r w:rsidRPr="008C7674">
        <w:rPr>
          <w:caps/>
        </w:rPr>
        <w:t>)</w:t>
      </w:r>
      <w:r w:rsidRPr="008C7674">
        <w:rPr>
          <w:caps/>
          <w:spacing w:val="30"/>
        </w:rPr>
        <w:t xml:space="preserve"> </w:t>
      </w:r>
      <w:r w:rsidR="008E5D24" w:rsidRPr="008C7674">
        <w:t xml:space="preserve">Ustanovením odseku 1 nie je dotknutá povinnosť </w:t>
      </w:r>
      <w:r w:rsidR="00C608C2" w:rsidRPr="008C7674">
        <w:t xml:space="preserve">detenčného </w:t>
      </w:r>
      <w:r w:rsidR="008E5D24" w:rsidRPr="008C7674">
        <w:t>ústavu v rozsahu jeho pôsobnosti vykonávať vlastnú kontrolnú činnosť.</w:t>
      </w:r>
    </w:p>
    <w:p w:rsidR="00263320" w:rsidRPr="008C7674" w:rsidRDefault="00263320" w:rsidP="008C7674">
      <w:pPr>
        <w:ind w:firstLine="708"/>
        <w:jc w:val="both"/>
      </w:pPr>
    </w:p>
    <w:p w:rsidR="00263320" w:rsidRPr="008C7674" w:rsidRDefault="00263320" w:rsidP="008C7674">
      <w:pPr>
        <w:ind w:firstLine="708"/>
        <w:jc w:val="both"/>
      </w:pPr>
      <w:r w:rsidRPr="008C7674">
        <w:t>(3) Ustanoveniami odsekov 1 a 2 nie je dotknutá pôsobnosť orgánov verejnej moci podľa osobitného predpisu.</w:t>
      </w:r>
      <w:r w:rsidRPr="008C7674">
        <w:rPr>
          <w:rStyle w:val="Odkaznapoznmkupodiarou"/>
        </w:rPr>
        <w:footnoteReference w:id="20"/>
      </w:r>
      <w:r w:rsidRPr="008C7674">
        <w:t xml:space="preserve">) </w:t>
      </w:r>
    </w:p>
    <w:p w:rsidR="00263320" w:rsidRPr="008C7674" w:rsidRDefault="00263320" w:rsidP="008C7674">
      <w:pPr>
        <w:ind w:firstLine="708"/>
        <w:jc w:val="both"/>
      </w:pPr>
    </w:p>
    <w:p w:rsidR="00263320" w:rsidRPr="008C7674" w:rsidRDefault="00263320" w:rsidP="008C7674">
      <w:pPr>
        <w:ind w:firstLine="708"/>
        <w:jc w:val="both"/>
      </w:pPr>
      <w:r w:rsidRPr="008C7674">
        <w:t>(4) Orgánom podľa odsekov 1 a 3 sa umožní vstup do detenčného ústavu kedykoľvek, bez časového obmedzenia a zároveň sa im sprístupní dokumentácia, ktorú vedie detenčný ústav o osobách v</w:t>
      </w:r>
      <w:r w:rsidR="005304C7" w:rsidRPr="008C7674">
        <w:t> </w:t>
      </w:r>
      <w:r w:rsidRPr="008C7674">
        <w:t>detencii</w:t>
      </w:r>
      <w:r w:rsidR="005304C7" w:rsidRPr="008C7674">
        <w:t xml:space="preserve"> vrátane registra obmedzení</w:t>
      </w:r>
      <w:r w:rsidRPr="008C7674">
        <w:t>.</w:t>
      </w:r>
    </w:p>
    <w:p w:rsidR="008C7674" w:rsidRDefault="008C7674" w:rsidP="006E36AF"/>
    <w:p w:rsidR="00465C0C" w:rsidRDefault="00465C0C" w:rsidP="006E36AF"/>
    <w:p w:rsidR="006523B8" w:rsidRPr="008C7674" w:rsidRDefault="006523B8" w:rsidP="008C7674">
      <w:pPr>
        <w:jc w:val="center"/>
      </w:pPr>
      <w:r w:rsidRPr="008C7674">
        <w:lastRenderedPageBreak/>
        <w:t xml:space="preserve">§ </w:t>
      </w:r>
      <w:r w:rsidR="00B828BB" w:rsidRPr="008C7674">
        <w:t>21</w:t>
      </w:r>
    </w:p>
    <w:p w:rsidR="006523B8" w:rsidRPr="008C7674" w:rsidRDefault="006523B8" w:rsidP="008C7674">
      <w:pPr>
        <w:jc w:val="center"/>
      </w:pPr>
      <w:r w:rsidRPr="008C7674">
        <w:t>Osobitné ustanovenie o výkone detencie mladistvých</w:t>
      </w:r>
    </w:p>
    <w:p w:rsidR="006523B8" w:rsidRPr="008C7674" w:rsidRDefault="006523B8" w:rsidP="008C7674">
      <w:pPr>
        <w:jc w:val="both"/>
      </w:pPr>
    </w:p>
    <w:p w:rsidR="00196414" w:rsidRPr="008C7674" w:rsidRDefault="00196414" w:rsidP="008C7674">
      <w:pPr>
        <w:ind w:firstLine="708"/>
        <w:jc w:val="both"/>
      </w:pPr>
      <w:r w:rsidRPr="008C7674">
        <w:t xml:space="preserve">(1) </w:t>
      </w:r>
      <w:r w:rsidR="007D75D7">
        <w:t xml:space="preserve"> </w:t>
      </w:r>
      <w:r w:rsidR="007D75D7" w:rsidRPr="007D75D7">
        <w:t xml:space="preserve">Na výkon detencie mladistvých sa použijú ustanovenia § 2 až 20 rovnako, ak odseky 2 až 8 neustanovujú inak.  </w:t>
      </w:r>
    </w:p>
    <w:p w:rsidR="00196414" w:rsidRPr="008C7674" w:rsidRDefault="00196414" w:rsidP="008C7674">
      <w:pPr>
        <w:jc w:val="both"/>
      </w:pPr>
    </w:p>
    <w:p w:rsidR="006523B8" w:rsidRPr="008C7674" w:rsidRDefault="006523B8" w:rsidP="008C7674">
      <w:pPr>
        <w:ind w:firstLine="708"/>
        <w:jc w:val="both"/>
      </w:pPr>
      <w:r w:rsidRPr="008C7674">
        <w:t>(</w:t>
      </w:r>
      <w:r w:rsidR="00196414" w:rsidRPr="008C7674">
        <w:t>2</w:t>
      </w:r>
      <w:r w:rsidRPr="008C7674">
        <w:t xml:space="preserve">) Výkon detencie mladistvých sa vykonáva v detenčnom ústave pre mladistvých. </w:t>
      </w:r>
    </w:p>
    <w:p w:rsidR="006523B8" w:rsidRPr="008C7674" w:rsidRDefault="006523B8" w:rsidP="008C7674">
      <w:pPr>
        <w:jc w:val="both"/>
      </w:pPr>
    </w:p>
    <w:p w:rsidR="008F25E2" w:rsidRPr="008C7674" w:rsidRDefault="006523B8" w:rsidP="008C7674">
      <w:pPr>
        <w:ind w:firstLine="708"/>
        <w:jc w:val="both"/>
      </w:pPr>
      <w:r w:rsidRPr="008C7674">
        <w:t>(</w:t>
      </w:r>
      <w:r w:rsidR="00196414" w:rsidRPr="008C7674">
        <w:t>3</w:t>
      </w:r>
      <w:r w:rsidRPr="008C7674">
        <w:t xml:space="preserve">) </w:t>
      </w:r>
      <w:r w:rsidR="008F25E2" w:rsidRPr="008C7674">
        <w:t xml:space="preserve">Odborní zamestnanci detenčného ústavu pre mladistvých musia byť osobitne vyškolení pre prácu s mladistvými; vedúcim lekárom môže byť len lekár so špecializáciou v  špecializačnom odbore detská psychiatria. </w:t>
      </w:r>
    </w:p>
    <w:p w:rsidR="008F25E2" w:rsidRPr="008C7674" w:rsidRDefault="008F25E2" w:rsidP="008C7674">
      <w:pPr>
        <w:ind w:firstLine="708"/>
        <w:jc w:val="both"/>
      </w:pPr>
    </w:p>
    <w:p w:rsidR="008F25E2" w:rsidRPr="008C7674" w:rsidRDefault="008F25E2" w:rsidP="008C7674">
      <w:pPr>
        <w:ind w:firstLine="708"/>
        <w:jc w:val="both"/>
        <w:rPr>
          <w:rFonts w:eastAsiaTheme="minorEastAsia"/>
          <w:lang w:eastAsia="ja-JP"/>
        </w:rPr>
      </w:pPr>
      <w:r w:rsidRPr="008C7674">
        <w:t>(</w:t>
      </w:r>
      <w:r w:rsidR="00196414" w:rsidRPr="008C7674">
        <w:t>4</w:t>
      </w:r>
      <w:r w:rsidRPr="008C7674">
        <w:t>) Členom odbornej komisie v detenčnom ústave pre mladistvých musí byť lekár so špecializáciou v špecializačnom odbore detská psychiatria.</w:t>
      </w:r>
      <w:r w:rsidRPr="008C7674">
        <w:rPr>
          <w:rFonts w:eastAsiaTheme="minorEastAsia"/>
          <w:lang w:eastAsia="ja-JP"/>
        </w:rPr>
        <w:t xml:space="preserve"> O zaradení mladistvého do osobitného liečebného režimu musí rozhodnúť odborná komisia bezodkladne, najneskôr však do 15 dní od prijatia mladistvého do výkonu detencie.</w:t>
      </w:r>
    </w:p>
    <w:p w:rsidR="006523B8" w:rsidRPr="008C7674" w:rsidRDefault="006523B8" w:rsidP="008C7674">
      <w:pPr>
        <w:ind w:firstLine="708"/>
        <w:jc w:val="both"/>
      </w:pPr>
    </w:p>
    <w:p w:rsidR="008F25E2" w:rsidRPr="008C7674" w:rsidRDefault="008F25E2" w:rsidP="008C7674">
      <w:pPr>
        <w:ind w:firstLine="708"/>
        <w:jc w:val="both"/>
      </w:pPr>
      <w:r w:rsidRPr="008C7674">
        <w:t>(</w:t>
      </w:r>
      <w:r w:rsidR="00196414" w:rsidRPr="008C7674">
        <w:t>5</w:t>
      </w:r>
      <w:r w:rsidRPr="008C7674">
        <w:t>) Mladistvý v detencii má právo na vzdelávanie, vykonávanie záujmových, osvetových a športových činností</w:t>
      </w:r>
      <w:r w:rsidR="00196414" w:rsidRPr="008C7674">
        <w:t>; tieto práva nemôžu byť mladistvému v detencii obmedzené</w:t>
      </w:r>
      <w:r w:rsidRPr="008C7674">
        <w:t>. Vzdelávanie, záujmovú a športovú činnosť organizuje detenčný ústav pre mladistvých tak, aby sa napĺňal účel výkonu detencie. Detenčný</w:t>
      </w:r>
      <w:r w:rsidR="00196414" w:rsidRPr="008C7674">
        <w:t xml:space="preserve"> ústav pre mladistvých zabezpečuje</w:t>
      </w:r>
      <w:r w:rsidRPr="008C7674">
        <w:t xml:space="preserve"> povinnosť vzdelávať sa od doby, </w:t>
      </w:r>
      <w:r w:rsidR="00196414" w:rsidRPr="008C7674">
        <w:t xml:space="preserve">od </w:t>
      </w:r>
      <w:r w:rsidRPr="008C7674">
        <w:t>kedy to umožňuje jeho stav. Vzdelávanie mladistvého v detencii sa vykonáva vo forme primeranej jeho schopnostiam.</w:t>
      </w:r>
    </w:p>
    <w:p w:rsidR="008F25E2" w:rsidRPr="008C7674" w:rsidRDefault="008F25E2" w:rsidP="008C7674">
      <w:pPr>
        <w:jc w:val="both"/>
      </w:pPr>
    </w:p>
    <w:p w:rsidR="008F25E2" w:rsidRPr="008C7674" w:rsidRDefault="00196414" w:rsidP="008C7674">
      <w:pPr>
        <w:ind w:firstLine="708"/>
        <w:jc w:val="both"/>
      </w:pPr>
      <w:r w:rsidRPr="008C7674">
        <w:t>(6) V prípade mladistvého v detencii sa návšteva vykoná v miestnosti detenčného ústavu pre mladistvých na to určenej s priamym kontaktom medzi mladistvým v detencii a návštevou; riaditeľ môže v odôvodnených prípadoch zakázať návštevu priamym kontaktom.</w:t>
      </w:r>
    </w:p>
    <w:p w:rsidR="00196414" w:rsidRPr="008C7674" w:rsidRDefault="00196414" w:rsidP="008C7674">
      <w:pPr>
        <w:ind w:firstLine="708"/>
        <w:jc w:val="both"/>
      </w:pPr>
    </w:p>
    <w:p w:rsidR="00196414" w:rsidRPr="008C7674" w:rsidRDefault="00196414" w:rsidP="008C7674">
      <w:pPr>
        <w:ind w:firstLine="708"/>
        <w:jc w:val="both"/>
      </w:pPr>
      <w:r w:rsidRPr="008C7674">
        <w:t>(7) Detenčný ústav pre mladistvých zabezpečí na vlastné náklady odoslanie písomných správ v listinnej podobe, ktoré odosiela mladistvým v detencii.</w:t>
      </w:r>
    </w:p>
    <w:p w:rsidR="00196414" w:rsidRPr="008C7674" w:rsidRDefault="00196414" w:rsidP="008C7674">
      <w:pPr>
        <w:ind w:firstLine="708"/>
        <w:jc w:val="both"/>
      </w:pPr>
    </w:p>
    <w:p w:rsidR="00196414" w:rsidRPr="008C7674" w:rsidRDefault="00196414" w:rsidP="008C7674">
      <w:pPr>
        <w:ind w:firstLine="708"/>
        <w:jc w:val="both"/>
      </w:pPr>
      <w:r w:rsidRPr="008C7674">
        <w:t xml:space="preserve">(8) Detenčný ústav pre mladistvých je povinný oznámiť zákonnému zástupcovi alebo opatrovníkovi mladistvého v detencii </w:t>
      </w:r>
      <w:r w:rsidR="00B96023" w:rsidRPr="008C7674">
        <w:t xml:space="preserve">a orgánu sociálnoprávnej ochrany detí a sociálnej kurately </w:t>
      </w:r>
      <w:r w:rsidRPr="008C7674">
        <w:t>vážne ochorenie, zranenie alebo úmrtie mladistvého v detencii, ktoré nastalo počas výkonu detencie.</w:t>
      </w:r>
    </w:p>
    <w:p w:rsidR="00196414" w:rsidRPr="008C7674" w:rsidRDefault="00196414" w:rsidP="008C7674">
      <w:pPr>
        <w:ind w:firstLine="708"/>
        <w:jc w:val="both"/>
      </w:pPr>
    </w:p>
    <w:p w:rsidR="008E5D24" w:rsidRPr="008C7674" w:rsidRDefault="008E5D24" w:rsidP="008C7674">
      <w:pPr>
        <w:jc w:val="center"/>
      </w:pPr>
      <w:r w:rsidRPr="008C7674">
        <w:t xml:space="preserve">§ </w:t>
      </w:r>
      <w:r w:rsidR="00B828BB" w:rsidRPr="008C7674">
        <w:t>22</w:t>
      </w:r>
    </w:p>
    <w:p w:rsidR="008E5D24" w:rsidRPr="008C7674" w:rsidRDefault="008E5D24" w:rsidP="008C7674">
      <w:pPr>
        <w:jc w:val="center"/>
      </w:pPr>
      <w:r w:rsidRPr="008C7674">
        <w:t>Prechodné ustanovenia</w:t>
      </w:r>
    </w:p>
    <w:p w:rsidR="008E5D24" w:rsidRPr="008C7674" w:rsidRDefault="008E5D24" w:rsidP="008C7674">
      <w:pPr>
        <w:jc w:val="both"/>
        <w:rPr>
          <w:b/>
        </w:rPr>
      </w:pPr>
    </w:p>
    <w:p w:rsidR="003452CB" w:rsidRPr="008C7674" w:rsidRDefault="008E5D24" w:rsidP="008C7674">
      <w:pPr>
        <w:ind w:firstLine="708"/>
        <w:jc w:val="both"/>
        <w:rPr>
          <w:b/>
        </w:rPr>
      </w:pPr>
      <w:r w:rsidRPr="008C7674">
        <w:t>Ustanovenia tohto zákona sa vzťahujú aj na výkon detencie, ktorá bola právoplatne nariadená rozhodnutím sú</w:t>
      </w:r>
      <w:r w:rsidR="00FD248D" w:rsidRPr="008C7674">
        <w:t>du pred účinnosťou tohto zákona</w:t>
      </w:r>
      <w:r w:rsidRPr="008C7674">
        <w:t xml:space="preserve"> a výkon detencie trvá aj po účinnosti tohto zákona.</w:t>
      </w:r>
      <w:r w:rsidR="003452CB" w:rsidRPr="008C7674">
        <w:t xml:space="preserve"> </w:t>
      </w:r>
    </w:p>
    <w:p w:rsidR="00A353FA" w:rsidRPr="008C7674" w:rsidRDefault="00A353FA" w:rsidP="008C7674">
      <w:pPr>
        <w:jc w:val="both"/>
      </w:pPr>
    </w:p>
    <w:p w:rsidR="00F5189F" w:rsidRPr="008C7674" w:rsidRDefault="00F5189F" w:rsidP="008C7674">
      <w:pPr>
        <w:jc w:val="center"/>
        <w:rPr>
          <w:b/>
        </w:rPr>
      </w:pPr>
      <w:r w:rsidRPr="008C7674">
        <w:rPr>
          <w:b/>
        </w:rPr>
        <w:t>Čl. II</w:t>
      </w:r>
    </w:p>
    <w:p w:rsidR="00675EDF" w:rsidRPr="008C7674" w:rsidRDefault="00675EDF" w:rsidP="008C7674">
      <w:pPr>
        <w:jc w:val="center"/>
        <w:rPr>
          <w:b/>
        </w:rPr>
      </w:pPr>
    </w:p>
    <w:p w:rsidR="00675EDF" w:rsidRPr="008C7674" w:rsidRDefault="00560186" w:rsidP="008C7674">
      <w:pPr>
        <w:ind w:firstLine="708"/>
        <w:jc w:val="both"/>
      </w:pPr>
      <w:r w:rsidRPr="008C7674">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w:t>
      </w:r>
      <w:r w:rsidRPr="008C7674">
        <w:lastRenderedPageBreak/>
        <w:t xml:space="preserve">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w:t>
      </w:r>
      <w:r w:rsidR="0065783E">
        <w:t xml:space="preserve">Z. z., zákona č. 6/2019 Z. z., </w:t>
      </w:r>
      <w:r w:rsidRPr="008C7674">
        <w:t>zákon č. 35/2019 Z. z.</w:t>
      </w:r>
      <w:r w:rsidR="0065783E">
        <w:t xml:space="preserve"> a zákon</w:t>
      </w:r>
      <w:r w:rsidR="003612E2">
        <w:t>a</w:t>
      </w:r>
      <w:r w:rsidR="0065783E">
        <w:t xml:space="preserve"> č. 54/2019 Z. z.</w:t>
      </w:r>
      <w:r w:rsidRPr="008C7674">
        <w:t xml:space="preserve"> sa mení a dopĺňa takto:</w:t>
      </w:r>
    </w:p>
    <w:p w:rsidR="00675EDF" w:rsidRPr="008C7674" w:rsidRDefault="00675EDF" w:rsidP="008C7674">
      <w:pPr>
        <w:jc w:val="both"/>
      </w:pPr>
    </w:p>
    <w:p w:rsidR="00117AF7" w:rsidRPr="008C7674" w:rsidRDefault="00117AF7" w:rsidP="008C7674">
      <w:pPr>
        <w:jc w:val="both"/>
        <w:rPr>
          <w:szCs w:val="22"/>
          <w:lang w:eastAsia="en-US"/>
        </w:rPr>
      </w:pPr>
      <w:r w:rsidRPr="008C7674">
        <w:rPr>
          <w:b/>
          <w:szCs w:val="22"/>
          <w:lang w:eastAsia="en-US"/>
        </w:rPr>
        <w:t>1.</w:t>
      </w:r>
      <w:r w:rsidRPr="008C7674">
        <w:rPr>
          <w:szCs w:val="22"/>
          <w:lang w:eastAsia="en-US"/>
        </w:rPr>
        <w:t xml:space="preserve"> V § 2 ods. 21 druhej vete sa na konci pripájajú tieto slová „a rodinným príslušníkom obete podľa osobitného zákona“. </w:t>
      </w:r>
    </w:p>
    <w:p w:rsidR="00117AF7" w:rsidRPr="008C7674" w:rsidRDefault="00117AF7" w:rsidP="008C7674">
      <w:pPr>
        <w:jc w:val="both"/>
        <w:rPr>
          <w:szCs w:val="22"/>
          <w:lang w:eastAsia="en-US"/>
        </w:rPr>
      </w:pPr>
    </w:p>
    <w:p w:rsidR="00117AF7" w:rsidRPr="008C7674" w:rsidRDefault="00117AF7" w:rsidP="008C7674">
      <w:pPr>
        <w:jc w:val="both"/>
        <w:rPr>
          <w:szCs w:val="22"/>
          <w:lang w:eastAsia="en-US"/>
        </w:rPr>
      </w:pPr>
      <w:r w:rsidRPr="008C7674">
        <w:rPr>
          <w:b/>
          <w:szCs w:val="22"/>
          <w:lang w:eastAsia="en-US"/>
        </w:rPr>
        <w:t>2.</w:t>
      </w:r>
      <w:r w:rsidRPr="008C7674">
        <w:rPr>
          <w:szCs w:val="22"/>
          <w:lang w:eastAsia="en-US"/>
        </w:rPr>
        <w:t xml:space="preserve"> V § 134 ods. 4 prvej vete sa za slovo „predpisu“ vkladajú slová „alebo rodinným príslušníkom takejto obete“.</w:t>
      </w:r>
    </w:p>
    <w:p w:rsidR="00117AF7" w:rsidRPr="008C7674" w:rsidRDefault="00117AF7" w:rsidP="008C7674">
      <w:pPr>
        <w:jc w:val="both"/>
        <w:rPr>
          <w:szCs w:val="22"/>
          <w:lang w:eastAsia="en-US"/>
        </w:rPr>
      </w:pPr>
    </w:p>
    <w:p w:rsidR="00117AF7" w:rsidRPr="008C7674" w:rsidRDefault="00117AF7" w:rsidP="008C7674">
      <w:pPr>
        <w:jc w:val="both"/>
        <w:rPr>
          <w:szCs w:val="22"/>
          <w:lang w:eastAsia="en-US"/>
        </w:rPr>
      </w:pPr>
      <w:r w:rsidRPr="008C7674">
        <w:rPr>
          <w:b/>
          <w:szCs w:val="22"/>
          <w:lang w:eastAsia="en-US"/>
        </w:rPr>
        <w:t>3.</w:t>
      </w:r>
      <w:r w:rsidRPr="008C7674">
        <w:rPr>
          <w:szCs w:val="22"/>
          <w:lang w:eastAsia="en-US"/>
        </w:rPr>
        <w:t xml:space="preserve"> V § 247 ods. 5 sa za slovo „poškodeným“ vkladajú slová „vrátane rodinných príslušníkov obete podľa osobitného zákona“. </w:t>
      </w:r>
    </w:p>
    <w:p w:rsidR="00117AF7" w:rsidRPr="008C7674" w:rsidRDefault="00117AF7" w:rsidP="008C7674">
      <w:pPr>
        <w:jc w:val="both"/>
        <w:rPr>
          <w:szCs w:val="22"/>
          <w:lang w:eastAsia="en-US"/>
        </w:rPr>
      </w:pPr>
    </w:p>
    <w:p w:rsidR="00117AF7" w:rsidRPr="008C7674" w:rsidRDefault="00117AF7" w:rsidP="008C7674">
      <w:pPr>
        <w:jc w:val="both"/>
        <w:rPr>
          <w:szCs w:val="22"/>
          <w:lang w:eastAsia="en-US"/>
        </w:rPr>
      </w:pPr>
      <w:r w:rsidRPr="008C7674">
        <w:rPr>
          <w:b/>
          <w:szCs w:val="22"/>
          <w:lang w:eastAsia="en-US"/>
        </w:rPr>
        <w:t>4.</w:t>
      </w:r>
      <w:r w:rsidRPr="008C7674">
        <w:rPr>
          <w:szCs w:val="22"/>
          <w:lang w:eastAsia="en-US"/>
        </w:rPr>
        <w:t xml:space="preserve"> V § 262a sa za slovo „obeťou“ vkladajú slová „alebo rodinným príslušníkom takejto obete podľa osobitného zákona“. </w:t>
      </w:r>
    </w:p>
    <w:p w:rsidR="00117AF7" w:rsidRPr="008C7674" w:rsidRDefault="00117AF7" w:rsidP="008C7674">
      <w:pPr>
        <w:jc w:val="both"/>
      </w:pPr>
    </w:p>
    <w:p w:rsidR="00675EDF" w:rsidRPr="008C7674" w:rsidRDefault="00117AF7" w:rsidP="008C7674">
      <w:pPr>
        <w:jc w:val="both"/>
      </w:pPr>
      <w:r w:rsidRPr="008C7674">
        <w:rPr>
          <w:b/>
        </w:rPr>
        <w:t>5</w:t>
      </w:r>
      <w:r w:rsidR="000272AF" w:rsidRPr="008C7674">
        <w:rPr>
          <w:b/>
        </w:rPr>
        <w:t>.</w:t>
      </w:r>
      <w:r w:rsidR="000272AF" w:rsidRPr="008C7674">
        <w:t xml:space="preserve"> </w:t>
      </w:r>
      <w:r w:rsidR="00675EDF" w:rsidRPr="008C7674">
        <w:t>V § 463 ods. 1 sa za slová „vždy na návrh“ vkladá slovo „riaditeľa“.</w:t>
      </w:r>
    </w:p>
    <w:p w:rsidR="000272AF" w:rsidRPr="008C7674" w:rsidRDefault="000272AF" w:rsidP="008C7674">
      <w:pPr>
        <w:jc w:val="both"/>
      </w:pPr>
    </w:p>
    <w:p w:rsidR="000272AF" w:rsidRPr="008C7674" w:rsidRDefault="00117AF7" w:rsidP="008C7674">
      <w:pPr>
        <w:jc w:val="both"/>
      </w:pPr>
      <w:r w:rsidRPr="008C7674">
        <w:rPr>
          <w:b/>
        </w:rPr>
        <w:t>6</w:t>
      </w:r>
      <w:r w:rsidR="000272AF" w:rsidRPr="008C7674">
        <w:rPr>
          <w:b/>
        </w:rPr>
        <w:t>.</w:t>
      </w:r>
      <w:r w:rsidR="000272AF" w:rsidRPr="008C7674">
        <w:t xml:space="preserve"> Za § 463 sa vkladá § 463a, ktorý znie:</w:t>
      </w:r>
    </w:p>
    <w:p w:rsidR="000272AF" w:rsidRPr="008C7674" w:rsidRDefault="000272AF" w:rsidP="008C7674">
      <w:pPr>
        <w:jc w:val="both"/>
      </w:pPr>
    </w:p>
    <w:p w:rsidR="000272AF" w:rsidRPr="008C7674" w:rsidRDefault="000272AF" w:rsidP="008C7674">
      <w:pPr>
        <w:jc w:val="center"/>
      </w:pPr>
      <w:r w:rsidRPr="008C7674">
        <w:t>„§ 463a</w:t>
      </w:r>
    </w:p>
    <w:p w:rsidR="000272AF" w:rsidRPr="008C7674" w:rsidRDefault="000272AF" w:rsidP="008C7674">
      <w:pPr>
        <w:jc w:val="both"/>
      </w:pPr>
    </w:p>
    <w:p w:rsidR="000272AF" w:rsidRPr="008C7674" w:rsidRDefault="000272AF" w:rsidP="008C7674">
      <w:pPr>
        <w:ind w:firstLine="708"/>
        <w:jc w:val="both"/>
      </w:pPr>
      <w:r w:rsidRPr="008C7674">
        <w:t>Podrobnosti výkonu detencie upravuje osobitný zákon.</w:t>
      </w:r>
      <w:r w:rsidR="007469AD" w:rsidRPr="008C7674">
        <w:t>“.</w:t>
      </w:r>
    </w:p>
    <w:p w:rsidR="00E54800" w:rsidRPr="008C7674" w:rsidRDefault="00E54800" w:rsidP="008C7674">
      <w:pPr>
        <w:jc w:val="both"/>
      </w:pPr>
    </w:p>
    <w:p w:rsidR="00440315" w:rsidRPr="008C7674" w:rsidRDefault="00440315" w:rsidP="008C7674">
      <w:pPr>
        <w:jc w:val="center"/>
        <w:rPr>
          <w:b/>
        </w:rPr>
      </w:pPr>
      <w:r w:rsidRPr="008C7674">
        <w:rPr>
          <w:b/>
        </w:rPr>
        <w:t>Čl. III</w:t>
      </w:r>
    </w:p>
    <w:p w:rsidR="00440315" w:rsidRPr="008C7674" w:rsidRDefault="00440315" w:rsidP="008C7674">
      <w:pPr>
        <w:ind w:firstLine="708"/>
        <w:jc w:val="both"/>
      </w:pPr>
    </w:p>
    <w:p w:rsidR="00440315" w:rsidRPr="008C7674" w:rsidRDefault="00440315" w:rsidP="008C7674">
      <w:pPr>
        <w:ind w:firstLine="708"/>
        <w:jc w:val="both"/>
      </w:pPr>
      <w:r w:rsidRPr="008C7674">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18/2018 Z. z. a zákona č. 50/2018 Z. z. sa mení a dopĺňa takto:</w:t>
      </w:r>
    </w:p>
    <w:p w:rsidR="00440315" w:rsidRPr="008C7674" w:rsidRDefault="00440315" w:rsidP="008C7674">
      <w:pPr>
        <w:jc w:val="both"/>
      </w:pPr>
    </w:p>
    <w:p w:rsidR="00440315" w:rsidRPr="008C7674" w:rsidRDefault="00440315" w:rsidP="008C7674">
      <w:pPr>
        <w:jc w:val="both"/>
      </w:pPr>
      <w:r w:rsidRPr="008C7674">
        <w:rPr>
          <w:b/>
        </w:rPr>
        <w:t>1.</w:t>
      </w:r>
      <w:r w:rsidRPr="008C7674">
        <w:t xml:space="preserve"> V § 3 ods. 1 sa slovo „vymenúva“ nahrádza slovom „ustanovuje“.</w:t>
      </w:r>
    </w:p>
    <w:p w:rsidR="00440315" w:rsidRPr="008C7674" w:rsidRDefault="00440315" w:rsidP="008C7674">
      <w:pPr>
        <w:jc w:val="both"/>
      </w:pPr>
    </w:p>
    <w:p w:rsidR="00440315" w:rsidRPr="008C7674" w:rsidRDefault="00440315" w:rsidP="008C7674">
      <w:pPr>
        <w:jc w:val="both"/>
      </w:pPr>
      <w:r w:rsidRPr="008C7674">
        <w:rPr>
          <w:b/>
        </w:rPr>
        <w:t>2.</w:t>
      </w:r>
      <w:r w:rsidRPr="008C7674">
        <w:t xml:space="preserve"> V § 4 ods. 1 písmeno c) znie:</w:t>
      </w:r>
    </w:p>
    <w:p w:rsidR="00440315" w:rsidRPr="008C7674" w:rsidRDefault="00440315" w:rsidP="008C7674">
      <w:pPr>
        <w:jc w:val="both"/>
      </w:pPr>
      <w:r w:rsidRPr="008C7674">
        <w:t xml:space="preserve">„c) zabezpečuje stráženie obvinených vo výkone väzby, odsúdených vo výkone trestu odňatia slobody a osôb </w:t>
      </w:r>
      <w:r w:rsidR="00E64BF2" w:rsidRPr="008C7674">
        <w:t xml:space="preserve">v detencii </w:t>
      </w:r>
      <w:r w:rsidRPr="008C7674">
        <w:t>umiestnených v detenčnom ústave a dozor a dohľad nad obvinenými a odsúdenými,“.</w:t>
      </w:r>
    </w:p>
    <w:p w:rsidR="00BC43EE" w:rsidRPr="008C7674" w:rsidRDefault="00BC43EE" w:rsidP="008C7674">
      <w:pPr>
        <w:jc w:val="both"/>
      </w:pPr>
    </w:p>
    <w:p w:rsidR="00BC43EE" w:rsidRPr="008C7674" w:rsidRDefault="00BC43EE" w:rsidP="008C7674">
      <w:pPr>
        <w:jc w:val="both"/>
        <w:rPr>
          <w:szCs w:val="22"/>
          <w:lang w:eastAsia="en-US"/>
        </w:rPr>
      </w:pPr>
      <w:r w:rsidRPr="008C7674">
        <w:rPr>
          <w:b/>
        </w:rPr>
        <w:lastRenderedPageBreak/>
        <w:t xml:space="preserve">3. </w:t>
      </w:r>
      <w:r w:rsidRPr="008C7674">
        <w:rPr>
          <w:szCs w:val="22"/>
          <w:lang w:eastAsia="en-US"/>
        </w:rPr>
        <w:t>V § 4 ods. 1 sa za písmeno o) vkladá nové písmeno p), ktoré znie:</w:t>
      </w:r>
    </w:p>
    <w:p w:rsidR="00BC43EE" w:rsidRPr="008C7674" w:rsidRDefault="00BC43EE" w:rsidP="008C7674">
      <w:pPr>
        <w:jc w:val="both"/>
        <w:rPr>
          <w:szCs w:val="22"/>
          <w:lang w:eastAsia="en-US"/>
        </w:rPr>
      </w:pPr>
      <w:r w:rsidRPr="008C7674">
        <w:rPr>
          <w:szCs w:val="22"/>
          <w:lang w:eastAsia="en-US"/>
        </w:rPr>
        <w:t>„p) zabezpečuje v objektoch zboru, objektoch detenčného ústavu, objektoch  súdu, objektoch prokuratúry, objekte ministerstva a objekte, v ktorom sídli Súdna rada Slovenskej republiky pátranie po hľadaných osobách lustráciou v pátracích informačných systémoch vedených Policajným zborom podľa osobitného predpisu,</w:t>
      </w:r>
      <w:r w:rsidRPr="008C7674">
        <w:rPr>
          <w:szCs w:val="22"/>
          <w:vertAlign w:val="superscript"/>
          <w:lang w:eastAsia="en-US"/>
        </w:rPr>
        <w:t>6</w:t>
      </w:r>
      <w:r w:rsidRPr="008C7674">
        <w:rPr>
          <w:szCs w:val="22"/>
          <w:lang w:eastAsia="en-US"/>
        </w:rPr>
        <w:t>)“.</w:t>
      </w:r>
    </w:p>
    <w:p w:rsidR="00BC43EE" w:rsidRPr="008C7674" w:rsidRDefault="00BC43EE" w:rsidP="008C7674">
      <w:pPr>
        <w:jc w:val="both"/>
        <w:rPr>
          <w:szCs w:val="22"/>
          <w:lang w:eastAsia="en-US"/>
        </w:rPr>
      </w:pPr>
    </w:p>
    <w:p w:rsidR="00BC43EE" w:rsidRPr="008C7674" w:rsidRDefault="00BC43EE" w:rsidP="008C7674">
      <w:pPr>
        <w:jc w:val="both"/>
        <w:rPr>
          <w:szCs w:val="22"/>
          <w:lang w:eastAsia="en-US"/>
        </w:rPr>
      </w:pPr>
      <w:r w:rsidRPr="008C7674">
        <w:rPr>
          <w:szCs w:val="22"/>
          <w:lang w:eastAsia="en-US"/>
        </w:rPr>
        <w:t>Poznámka pod čiarou k odkazu 6 znie:</w:t>
      </w:r>
    </w:p>
    <w:p w:rsidR="00BC43EE" w:rsidRPr="008C7674" w:rsidRDefault="00BC43EE" w:rsidP="008C7674">
      <w:pPr>
        <w:jc w:val="both"/>
        <w:rPr>
          <w:szCs w:val="22"/>
          <w:lang w:eastAsia="en-US"/>
        </w:rPr>
      </w:pPr>
      <w:r w:rsidRPr="008C7674">
        <w:rPr>
          <w:szCs w:val="22"/>
          <w:lang w:eastAsia="en-US"/>
        </w:rPr>
        <w:t>„</w:t>
      </w:r>
      <w:r w:rsidRPr="008C7674">
        <w:rPr>
          <w:szCs w:val="22"/>
          <w:vertAlign w:val="superscript"/>
          <w:lang w:eastAsia="en-US"/>
        </w:rPr>
        <w:t>6</w:t>
      </w:r>
      <w:r w:rsidRPr="008C7674">
        <w:rPr>
          <w:szCs w:val="22"/>
          <w:lang w:eastAsia="en-US"/>
        </w:rPr>
        <w:t>) Zákon č. 171/1993 Z. z. o Policajnom zbore v znení neskorších predpisov.“.</w:t>
      </w:r>
    </w:p>
    <w:p w:rsidR="00BC43EE" w:rsidRPr="008C7674" w:rsidRDefault="00BC43EE" w:rsidP="008C7674">
      <w:pPr>
        <w:jc w:val="both"/>
        <w:rPr>
          <w:szCs w:val="22"/>
          <w:lang w:eastAsia="en-US"/>
        </w:rPr>
      </w:pPr>
    </w:p>
    <w:p w:rsidR="00BC43EE" w:rsidRPr="008C7674" w:rsidRDefault="00BC43EE" w:rsidP="008C7674">
      <w:pPr>
        <w:jc w:val="both"/>
        <w:rPr>
          <w:szCs w:val="22"/>
          <w:lang w:eastAsia="en-US"/>
        </w:rPr>
      </w:pPr>
      <w:r w:rsidRPr="008C7674">
        <w:rPr>
          <w:szCs w:val="22"/>
          <w:lang w:eastAsia="en-US"/>
        </w:rPr>
        <w:t>Doterajšie písmená p) až t) sa označujú ako písmená r) až u).</w:t>
      </w:r>
    </w:p>
    <w:p w:rsidR="00BC43EE" w:rsidRPr="008C7674" w:rsidRDefault="00BC43EE" w:rsidP="008C7674">
      <w:pPr>
        <w:jc w:val="both"/>
      </w:pPr>
    </w:p>
    <w:p w:rsidR="00440315" w:rsidRPr="008C7674" w:rsidRDefault="00BC43EE" w:rsidP="008C7674">
      <w:pPr>
        <w:jc w:val="both"/>
      </w:pPr>
      <w:r w:rsidRPr="008C7674">
        <w:rPr>
          <w:b/>
        </w:rPr>
        <w:t>4</w:t>
      </w:r>
      <w:r w:rsidR="00440315" w:rsidRPr="008C7674">
        <w:rPr>
          <w:b/>
        </w:rPr>
        <w:t>.</w:t>
      </w:r>
      <w:r w:rsidR="00440315" w:rsidRPr="008C7674">
        <w:t xml:space="preserve"> V § 7 ods. 1 sa za slová „obvinenému, odsúdeném</w:t>
      </w:r>
      <w:r w:rsidR="00827773" w:rsidRPr="008C7674">
        <w:t xml:space="preserve">u“ vkladá čiarka a slová „osobe </w:t>
      </w:r>
      <w:r w:rsidR="007D75D7">
        <w:t xml:space="preserve"> v detencii</w:t>
      </w:r>
      <w:r w:rsidR="00440315" w:rsidRPr="008C7674">
        <w:t>“ a za slová „účel výkonu trestu odňatia slobody“ sa vkladá čiarka a slová „účel výkonu detencie“.</w:t>
      </w:r>
    </w:p>
    <w:p w:rsidR="00440315" w:rsidRPr="008C7674" w:rsidRDefault="00440315" w:rsidP="008C7674"/>
    <w:p w:rsidR="00440315" w:rsidRPr="008C7674" w:rsidRDefault="00BC43EE" w:rsidP="008C7674">
      <w:pPr>
        <w:jc w:val="both"/>
      </w:pPr>
      <w:r w:rsidRPr="008C7674">
        <w:rPr>
          <w:b/>
        </w:rPr>
        <w:t>5</w:t>
      </w:r>
      <w:r w:rsidR="00440315" w:rsidRPr="008C7674">
        <w:rPr>
          <w:b/>
        </w:rPr>
        <w:t>.</w:t>
      </w:r>
      <w:r w:rsidR="00440315" w:rsidRPr="008C7674">
        <w:t xml:space="preserve"> V § 7 sa vypúšťa odsek 2.</w:t>
      </w:r>
    </w:p>
    <w:p w:rsidR="00440315" w:rsidRPr="008C7674" w:rsidRDefault="00440315" w:rsidP="008C7674">
      <w:pPr>
        <w:jc w:val="both"/>
      </w:pPr>
    </w:p>
    <w:p w:rsidR="00E97B42" w:rsidRPr="008C7674" w:rsidRDefault="00E97B42" w:rsidP="008C7674">
      <w:pPr>
        <w:jc w:val="both"/>
      </w:pPr>
      <w:r w:rsidRPr="008C7674">
        <w:t>Doterajšie odseky 3 a 4 sa označujú ako odseky 2 a 3.</w:t>
      </w:r>
    </w:p>
    <w:p w:rsidR="00BC43EE" w:rsidRPr="008C7674" w:rsidRDefault="00BC43EE" w:rsidP="008C7674">
      <w:pPr>
        <w:jc w:val="both"/>
      </w:pPr>
    </w:p>
    <w:p w:rsidR="00BC43EE" w:rsidRPr="008C7674" w:rsidRDefault="00BC43EE" w:rsidP="008C7674">
      <w:pPr>
        <w:jc w:val="both"/>
        <w:rPr>
          <w:szCs w:val="22"/>
          <w:lang w:eastAsia="en-US"/>
        </w:rPr>
      </w:pPr>
      <w:r w:rsidRPr="008C7674">
        <w:rPr>
          <w:b/>
        </w:rPr>
        <w:t xml:space="preserve">6. </w:t>
      </w:r>
      <w:r w:rsidRPr="008C7674">
        <w:rPr>
          <w:szCs w:val="22"/>
          <w:lang w:eastAsia="en-US"/>
        </w:rPr>
        <w:t>Za § 13b sa vkladá § 13ba, ktorý vrátane nadpisu znie:</w:t>
      </w:r>
    </w:p>
    <w:p w:rsidR="00BC43EE" w:rsidRPr="008C7674" w:rsidRDefault="00BC43EE" w:rsidP="008C7674">
      <w:pPr>
        <w:jc w:val="both"/>
        <w:rPr>
          <w:szCs w:val="22"/>
          <w:lang w:eastAsia="en-US"/>
        </w:rPr>
      </w:pPr>
    </w:p>
    <w:p w:rsidR="00BC43EE" w:rsidRPr="008C7674" w:rsidRDefault="00BC43EE" w:rsidP="008C7674">
      <w:pPr>
        <w:jc w:val="center"/>
        <w:rPr>
          <w:szCs w:val="22"/>
          <w:lang w:eastAsia="en-US"/>
        </w:rPr>
      </w:pPr>
      <w:r w:rsidRPr="008C7674">
        <w:rPr>
          <w:szCs w:val="22"/>
          <w:lang w:eastAsia="en-US"/>
        </w:rPr>
        <w:t>„§ 13ba</w:t>
      </w:r>
    </w:p>
    <w:p w:rsidR="00BC43EE" w:rsidRPr="008C7674" w:rsidRDefault="00BC43EE" w:rsidP="008C7674">
      <w:pPr>
        <w:jc w:val="center"/>
        <w:rPr>
          <w:szCs w:val="22"/>
          <w:lang w:eastAsia="en-US"/>
        </w:rPr>
      </w:pPr>
      <w:r w:rsidRPr="008C7674">
        <w:rPr>
          <w:szCs w:val="22"/>
          <w:lang w:eastAsia="en-US"/>
        </w:rPr>
        <w:t>Oprávnenie zaistiť osobu</w:t>
      </w:r>
    </w:p>
    <w:p w:rsidR="00BC43EE" w:rsidRPr="008C7674" w:rsidRDefault="00BC43EE" w:rsidP="008C7674">
      <w:pPr>
        <w:jc w:val="both"/>
        <w:rPr>
          <w:szCs w:val="22"/>
          <w:lang w:eastAsia="en-US"/>
        </w:rPr>
      </w:pPr>
    </w:p>
    <w:p w:rsidR="00BC43EE" w:rsidRPr="008C7674" w:rsidRDefault="00BC43EE" w:rsidP="008C7674">
      <w:pPr>
        <w:ind w:firstLine="708"/>
        <w:jc w:val="both"/>
        <w:rPr>
          <w:szCs w:val="22"/>
          <w:lang w:eastAsia="en-US"/>
        </w:rPr>
      </w:pPr>
      <w:r w:rsidRPr="008C7674">
        <w:rPr>
          <w:szCs w:val="22"/>
          <w:lang w:eastAsia="en-US"/>
        </w:rPr>
        <w:t>(1) Príslušník zboru je v objektoch zboru, objektoch detenčného ústavu, objektoch súdu, objektoch prokuratúry, objekte ministerstva a objekte, v ktorom sídli Súdna rada Slovenskej republiky oprávnený zaistiť osobu, ktorá vstupuje do tohto objektu a lustráciou v pátracích informačných systémoch vedených Policajným zborom podľa osobitného predpisu</w:t>
      </w:r>
      <w:r w:rsidRPr="008C7674">
        <w:rPr>
          <w:szCs w:val="22"/>
          <w:vertAlign w:val="superscript"/>
          <w:lang w:eastAsia="en-US"/>
        </w:rPr>
        <w:t>6</w:t>
      </w:r>
      <w:r w:rsidRPr="008C7674">
        <w:rPr>
          <w:szCs w:val="22"/>
          <w:lang w:eastAsia="en-US"/>
        </w:rPr>
        <w:t>) bola príslušníkom zboru zistená skutočnosť, že lustrovaná osoba je v pátraní.</w:t>
      </w:r>
    </w:p>
    <w:p w:rsidR="00BC43EE" w:rsidRPr="008C7674" w:rsidRDefault="00BC43EE" w:rsidP="008C7674">
      <w:pPr>
        <w:jc w:val="both"/>
        <w:rPr>
          <w:szCs w:val="22"/>
          <w:lang w:eastAsia="en-US"/>
        </w:rPr>
      </w:pPr>
    </w:p>
    <w:p w:rsidR="00BC43EE" w:rsidRPr="008C7674" w:rsidRDefault="00BC43EE" w:rsidP="008C7674">
      <w:pPr>
        <w:ind w:firstLine="708"/>
        <w:jc w:val="both"/>
        <w:rPr>
          <w:szCs w:val="22"/>
          <w:lang w:eastAsia="en-US"/>
        </w:rPr>
      </w:pPr>
      <w:r w:rsidRPr="008C7674">
        <w:rPr>
          <w:szCs w:val="22"/>
          <w:lang w:eastAsia="en-US"/>
        </w:rPr>
        <w:t>(2) Zaistiť osobu uvedenú v odseku 1 je príslušník zboru oprávnený až do príchodu privolaných príslušníkov Policajného zboru. Policajný zbor je informovaný o  lustrácii osoby v pátraní zobrazením upozornenia v ich informačných systémoch, že osoba v pátraní bola lustrovaná príslušníkmi zboru na konkrétnom mieste.</w:t>
      </w:r>
    </w:p>
    <w:p w:rsidR="00BC43EE" w:rsidRPr="008C7674" w:rsidRDefault="00BC43EE" w:rsidP="008C7674">
      <w:pPr>
        <w:jc w:val="both"/>
        <w:rPr>
          <w:szCs w:val="22"/>
          <w:lang w:eastAsia="en-US"/>
        </w:rPr>
      </w:pPr>
    </w:p>
    <w:p w:rsidR="00BC43EE" w:rsidRPr="008C7674" w:rsidRDefault="00BC43EE" w:rsidP="008C7674">
      <w:pPr>
        <w:ind w:firstLine="708"/>
        <w:jc w:val="both"/>
        <w:rPr>
          <w:szCs w:val="22"/>
          <w:lang w:eastAsia="en-US"/>
        </w:rPr>
      </w:pPr>
      <w:r w:rsidRPr="008C7674">
        <w:rPr>
          <w:szCs w:val="22"/>
          <w:lang w:eastAsia="en-US"/>
        </w:rPr>
        <w:t>(3) O zaistení osoby a vykonaní služobného zákroku spíše príslušník zboru úradný záznam. Príslušník zboru nie je povinný zaistiť osobu v pátraní v prípadoch uvedených v § 8 ods. 1. Príslušník zboru je oprávnený použiť na prekonanie aktívneho alebo pasívneho odporu osoby uvedenej v odseku 1, po márnej výzve, donucovacie prostriedky uvedené v § 31 ods. 1 písm. a), b) d), g), i), j), m) až r) a t). Putá je príslušník zboru oprávnený použiť aj preventívne.“.</w:t>
      </w:r>
    </w:p>
    <w:p w:rsidR="00E97B42" w:rsidRPr="008C7674" w:rsidRDefault="00E97B42" w:rsidP="008C7674">
      <w:pPr>
        <w:jc w:val="both"/>
      </w:pPr>
    </w:p>
    <w:p w:rsidR="00440315" w:rsidRPr="008C7674" w:rsidRDefault="00BC43EE" w:rsidP="008C7674">
      <w:pPr>
        <w:jc w:val="both"/>
      </w:pPr>
      <w:r w:rsidRPr="008C7674">
        <w:rPr>
          <w:b/>
        </w:rPr>
        <w:t>7</w:t>
      </w:r>
      <w:r w:rsidR="00440315" w:rsidRPr="008C7674">
        <w:rPr>
          <w:b/>
        </w:rPr>
        <w:t>.</w:t>
      </w:r>
      <w:r w:rsidR="00440315" w:rsidRPr="008C7674">
        <w:t xml:space="preserve"> V § 13c ods. 1 sa za slová „objektoch chránených zborom“ vkladajú slová „(ďalej len „chránený objekt“)“.</w:t>
      </w:r>
    </w:p>
    <w:p w:rsidR="00440315" w:rsidRPr="008C7674" w:rsidRDefault="00440315" w:rsidP="008C7674">
      <w:pPr>
        <w:jc w:val="both"/>
      </w:pPr>
    </w:p>
    <w:p w:rsidR="00440315" w:rsidRPr="008C7674" w:rsidRDefault="00BC43EE" w:rsidP="008C7674">
      <w:pPr>
        <w:jc w:val="both"/>
      </w:pPr>
      <w:r w:rsidRPr="008C7674">
        <w:rPr>
          <w:b/>
        </w:rPr>
        <w:t>8</w:t>
      </w:r>
      <w:r w:rsidR="00440315" w:rsidRPr="008C7674">
        <w:rPr>
          <w:b/>
        </w:rPr>
        <w:t>.</w:t>
      </w:r>
      <w:r w:rsidR="00440315" w:rsidRPr="008C7674">
        <w:t xml:space="preserve"> V § 13c ods. 2 sa slová „objektov chránených zborom“ nahrádzajú slovami „chránených objektov“ a za slovo „rušičkou“ sa vkladá čiarka a slová „špeciálnymi donucovacími prostriedkami“.</w:t>
      </w:r>
    </w:p>
    <w:p w:rsidR="00440315" w:rsidRPr="008C7674" w:rsidRDefault="00440315" w:rsidP="008C7674">
      <w:pPr>
        <w:jc w:val="both"/>
      </w:pPr>
    </w:p>
    <w:p w:rsidR="00440315" w:rsidRPr="008C7674" w:rsidRDefault="00BC43EE" w:rsidP="008C7674">
      <w:pPr>
        <w:jc w:val="both"/>
      </w:pPr>
      <w:r w:rsidRPr="008C7674">
        <w:rPr>
          <w:b/>
        </w:rPr>
        <w:lastRenderedPageBreak/>
        <w:t>9</w:t>
      </w:r>
      <w:r w:rsidR="00440315" w:rsidRPr="008C7674">
        <w:rPr>
          <w:b/>
        </w:rPr>
        <w:t>.</w:t>
      </w:r>
      <w:r w:rsidR="00440315" w:rsidRPr="008C7674">
        <w:t xml:space="preserve"> V nadpise § 14 sa slová „objektoch chránených zborom“ nahrádzajú slovami „chránených objektoch“.</w:t>
      </w:r>
    </w:p>
    <w:p w:rsidR="00440315" w:rsidRPr="008C7674" w:rsidRDefault="00440315" w:rsidP="008C7674">
      <w:pPr>
        <w:jc w:val="both"/>
      </w:pPr>
    </w:p>
    <w:p w:rsidR="00440315" w:rsidRPr="008C7674" w:rsidRDefault="00963402" w:rsidP="008C7674">
      <w:pPr>
        <w:jc w:val="both"/>
      </w:pPr>
      <w:r w:rsidRPr="008C7674">
        <w:rPr>
          <w:b/>
        </w:rPr>
        <w:t>10</w:t>
      </w:r>
      <w:r w:rsidR="00440315" w:rsidRPr="008C7674">
        <w:rPr>
          <w:b/>
        </w:rPr>
        <w:t>.</w:t>
      </w:r>
      <w:r w:rsidR="00440315" w:rsidRPr="008C7674">
        <w:t xml:space="preserve"> V § 14 ods. 1 sa slová „objekte chránenom zborom (ďalej len „chránený objekt“)“ nahrádzajú slovami „chránenom objekte“.</w:t>
      </w:r>
    </w:p>
    <w:p w:rsidR="00440315" w:rsidRPr="008C7674" w:rsidRDefault="00440315" w:rsidP="008C7674">
      <w:pPr>
        <w:jc w:val="both"/>
      </w:pPr>
    </w:p>
    <w:p w:rsidR="00440315" w:rsidRPr="008C7674" w:rsidRDefault="00963402" w:rsidP="008C7674">
      <w:pPr>
        <w:jc w:val="both"/>
      </w:pPr>
      <w:r w:rsidRPr="008C7674">
        <w:rPr>
          <w:b/>
        </w:rPr>
        <w:t>11</w:t>
      </w:r>
      <w:r w:rsidR="00440315" w:rsidRPr="008C7674">
        <w:rPr>
          <w:b/>
        </w:rPr>
        <w:t>.</w:t>
      </w:r>
      <w:r w:rsidR="00440315" w:rsidRPr="008C7674">
        <w:t xml:space="preserve"> V § 15 ods. 4 sa slová „útvaru Policajného zboru, a ihneď zabezpečí jej odovzdanie tomuto útvaru“ nahrádzajú slovami „príslušnému orgánu činnému v trestnom konaní alebo orgánu príslušnému na objasnenie priestupku“.</w:t>
      </w:r>
    </w:p>
    <w:p w:rsidR="00440315" w:rsidRPr="008C7674" w:rsidRDefault="00440315" w:rsidP="008C7674">
      <w:pPr>
        <w:jc w:val="both"/>
      </w:pPr>
    </w:p>
    <w:p w:rsidR="00963402" w:rsidRPr="008C7674" w:rsidRDefault="00963402" w:rsidP="008C7674">
      <w:pPr>
        <w:jc w:val="both"/>
        <w:rPr>
          <w:szCs w:val="22"/>
          <w:lang w:eastAsia="en-US"/>
        </w:rPr>
      </w:pPr>
      <w:r w:rsidRPr="008C7674">
        <w:rPr>
          <w:b/>
        </w:rPr>
        <w:t xml:space="preserve">12. </w:t>
      </w:r>
      <w:r w:rsidRPr="008C7674">
        <w:rPr>
          <w:szCs w:val="22"/>
          <w:lang w:eastAsia="en-US"/>
        </w:rPr>
        <w:t>V nadpise § 17 sa za slovo „vstup“ vkladá slovo „osoby“.</w:t>
      </w:r>
    </w:p>
    <w:p w:rsidR="00963402" w:rsidRPr="008C7674" w:rsidRDefault="00963402" w:rsidP="008C7674">
      <w:pPr>
        <w:jc w:val="both"/>
      </w:pPr>
    </w:p>
    <w:p w:rsidR="00440315" w:rsidRPr="008C7674" w:rsidRDefault="00440315" w:rsidP="008C7674">
      <w:pPr>
        <w:jc w:val="both"/>
      </w:pPr>
      <w:r w:rsidRPr="008C7674">
        <w:rPr>
          <w:b/>
        </w:rPr>
        <w:t>1</w:t>
      </w:r>
      <w:r w:rsidR="00963402" w:rsidRPr="008C7674">
        <w:rPr>
          <w:b/>
        </w:rPr>
        <w:t>3</w:t>
      </w:r>
      <w:r w:rsidRPr="008C7674">
        <w:rPr>
          <w:b/>
        </w:rPr>
        <w:t>.</w:t>
      </w:r>
      <w:r w:rsidRPr="008C7674">
        <w:t xml:space="preserve"> V § 31 sa odsek 1 dopĺňa písmenom t, ktoré znie:</w:t>
      </w:r>
    </w:p>
    <w:p w:rsidR="00440315" w:rsidRPr="008C7674" w:rsidRDefault="00440315" w:rsidP="008C7674">
      <w:pPr>
        <w:jc w:val="both"/>
      </w:pPr>
      <w:r w:rsidRPr="008C7674">
        <w:t>„t) špeciálne donucovacie prostriedky.“.</w:t>
      </w:r>
    </w:p>
    <w:p w:rsidR="00440315" w:rsidRPr="008C7674" w:rsidRDefault="00440315" w:rsidP="008C7674">
      <w:pPr>
        <w:jc w:val="both"/>
      </w:pPr>
    </w:p>
    <w:p w:rsidR="00440315" w:rsidRPr="008C7674" w:rsidRDefault="00963402" w:rsidP="008C7674">
      <w:pPr>
        <w:jc w:val="both"/>
      </w:pPr>
      <w:r w:rsidRPr="008C7674">
        <w:rPr>
          <w:b/>
        </w:rPr>
        <w:t>14</w:t>
      </w:r>
      <w:r w:rsidR="00440315" w:rsidRPr="008C7674">
        <w:rPr>
          <w:b/>
        </w:rPr>
        <w:t>.</w:t>
      </w:r>
      <w:r w:rsidR="00440315" w:rsidRPr="008C7674">
        <w:t xml:space="preserve"> V § 43 ods. 4 sa slová „q) až s)“ nahrádzajú slovami „q) až t)“.</w:t>
      </w:r>
    </w:p>
    <w:p w:rsidR="00440315" w:rsidRPr="008C7674" w:rsidRDefault="00440315" w:rsidP="008C7674">
      <w:pPr>
        <w:jc w:val="both"/>
      </w:pPr>
    </w:p>
    <w:p w:rsidR="00440315" w:rsidRPr="008C7674" w:rsidRDefault="00963402" w:rsidP="008C7674">
      <w:pPr>
        <w:jc w:val="both"/>
      </w:pPr>
      <w:r w:rsidRPr="008C7674">
        <w:rPr>
          <w:b/>
        </w:rPr>
        <w:t>15</w:t>
      </w:r>
      <w:r w:rsidR="00440315" w:rsidRPr="008C7674">
        <w:rPr>
          <w:b/>
        </w:rPr>
        <w:t>.</w:t>
      </w:r>
      <w:r w:rsidR="00440315" w:rsidRPr="008C7674">
        <w:t xml:space="preserve"> V § 43a ods. 1 sa za slová „strelivo s gumovým projektilom“ vkladá čiarka a slová „strelivo s projektilom naplneným inertným materiálom“.</w:t>
      </w:r>
    </w:p>
    <w:p w:rsidR="00440315" w:rsidRPr="008C7674" w:rsidRDefault="00440315" w:rsidP="008C7674">
      <w:pPr>
        <w:jc w:val="both"/>
      </w:pPr>
    </w:p>
    <w:p w:rsidR="00440315" w:rsidRPr="008C7674" w:rsidRDefault="00963402" w:rsidP="008C7674">
      <w:pPr>
        <w:jc w:val="both"/>
      </w:pPr>
      <w:r w:rsidRPr="008C7674">
        <w:rPr>
          <w:b/>
        </w:rPr>
        <w:t>16</w:t>
      </w:r>
      <w:r w:rsidR="00440315" w:rsidRPr="008C7674">
        <w:rPr>
          <w:b/>
        </w:rPr>
        <w:t>.</w:t>
      </w:r>
      <w:r w:rsidR="00440315" w:rsidRPr="008C7674">
        <w:t xml:space="preserve"> V § 43a ods. 2 písmeno a) znie:</w:t>
      </w:r>
    </w:p>
    <w:p w:rsidR="00440315" w:rsidRPr="008C7674" w:rsidRDefault="00440315" w:rsidP="008C7674">
      <w:pPr>
        <w:jc w:val="both"/>
      </w:pPr>
      <w:r w:rsidRPr="008C7674">
        <w:t>„a) gumové projektily alebo projektily naplnené inertným materiálom</w:t>
      </w:r>
    </w:p>
    <w:p w:rsidR="00440315" w:rsidRPr="008C7674" w:rsidRDefault="00440315" w:rsidP="008C7674">
      <w:pPr>
        <w:jc w:val="both"/>
      </w:pPr>
      <w:r w:rsidRPr="008C7674">
        <w:t>1. v nutnej obrane</w:t>
      </w:r>
      <w:r w:rsidRPr="008C7674">
        <w:rPr>
          <w:vertAlign w:val="superscript"/>
        </w:rPr>
        <w:t>10</w:t>
      </w:r>
      <w:r w:rsidRPr="008C7674">
        <w:t>) alebo v krajnej núdzi,</w:t>
      </w:r>
      <w:r w:rsidRPr="008C7674">
        <w:rPr>
          <w:vertAlign w:val="superscript"/>
        </w:rPr>
        <w:t>11</w:t>
      </w:r>
      <w:r w:rsidRPr="008C7674">
        <w:t>)</w:t>
      </w:r>
    </w:p>
    <w:p w:rsidR="00440315" w:rsidRPr="008C7674" w:rsidRDefault="00440315" w:rsidP="008C7674">
      <w:pPr>
        <w:jc w:val="both"/>
      </w:pPr>
      <w:r w:rsidRPr="008C7674">
        <w:t>2. na zaistenie bezpečnosti inej osoby alebo vlastnej osoby pred protiprávnym útokom, ak sa    po výzve od útoku neupustí a útok bezprostredne hrozí, trvá alebo podľa všetkých znakov bude pokračovať,“.</w:t>
      </w:r>
    </w:p>
    <w:p w:rsidR="00440315" w:rsidRPr="008C7674" w:rsidRDefault="00440315" w:rsidP="008C7674">
      <w:pPr>
        <w:jc w:val="both"/>
      </w:pPr>
    </w:p>
    <w:p w:rsidR="00440315" w:rsidRPr="008C7674" w:rsidRDefault="00963402" w:rsidP="008C7674">
      <w:pPr>
        <w:jc w:val="both"/>
      </w:pPr>
      <w:r w:rsidRPr="008C7674">
        <w:rPr>
          <w:b/>
        </w:rPr>
        <w:t>17</w:t>
      </w:r>
      <w:r w:rsidR="00440315" w:rsidRPr="008C7674">
        <w:rPr>
          <w:b/>
        </w:rPr>
        <w:t>.</w:t>
      </w:r>
      <w:r w:rsidR="00440315" w:rsidRPr="008C7674">
        <w:t xml:space="preserve"> Za § 43a sa vkladá § 43b, ktorý vrátane nadpisu znie:</w:t>
      </w:r>
    </w:p>
    <w:p w:rsidR="00440315" w:rsidRPr="008C7674" w:rsidRDefault="00440315" w:rsidP="008C7674">
      <w:pPr>
        <w:jc w:val="both"/>
      </w:pPr>
    </w:p>
    <w:p w:rsidR="00440315" w:rsidRPr="008C7674" w:rsidRDefault="00440315" w:rsidP="008C7674">
      <w:pPr>
        <w:jc w:val="center"/>
      </w:pPr>
      <w:r w:rsidRPr="008C7674">
        <w:t>„§ 43b</w:t>
      </w:r>
    </w:p>
    <w:p w:rsidR="00440315" w:rsidRPr="008C7674" w:rsidRDefault="00440315" w:rsidP="008C7674">
      <w:pPr>
        <w:jc w:val="center"/>
      </w:pPr>
      <w:r w:rsidRPr="008C7674">
        <w:t>Špeciálne donucovacie prostriedky</w:t>
      </w:r>
    </w:p>
    <w:p w:rsidR="00440315" w:rsidRPr="008C7674" w:rsidRDefault="00440315" w:rsidP="008C7674">
      <w:pPr>
        <w:jc w:val="both"/>
      </w:pPr>
    </w:p>
    <w:p w:rsidR="00440315" w:rsidRPr="008C7674" w:rsidRDefault="00440315" w:rsidP="008C7674">
      <w:pPr>
        <w:ind w:firstLine="708"/>
        <w:jc w:val="both"/>
      </w:pPr>
      <w:r w:rsidRPr="008C7674">
        <w:t>(1) Špeciálnymi donucovacími prostriedkami sú</w:t>
      </w:r>
    </w:p>
    <w:p w:rsidR="00440315" w:rsidRPr="008C7674" w:rsidRDefault="00440315" w:rsidP="008C7674">
      <w:pPr>
        <w:pStyle w:val="Odsekzoznamu"/>
        <w:numPr>
          <w:ilvl w:val="0"/>
          <w:numId w:val="46"/>
        </w:numPr>
        <w:jc w:val="both"/>
      </w:pPr>
      <w:r w:rsidRPr="008C7674">
        <w:t>dočasne zneschopňujúce prostriedky,</w:t>
      </w:r>
    </w:p>
    <w:p w:rsidR="00440315" w:rsidRPr="008C7674" w:rsidRDefault="00440315" w:rsidP="008C7674">
      <w:pPr>
        <w:pStyle w:val="Odsekzoznamu"/>
        <w:numPr>
          <w:ilvl w:val="0"/>
          <w:numId w:val="46"/>
        </w:numPr>
        <w:jc w:val="both"/>
      </w:pPr>
      <w:r w:rsidRPr="008C7674">
        <w:t>špeciálne vrhacie a úderné prostriedky, ak nemajú povahu zbrane.</w:t>
      </w:r>
    </w:p>
    <w:p w:rsidR="00440315" w:rsidRPr="008C7674" w:rsidRDefault="00440315" w:rsidP="008C7674">
      <w:pPr>
        <w:jc w:val="both"/>
      </w:pPr>
    </w:p>
    <w:p w:rsidR="00440315" w:rsidRPr="008C7674" w:rsidRDefault="00440315" w:rsidP="008C7674">
      <w:pPr>
        <w:ind w:firstLine="708"/>
        <w:jc w:val="both"/>
      </w:pPr>
      <w:r w:rsidRPr="008C7674">
        <w:t>(2) Príslušník zboru je oprávnený použiť špeciálne donucovacie prostriedky, aby</w:t>
      </w:r>
    </w:p>
    <w:p w:rsidR="00440315" w:rsidRPr="008C7674" w:rsidRDefault="00440315" w:rsidP="008C7674">
      <w:pPr>
        <w:jc w:val="both"/>
      </w:pPr>
    </w:p>
    <w:p w:rsidR="00440315" w:rsidRPr="008C7674" w:rsidRDefault="00440315" w:rsidP="008C7674">
      <w:pPr>
        <w:pStyle w:val="Odsekzoznamu"/>
        <w:numPr>
          <w:ilvl w:val="0"/>
          <w:numId w:val="47"/>
        </w:numPr>
        <w:jc w:val="both"/>
      </w:pPr>
      <w:r w:rsidRPr="008C7674">
        <w:t>zaistil svoju bezpečnosť alebo bezpečnosť inej osoby pred protiprávnym útokom, ak sa po výzve od útoku neupustí a útok bezprostredne hrozí, trvá alebo podľa všetkých znakov bude pokračovať,</w:t>
      </w:r>
    </w:p>
    <w:p w:rsidR="00440315" w:rsidRPr="008C7674" w:rsidRDefault="00440315" w:rsidP="008C7674">
      <w:pPr>
        <w:pStyle w:val="Odsekzoznamu"/>
        <w:numPr>
          <w:ilvl w:val="0"/>
          <w:numId w:val="47"/>
        </w:numPr>
        <w:jc w:val="both"/>
      </w:pPr>
      <w:r w:rsidRPr="008C7674">
        <w:t>zabránil výtržnosti, ruvačke, úmyselnému poškodzovaniu majetku alebo inému hrubému správaniu, ktorým sa porušuje ustanovený poriadok9) alebo verejný poriadok,</w:t>
      </w:r>
    </w:p>
    <w:p w:rsidR="00440315" w:rsidRPr="008C7674" w:rsidRDefault="00440315" w:rsidP="008C7674">
      <w:pPr>
        <w:pStyle w:val="Odsekzoznamu"/>
        <w:numPr>
          <w:ilvl w:val="0"/>
          <w:numId w:val="47"/>
        </w:numPr>
        <w:jc w:val="both"/>
      </w:pPr>
      <w:r w:rsidRPr="008C7674">
        <w:t>predviedol obvineného, odsúdeného, osobu umiestnenú v detenčnom ústave, dodávanú osobu alebo inú osobu, ak kladie aktívny odpor,</w:t>
      </w:r>
    </w:p>
    <w:p w:rsidR="00440315" w:rsidRPr="008C7674" w:rsidRDefault="00440315" w:rsidP="008C7674">
      <w:pPr>
        <w:pStyle w:val="Odsekzoznamu"/>
        <w:numPr>
          <w:ilvl w:val="0"/>
          <w:numId w:val="47"/>
        </w:numPr>
        <w:jc w:val="both"/>
      </w:pPr>
      <w:r w:rsidRPr="008C7674">
        <w:t>zabránil násilnému vstupu nepovolaných osôb do chránených objektov, objektov súdu, objektov prokuratúry alebo na miesta, kde je vstup zakázaný,</w:t>
      </w:r>
    </w:p>
    <w:p w:rsidR="00440315" w:rsidRPr="008C7674" w:rsidRDefault="00440315" w:rsidP="008C7674">
      <w:pPr>
        <w:pStyle w:val="Odsekzoznamu"/>
        <w:numPr>
          <w:ilvl w:val="0"/>
          <w:numId w:val="47"/>
        </w:numPr>
        <w:jc w:val="both"/>
      </w:pPr>
      <w:r w:rsidRPr="008C7674">
        <w:t>zabránil činnosti podľa § 13c ods. 2.“.</w:t>
      </w:r>
    </w:p>
    <w:p w:rsidR="00963402" w:rsidRPr="008C7674" w:rsidRDefault="00963402" w:rsidP="008C7674">
      <w:pPr>
        <w:jc w:val="both"/>
      </w:pPr>
    </w:p>
    <w:p w:rsidR="00963402" w:rsidRPr="008C7674" w:rsidRDefault="00963402" w:rsidP="008C7674">
      <w:pPr>
        <w:jc w:val="both"/>
      </w:pPr>
      <w:r w:rsidRPr="008C7674">
        <w:rPr>
          <w:b/>
        </w:rPr>
        <w:lastRenderedPageBreak/>
        <w:t xml:space="preserve">18. </w:t>
      </w:r>
      <w:r w:rsidRPr="008C7674">
        <w:rPr>
          <w:szCs w:val="22"/>
          <w:lang w:eastAsia="en-US"/>
        </w:rPr>
        <w:t>V § 47 ods. 2 písm. a) sa čiarka</w:t>
      </w:r>
      <w:r w:rsidR="007D75D7">
        <w:rPr>
          <w:szCs w:val="22"/>
          <w:lang w:eastAsia="en-US"/>
        </w:rPr>
        <w:t xml:space="preserve"> na konci</w:t>
      </w:r>
      <w:r w:rsidRPr="008C7674">
        <w:rPr>
          <w:szCs w:val="22"/>
          <w:lang w:eastAsia="en-US"/>
        </w:rPr>
        <w:t xml:space="preserve"> nahrádza bodkočiarkou a pripájajú sa tieto slová: „ak vstupujúca osoba svoju totožnosť nepreukáže dokladom,</w:t>
      </w:r>
      <w:r w:rsidRPr="008C7674">
        <w:rPr>
          <w:szCs w:val="22"/>
          <w:vertAlign w:val="superscript"/>
          <w:lang w:eastAsia="en-US"/>
        </w:rPr>
        <w:t>7b</w:t>
      </w:r>
      <w:r w:rsidRPr="008C7674">
        <w:rPr>
          <w:szCs w:val="22"/>
          <w:lang w:eastAsia="en-US"/>
        </w:rPr>
        <w:t>) príslušník zboru je oprávnený takejto osobe neumožniť vstup,“.</w:t>
      </w:r>
    </w:p>
    <w:p w:rsidR="00440315" w:rsidRPr="008C7674" w:rsidRDefault="00440315" w:rsidP="008C7674">
      <w:pPr>
        <w:jc w:val="both"/>
      </w:pPr>
    </w:p>
    <w:p w:rsidR="00D2782F" w:rsidRPr="008C7674" w:rsidRDefault="00D2782F" w:rsidP="008C7674">
      <w:pPr>
        <w:jc w:val="both"/>
      </w:pPr>
      <w:r w:rsidRPr="008C7674">
        <w:rPr>
          <w:b/>
        </w:rPr>
        <w:t>1</w:t>
      </w:r>
      <w:r w:rsidR="00963402" w:rsidRPr="008C7674">
        <w:rPr>
          <w:b/>
        </w:rPr>
        <w:t>9</w:t>
      </w:r>
      <w:r w:rsidRPr="008C7674">
        <w:rPr>
          <w:b/>
        </w:rPr>
        <w:t>.</w:t>
      </w:r>
      <w:r w:rsidRPr="008C7674">
        <w:t xml:space="preserve"> § 65a sa dopĺňa odsekom 8, ktorý znie:</w:t>
      </w:r>
    </w:p>
    <w:p w:rsidR="00D2782F" w:rsidRPr="008C7674" w:rsidRDefault="00D2782F" w:rsidP="008C7674">
      <w:pPr>
        <w:jc w:val="both"/>
      </w:pPr>
      <w:r w:rsidRPr="008C7674">
        <w:t xml:space="preserve">„(8) Zbor je oprávnený na plnenie jeho úloh vyhotovovať zvukové, obrazové alebo iné záznamy  v chránených objektoch, objektoch súdu, objektoch prokuratúry a v ich okolí a zvukové, obrazové alebo iné záznamy o priebehu služobnej činnosti alebo služobného zákroku. Vyhotovovanie zvukových, obrazových alebo iných záznamov automatickými technickými systémami umiestnenými v objektoch súdu, objektoch prokuratúry, objekte ministerstva alebo objekte, v ktorom sídli Súdna rada Slovenskej republiky, je možné len so súhlasom príslušného súdu, prokuratúry, ministerstva alebo Súdnej rady Slovenskej republiky.“. </w:t>
      </w:r>
    </w:p>
    <w:p w:rsidR="00D2782F" w:rsidRPr="008C7674" w:rsidRDefault="00D2782F" w:rsidP="008C7674">
      <w:pPr>
        <w:jc w:val="both"/>
      </w:pPr>
    </w:p>
    <w:p w:rsidR="00827773" w:rsidRPr="008C7674" w:rsidRDefault="00A46E32" w:rsidP="008C7674">
      <w:pPr>
        <w:jc w:val="both"/>
      </w:pPr>
      <w:r w:rsidRPr="008C7674">
        <w:rPr>
          <w:b/>
        </w:rPr>
        <w:t>20</w:t>
      </w:r>
      <w:r w:rsidR="00827773" w:rsidRPr="008C7674">
        <w:rPr>
          <w:b/>
        </w:rPr>
        <w:t>.</w:t>
      </w:r>
      <w:r w:rsidR="00827773" w:rsidRPr="008C7674">
        <w:t xml:space="preserve"> V § 65e ods. 1 písmeno e) znie:</w:t>
      </w:r>
    </w:p>
    <w:p w:rsidR="00827773" w:rsidRPr="008C7674" w:rsidRDefault="00827773" w:rsidP="008C7674">
      <w:pPr>
        <w:jc w:val="both"/>
      </w:pPr>
      <w:r w:rsidRPr="008C7674">
        <w:t>„e) odovzdá odsúdenému alebo obvinenému na pracovisku odsúdených alebo obvinených, zašle v korešpondencii alebo v balíku adresovanému odsúdenému alebo obvinenému prostriedok audiovizuálnej techniky, alkoholické nápoje, lieky, omamné látky, psychotropné látky, jedy, prekurzory, tlačoviny alebo predmety propagujúce národnostnú, rasovú, etnickú alebo náboženskú neznášanlivosť, fašizmus alebo iné hnutia smerujúce k potláčaniu práv a slobôd občanov, násilie, krutosť alebo ohrozujúce mravnosť, zbrane, strelivo a predmety, ktoré možno zneužiť na zmarenie účelu výkonu väzby, účelu výkonu trestu odňatia slobody alebo na ohrozenie bezpečnosti v objektoch ústavu podľa osobitného predpisu,</w:t>
      </w:r>
      <w:r w:rsidRPr="008C7674">
        <w:rPr>
          <w:vertAlign w:val="superscript"/>
        </w:rPr>
        <w:t>18c</w:t>
      </w:r>
      <w:r w:rsidRPr="008C7674">
        <w:t>)“.</w:t>
      </w:r>
    </w:p>
    <w:p w:rsidR="00827773" w:rsidRPr="008C7674" w:rsidRDefault="00827773" w:rsidP="008C7674">
      <w:pPr>
        <w:jc w:val="both"/>
      </w:pPr>
    </w:p>
    <w:p w:rsidR="00827773" w:rsidRPr="008C7674" w:rsidRDefault="00A46E32" w:rsidP="008C7674">
      <w:pPr>
        <w:jc w:val="both"/>
      </w:pPr>
      <w:r w:rsidRPr="008C7674">
        <w:rPr>
          <w:b/>
        </w:rPr>
        <w:t>21</w:t>
      </w:r>
      <w:r w:rsidR="00827773" w:rsidRPr="008C7674">
        <w:rPr>
          <w:b/>
        </w:rPr>
        <w:t>.</w:t>
      </w:r>
      <w:r w:rsidR="00827773" w:rsidRPr="008C7674">
        <w:t xml:space="preserve"> V § 65e ods. 1 sa za písmeno e) vkladá nové písmeno f), ktoré znie:</w:t>
      </w:r>
    </w:p>
    <w:p w:rsidR="00827773" w:rsidRPr="008C7674" w:rsidRDefault="00827773" w:rsidP="008C7674">
      <w:pPr>
        <w:jc w:val="both"/>
      </w:pPr>
      <w:r w:rsidRPr="008C7674">
        <w:t>„f) umožní vykonanie práva odsúdených alebo obvinených v rozpore s osobitnými predpismi,</w:t>
      </w:r>
      <w:r w:rsidR="00275E32" w:rsidRPr="008C7674">
        <w:rPr>
          <w:vertAlign w:val="superscript"/>
        </w:rPr>
        <w:t>1</w:t>
      </w:r>
      <w:r w:rsidRPr="008C7674">
        <w:t>)“.</w:t>
      </w:r>
    </w:p>
    <w:p w:rsidR="00827773" w:rsidRPr="008C7674" w:rsidRDefault="00827773" w:rsidP="008C7674">
      <w:pPr>
        <w:jc w:val="both"/>
      </w:pPr>
    </w:p>
    <w:p w:rsidR="00275E32" w:rsidRPr="008C7674" w:rsidRDefault="00275E32" w:rsidP="008C7674">
      <w:pPr>
        <w:jc w:val="both"/>
      </w:pPr>
      <w:r w:rsidRPr="008C7674">
        <w:t xml:space="preserve">Doterajšie písmeno f) sa označuje ako písmeno g). </w:t>
      </w:r>
    </w:p>
    <w:p w:rsidR="00275E32" w:rsidRPr="008C7674" w:rsidRDefault="00275E32" w:rsidP="008C7674">
      <w:pPr>
        <w:jc w:val="both"/>
      </w:pPr>
    </w:p>
    <w:p w:rsidR="00440315" w:rsidRPr="008C7674" w:rsidRDefault="00A46E32" w:rsidP="008C7674">
      <w:pPr>
        <w:jc w:val="both"/>
      </w:pPr>
      <w:r w:rsidRPr="008C7674">
        <w:rPr>
          <w:b/>
        </w:rPr>
        <w:t>22</w:t>
      </w:r>
      <w:r w:rsidR="00440315" w:rsidRPr="008C7674">
        <w:rPr>
          <w:b/>
        </w:rPr>
        <w:t>.</w:t>
      </w:r>
      <w:r w:rsidR="00440315" w:rsidRPr="008C7674">
        <w:t xml:space="preserve"> § 67b sa dopĺňa odsekom 5, ktorý znie:</w:t>
      </w:r>
    </w:p>
    <w:p w:rsidR="00440315" w:rsidRPr="008C7674" w:rsidRDefault="00440315" w:rsidP="008C7674">
      <w:pPr>
        <w:jc w:val="both"/>
      </w:pPr>
      <w:r w:rsidRPr="008C7674">
        <w:t>„(5) Prevod správy pohľadávok štátu voči obvineným, odsúdeným, bývalým obvineným alebo bývalým odsúdeným spojených s výkonom väzby alebo výkonom trestu odňatia slobody medzi ústavmi navzájom alebo generálnym riaditeľstvom a ústavmi sa uskutočňuje na základe zoznamov o prevode správy pohľadávok.“.</w:t>
      </w:r>
    </w:p>
    <w:p w:rsidR="00440315" w:rsidRPr="008C7674" w:rsidRDefault="00440315" w:rsidP="008C7674">
      <w:pPr>
        <w:jc w:val="both"/>
      </w:pPr>
    </w:p>
    <w:p w:rsidR="00440315" w:rsidRPr="008C7674" w:rsidRDefault="00A46E32" w:rsidP="008C7674">
      <w:pPr>
        <w:jc w:val="both"/>
      </w:pPr>
      <w:r w:rsidRPr="008C7674">
        <w:rPr>
          <w:b/>
        </w:rPr>
        <w:t>23</w:t>
      </w:r>
      <w:r w:rsidR="00440315" w:rsidRPr="008C7674">
        <w:rPr>
          <w:b/>
        </w:rPr>
        <w:t>.</w:t>
      </w:r>
      <w:r w:rsidR="00440315" w:rsidRPr="008C7674">
        <w:t xml:space="preserve"> § 68 sa dopĺňa odsekmi 4 a 5, ktoré znejú:</w:t>
      </w:r>
    </w:p>
    <w:p w:rsidR="00440315" w:rsidRPr="008C7674" w:rsidRDefault="00440315" w:rsidP="008C7674">
      <w:pPr>
        <w:jc w:val="both"/>
      </w:pPr>
      <w:r w:rsidRPr="008C7674">
        <w:t xml:space="preserve">„(4) Ak tento zákon neustanovuje inak, kde sa v tomto zákone používa </w:t>
      </w:r>
      <w:r w:rsidR="00094528" w:rsidRPr="008C7674">
        <w:t>pojem</w:t>
      </w:r>
      <w:r w:rsidRPr="008C7674">
        <w:t xml:space="preserve"> „obvinený“ alebo „odsúdený“, rozumie sa tým aj osoba </w:t>
      </w:r>
      <w:r w:rsidR="00CF4D54" w:rsidRPr="008C7674">
        <w:t>v detencii</w:t>
      </w:r>
      <w:r w:rsidRPr="008C7674">
        <w:t>; uvedené ustanovenie sa nevzťahuje na § 4 ods. 1 písm. c) a § 49 ods. 6 a 7.</w:t>
      </w:r>
    </w:p>
    <w:p w:rsidR="00440315" w:rsidRPr="008C7674" w:rsidRDefault="00440315" w:rsidP="008C7674">
      <w:pPr>
        <w:jc w:val="both"/>
      </w:pPr>
    </w:p>
    <w:p w:rsidR="00675EDF" w:rsidRPr="008C7674" w:rsidRDefault="00440315" w:rsidP="008C7674">
      <w:pPr>
        <w:jc w:val="both"/>
      </w:pPr>
      <w:r w:rsidRPr="008C7674">
        <w:t xml:space="preserve">(5) Ak tento zákon neustanovuje inak, kde sa v tomto zákone používa </w:t>
      </w:r>
      <w:r w:rsidR="00094528" w:rsidRPr="008C7674">
        <w:t>pojem</w:t>
      </w:r>
      <w:r w:rsidRPr="008C7674">
        <w:t xml:space="preserve"> „účel výkonu väzby“ alebo „účel výkonu trestu odňatia slobody“, rozumie sa tým aj účel výkonu detencie.“.</w:t>
      </w:r>
    </w:p>
    <w:p w:rsidR="003B0F86" w:rsidRPr="008C7674" w:rsidRDefault="003B0F86" w:rsidP="008C7674">
      <w:pPr>
        <w:jc w:val="center"/>
        <w:rPr>
          <w:b/>
        </w:rPr>
      </w:pPr>
    </w:p>
    <w:p w:rsidR="00A503F7" w:rsidRPr="008C7674" w:rsidRDefault="00A503F7" w:rsidP="008C7674">
      <w:pPr>
        <w:jc w:val="center"/>
        <w:rPr>
          <w:b/>
        </w:rPr>
      </w:pPr>
      <w:r w:rsidRPr="008C7674">
        <w:rPr>
          <w:b/>
        </w:rPr>
        <w:t>Čl. IV</w:t>
      </w:r>
    </w:p>
    <w:p w:rsidR="00A503F7" w:rsidRPr="008C7674" w:rsidRDefault="00A503F7" w:rsidP="008C7674">
      <w:pPr>
        <w:jc w:val="both"/>
      </w:pPr>
    </w:p>
    <w:p w:rsidR="00675EDF" w:rsidRPr="008C7674" w:rsidRDefault="00675EDF" w:rsidP="008C7674">
      <w:pPr>
        <w:ind w:firstLine="708"/>
        <w:jc w:val="both"/>
      </w:pPr>
      <w:r w:rsidRPr="008C7674">
        <w:t xml:space="preserve">Zákon č. 564/2001 Z. z. o verejnom ochrancovi práv v znení zákona č. 411/2002 Z. z., zákona č. 551/2003 Z. z., zákona č. 215/2004 Z. z., zákona č. 523/2004 Z. z., zákona č. 618/2004 Z. z., zákona č. 122/2006 Z. z., zákona č. 400/2009 Z. z., zákona č. 220/2011 Z. z., zákona č. 392/2012 Z. z., zákona č. 462/2013 Z. z., zákona č. 362/2014 Z. z., zákona č. </w:t>
      </w:r>
      <w:r w:rsidRPr="008C7674">
        <w:lastRenderedPageBreak/>
        <w:t xml:space="preserve">176/2015 Z. z., zákona č. 338/2015 Z. z., zákona č. 125/2016 Z. z., zákona č. 340/2016 Z. z., </w:t>
      </w:r>
      <w:r w:rsidR="00677523" w:rsidRPr="008C7674">
        <w:t xml:space="preserve"> zákona č. 55/2017 Z. z., </w:t>
      </w:r>
      <w:r w:rsidRPr="008C7674">
        <w:t>zákona č. 334/2017 Z. z.</w:t>
      </w:r>
      <w:r w:rsidR="00677523" w:rsidRPr="008C7674">
        <w:t xml:space="preserve"> a zákona č. 318/2018 Z. z. </w:t>
      </w:r>
      <w:r w:rsidRPr="008C7674">
        <w:t xml:space="preserve"> sa dopĺňa takto:</w:t>
      </w:r>
    </w:p>
    <w:p w:rsidR="00724A1E" w:rsidRPr="008C7674" w:rsidRDefault="00724A1E" w:rsidP="008C7674">
      <w:pPr>
        <w:jc w:val="both"/>
      </w:pPr>
    </w:p>
    <w:p w:rsidR="00724A1E" w:rsidRPr="008C7674" w:rsidRDefault="00724A1E" w:rsidP="008C7674">
      <w:pPr>
        <w:jc w:val="both"/>
      </w:pPr>
      <w:r w:rsidRPr="008C7674">
        <w:rPr>
          <w:b/>
        </w:rPr>
        <w:t xml:space="preserve">1. </w:t>
      </w:r>
      <w:r w:rsidRPr="008C7674">
        <w:t>V § 14 ods. 3 sa za slová „ochranná výchova,“</w:t>
      </w:r>
      <w:r w:rsidR="00DF2B4C" w:rsidRPr="008C7674">
        <w:t xml:space="preserve"> vkladá slovo</w:t>
      </w:r>
      <w:r w:rsidRPr="008C7674">
        <w:t xml:space="preserve"> „detencia,“</w:t>
      </w:r>
      <w:r w:rsidR="00DF2B4C" w:rsidRPr="008C7674">
        <w:t xml:space="preserve"> a za slovo „zaistenia“ sa vkladá čiarka a slová „ako aj </w:t>
      </w:r>
      <w:r w:rsidR="005774A2" w:rsidRPr="008C7674">
        <w:t xml:space="preserve">v </w:t>
      </w:r>
      <w:r w:rsidR="00DF2B4C" w:rsidRPr="008C7674">
        <w:t xml:space="preserve">iných priestoroch“. </w:t>
      </w:r>
    </w:p>
    <w:p w:rsidR="00DF2B4C" w:rsidRPr="008C7674" w:rsidRDefault="00DF2B4C" w:rsidP="008C7674">
      <w:pPr>
        <w:jc w:val="both"/>
      </w:pPr>
    </w:p>
    <w:p w:rsidR="00DF2B4C" w:rsidRPr="008C7674" w:rsidRDefault="00DF2B4C" w:rsidP="008C7674">
      <w:pPr>
        <w:jc w:val="both"/>
      </w:pPr>
      <w:r w:rsidRPr="008C7674">
        <w:rPr>
          <w:b/>
        </w:rPr>
        <w:t xml:space="preserve">2. </w:t>
      </w:r>
      <w:r w:rsidRPr="008C7674">
        <w:t xml:space="preserve">V § 17 ods. 1 písm. d) sa za slová „ochranná výchova,“ vkladá slovo „detencia,“ a za slovo „zaistenia“ sa vkladá čiarka a slová „ako aj v iných priestoroch, kde je obmedzená ich osobná sloboda“. </w:t>
      </w:r>
    </w:p>
    <w:p w:rsidR="00A503F7" w:rsidRPr="008C7674" w:rsidRDefault="00A503F7" w:rsidP="008C7674">
      <w:pPr>
        <w:jc w:val="both"/>
      </w:pPr>
    </w:p>
    <w:p w:rsidR="000C2C59" w:rsidRPr="008C7674" w:rsidRDefault="000C2C59" w:rsidP="008C7674">
      <w:pPr>
        <w:jc w:val="center"/>
        <w:rPr>
          <w:b/>
        </w:rPr>
      </w:pPr>
      <w:r w:rsidRPr="008C7674">
        <w:rPr>
          <w:b/>
        </w:rPr>
        <w:t xml:space="preserve">Čl. </w:t>
      </w:r>
      <w:r w:rsidR="00651AA7" w:rsidRPr="008C7674">
        <w:rPr>
          <w:b/>
        </w:rPr>
        <w:t>V</w:t>
      </w:r>
    </w:p>
    <w:p w:rsidR="000C2C59" w:rsidRPr="008C7674" w:rsidRDefault="000C2C59" w:rsidP="008C7674">
      <w:pPr>
        <w:jc w:val="both"/>
      </w:pPr>
    </w:p>
    <w:p w:rsidR="000C2C59" w:rsidRPr="008C7674" w:rsidRDefault="000C2C59" w:rsidP="008C7674">
      <w:pPr>
        <w:ind w:firstLine="708"/>
        <w:jc w:val="both"/>
      </w:pPr>
      <w:r w:rsidRPr="008C7674">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a zákona č. 35/2019 Z. z.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26 ods. 1 písm. d) sa slovo „alebo“ nahrádza čiarkou, za slová „vo výkone trestu odňatia slobody“ sa vkladajú slová „alebo vo výkone detencie</w:t>
      </w:r>
      <w:r w:rsidRPr="008C7674">
        <w:rPr>
          <w:vertAlign w:val="superscript"/>
        </w:rPr>
        <w:t>45aa</w:t>
      </w:r>
      <w:r w:rsidRPr="008C7674">
        <w:t>)“ a na konci sa pripájajú tieto slová: „alebo bol prijatý na výkon detencie“.</w:t>
      </w:r>
    </w:p>
    <w:p w:rsidR="000C2C59" w:rsidRPr="008C7674" w:rsidRDefault="000C2C59" w:rsidP="008C7674">
      <w:pPr>
        <w:jc w:val="both"/>
      </w:pPr>
    </w:p>
    <w:p w:rsidR="000C2C59" w:rsidRPr="008C7674" w:rsidRDefault="000C2C59" w:rsidP="008C7674">
      <w:pPr>
        <w:jc w:val="both"/>
      </w:pPr>
      <w:r w:rsidRPr="008C7674">
        <w:t>Poznámka pod čiarou k odkazu 45aa znie:</w:t>
      </w:r>
    </w:p>
    <w:p w:rsidR="000C2C59" w:rsidRPr="008C7674" w:rsidRDefault="000C2C59" w:rsidP="008C7674">
      <w:pPr>
        <w:jc w:val="both"/>
      </w:pPr>
      <w:r w:rsidRPr="008C7674">
        <w:t>„</w:t>
      </w:r>
      <w:r w:rsidRPr="008C7674">
        <w:rPr>
          <w:vertAlign w:val="superscript"/>
        </w:rPr>
        <w:t>45aa</w:t>
      </w:r>
      <w:r w:rsidRPr="008C7674">
        <w:t>) Zákon č. .../2019 Z. z. o výkone detencie a o zmene a doplnení niektorých zákonov.“.</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26 ods. 2 sa za slovom „väzbe“ slovo „alebo“ nahrádza čiarkou a za slovo „slobody“ sa vkladajú slová „alebo vo výkone detencie“.</w:t>
      </w:r>
    </w:p>
    <w:p w:rsidR="000C2C59" w:rsidRPr="008C7674" w:rsidRDefault="000C2C59" w:rsidP="008C7674">
      <w:pPr>
        <w:jc w:val="both"/>
      </w:pPr>
    </w:p>
    <w:p w:rsidR="000C2C59" w:rsidRPr="008C7674" w:rsidRDefault="000C2C59" w:rsidP="008C7674">
      <w:pPr>
        <w:jc w:val="both"/>
      </w:pPr>
      <w:r w:rsidRPr="008C7674">
        <w:rPr>
          <w:b/>
        </w:rPr>
        <w:t>3.</w:t>
      </w:r>
      <w:r w:rsidRPr="008C7674">
        <w:t xml:space="preserve"> V § 117 odsek 8 znie: </w:t>
      </w:r>
    </w:p>
    <w:p w:rsidR="000C2C59" w:rsidRPr="008C7674" w:rsidRDefault="000C2C59" w:rsidP="008C7674">
      <w:pPr>
        <w:jc w:val="both"/>
      </w:pPr>
      <w:r w:rsidRPr="008C7674">
        <w:t>„(8) Fyzickej osobe vo výkone väzby, fyzickej osobe vo výkone trestu odňatia slobody a fyzickej osobe vo výkone detencie sa dávky poukazujú prostredníctvom ústavu na výkon väzby, ústavu na výkon trestu odňatia slobody alebo detenčného ústavu.“.</w:t>
      </w:r>
    </w:p>
    <w:p w:rsidR="000C2C59" w:rsidRPr="008C7674" w:rsidRDefault="000C2C59" w:rsidP="008C7674">
      <w:pPr>
        <w:jc w:val="both"/>
      </w:pPr>
    </w:p>
    <w:p w:rsidR="000C2C59" w:rsidRPr="008C7674" w:rsidRDefault="000C2C59" w:rsidP="008C7674">
      <w:pPr>
        <w:jc w:val="both"/>
      </w:pPr>
      <w:r w:rsidRPr="008C7674">
        <w:rPr>
          <w:b/>
        </w:rPr>
        <w:t>4.</w:t>
      </w:r>
      <w:r w:rsidRPr="008C7674">
        <w:t xml:space="preserve"> V § 184 odsek 11 znie:</w:t>
      </w:r>
    </w:p>
    <w:p w:rsidR="000C2C59" w:rsidRPr="008C7674" w:rsidRDefault="000C2C59" w:rsidP="008C7674">
      <w:pPr>
        <w:jc w:val="both"/>
      </w:pPr>
      <w:r w:rsidRPr="008C7674">
        <w:t>„(11) Žiadosť o začatie dávkového konania podáva v pobočke príslušnej podľa sídla ústavu fyzická osoba vo výkone</w:t>
      </w:r>
    </w:p>
    <w:p w:rsidR="000C2C59" w:rsidRPr="008C7674" w:rsidRDefault="000C2C59" w:rsidP="008C7674">
      <w:pPr>
        <w:jc w:val="both"/>
      </w:pPr>
      <w:r w:rsidRPr="008C7674">
        <w:t>a) väzby prostredníctvom ústavu na výkon väzby,</w:t>
      </w:r>
    </w:p>
    <w:p w:rsidR="000C2C59" w:rsidRPr="008C7674" w:rsidRDefault="000C2C59" w:rsidP="008C7674">
      <w:pPr>
        <w:jc w:val="both"/>
      </w:pPr>
      <w:r w:rsidRPr="008C7674">
        <w:t>b) trestu odňatia slobody prostredníctvom ústavu na výkon trestu odňatia slobody,</w:t>
      </w:r>
    </w:p>
    <w:p w:rsidR="000C2C59" w:rsidRPr="008C7674" w:rsidRDefault="000C2C59" w:rsidP="008C7674">
      <w:pPr>
        <w:jc w:val="both"/>
      </w:pPr>
      <w:r w:rsidRPr="008C7674">
        <w:t>c) detencie prostredníctvom detenčného ústavu.“.</w:t>
      </w:r>
    </w:p>
    <w:p w:rsidR="000C2C59" w:rsidRPr="008C7674" w:rsidRDefault="000C2C59" w:rsidP="008C7674">
      <w:pPr>
        <w:jc w:val="both"/>
      </w:pPr>
    </w:p>
    <w:p w:rsidR="000C2C59" w:rsidRPr="008C7674" w:rsidRDefault="000C2C59" w:rsidP="008C7674">
      <w:pPr>
        <w:jc w:val="both"/>
      </w:pPr>
      <w:r w:rsidRPr="008C7674">
        <w:rPr>
          <w:b/>
        </w:rPr>
        <w:t>5.</w:t>
      </w:r>
      <w:r w:rsidRPr="008C7674">
        <w:t xml:space="preserve"> V § 226a ods. 4 sa slová „väzby a počas obdobia výkonu trestu odňatia slobody“ nahrádzajú slovami „väzby, výkonu trestu odňatia slobody alebo výkonu detencie“.</w:t>
      </w:r>
    </w:p>
    <w:p w:rsidR="000C2C59" w:rsidRPr="008C7674" w:rsidRDefault="000C2C59" w:rsidP="008C7674">
      <w:pPr>
        <w:jc w:val="both"/>
      </w:pPr>
    </w:p>
    <w:p w:rsidR="000C2C59" w:rsidRPr="008C7674" w:rsidRDefault="000C2C59" w:rsidP="008C7674">
      <w:pPr>
        <w:jc w:val="both"/>
      </w:pPr>
      <w:r w:rsidRPr="008C7674">
        <w:rPr>
          <w:b/>
        </w:rPr>
        <w:t>6.</w:t>
      </w:r>
      <w:r w:rsidRPr="008C7674">
        <w:t xml:space="preserve"> V § 228 ods. 2 sa slovo „alebo“ nahrádza čiarkou a za slovo „slobody“ sa vkladajú slová „alebo detenčného ústavu“.</w:t>
      </w:r>
    </w:p>
    <w:p w:rsidR="000C2C59" w:rsidRPr="008C7674" w:rsidRDefault="000C2C59" w:rsidP="008C7674">
      <w:pPr>
        <w:jc w:val="both"/>
      </w:pPr>
    </w:p>
    <w:p w:rsidR="000C2C59" w:rsidRPr="008C7674" w:rsidRDefault="000C2C59" w:rsidP="008C7674">
      <w:pPr>
        <w:jc w:val="both"/>
      </w:pPr>
      <w:r w:rsidRPr="008C7674">
        <w:rPr>
          <w:b/>
        </w:rPr>
        <w:t>7.</w:t>
      </w:r>
      <w:r w:rsidRPr="008C7674">
        <w:t xml:space="preserve"> V § 233 ods. 10 sa za slovo „slobody,“ vkladajú slová „detenčný ústav,“.</w:t>
      </w:r>
    </w:p>
    <w:p w:rsidR="000C2C59" w:rsidRPr="008C7674" w:rsidRDefault="000C2C59" w:rsidP="008C7674">
      <w:pPr>
        <w:jc w:val="both"/>
      </w:pPr>
    </w:p>
    <w:p w:rsidR="000C2C59" w:rsidRPr="008C7674" w:rsidRDefault="000C2C59" w:rsidP="008C7674">
      <w:pPr>
        <w:jc w:val="center"/>
        <w:rPr>
          <w:b/>
        </w:rPr>
      </w:pPr>
      <w:r w:rsidRPr="008C7674">
        <w:rPr>
          <w:b/>
        </w:rPr>
        <w:t xml:space="preserve">Čl. </w:t>
      </w:r>
      <w:r w:rsidR="00651AA7" w:rsidRPr="008C7674">
        <w:rPr>
          <w:b/>
        </w:rPr>
        <w:t>VI</w:t>
      </w:r>
    </w:p>
    <w:p w:rsidR="000C2C59" w:rsidRPr="008C7674" w:rsidRDefault="000C2C59" w:rsidP="008C7674">
      <w:pPr>
        <w:jc w:val="both"/>
      </w:pPr>
    </w:p>
    <w:p w:rsidR="000C2C59" w:rsidRPr="008C7674" w:rsidRDefault="000C2C59" w:rsidP="008C7674">
      <w:pPr>
        <w:ind w:firstLine="708"/>
        <w:jc w:val="both"/>
      </w:pPr>
      <w:r w:rsidRPr="008C7674">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a zákona č. 317/2018 Z. z.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41 ods. 3 druhej vete sa slová „ktorý je vo výkone väzby</w:t>
      </w:r>
      <w:r w:rsidRPr="008C7674">
        <w:rPr>
          <w:vertAlign w:val="superscript"/>
        </w:rPr>
        <w:t>40</w:t>
      </w:r>
      <w:r w:rsidRPr="008C7674">
        <w:t>) alebo vo výkone trestu odňatia slobody,</w:t>
      </w:r>
      <w:r w:rsidRPr="008C7674">
        <w:rPr>
          <w:vertAlign w:val="superscript"/>
        </w:rPr>
        <w:t>41</w:t>
      </w:r>
      <w:r w:rsidRPr="008C7674">
        <w:t>) sa tento dôchodok vypláca prostredníctvom ústavu na výkon väzby alebo ústavu na výkon trestu odňatia slobody“ nahrádzajú slovami „ktorý je vo výkone väzby,</w:t>
      </w:r>
      <w:r w:rsidRPr="008C7674">
        <w:rPr>
          <w:vertAlign w:val="superscript"/>
        </w:rPr>
        <w:t>40</w:t>
      </w:r>
      <w:r w:rsidRPr="008C7674">
        <w:t>) vo výkone trestu odňatia slobody</w:t>
      </w:r>
      <w:r w:rsidRPr="008C7674">
        <w:rPr>
          <w:vertAlign w:val="superscript"/>
        </w:rPr>
        <w:t>41</w:t>
      </w:r>
      <w:r w:rsidRPr="008C7674">
        <w:t>) alebo vo výkone detencie,</w:t>
      </w:r>
      <w:r w:rsidRPr="008C7674">
        <w:rPr>
          <w:vertAlign w:val="superscript"/>
        </w:rPr>
        <w:t>41a</w:t>
      </w:r>
      <w:r w:rsidRPr="008C7674">
        <w:t>) sa tento dôchodok vypláca prostredníctvom ústavu na výkon väzby, ústavu na výkon trestu odňatia slobody alebo detenčného ústavu“.</w:t>
      </w:r>
    </w:p>
    <w:p w:rsidR="000C2C59" w:rsidRPr="008C7674" w:rsidRDefault="000C2C59" w:rsidP="008C7674">
      <w:pPr>
        <w:jc w:val="both"/>
      </w:pPr>
    </w:p>
    <w:p w:rsidR="000C2C59" w:rsidRPr="008C7674" w:rsidRDefault="000C2C59" w:rsidP="008C7674">
      <w:pPr>
        <w:jc w:val="both"/>
      </w:pPr>
      <w:r w:rsidRPr="008C7674">
        <w:t>Poznámka pod čiarou k odkazu 41a znie:</w:t>
      </w:r>
    </w:p>
    <w:p w:rsidR="000C2C59" w:rsidRPr="008C7674" w:rsidRDefault="000C2C59" w:rsidP="008C7674">
      <w:pPr>
        <w:jc w:val="both"/>
      </w:pPr>
      <w:r w:rsidRPr="008C7674">
        <w:t>„</w:t>
      </w:r>
      <w:r w:rsidRPr="008C7674">
        <w:rPr>
          <w:vertAlign w:val="superscript"/>
        </w:rPr>
        <w:t>41a</w:t>
      </w:r>
      <w:r w:rsidRPr="008C7674">
        <w:t>) Zákon č. .../2019 Z. z. o výkone detencie a o zmene a doplnení niektorých zákonov.“.</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44 ods. 1 písmeno d) znie:</w:t>
      </w:r>
    </w:p>
    <w:p w:rsidR="000C2C59" w:rsidRPr="008C7674" w:rsidRDefault="000C2C59" w:rsidP="008C7674">
      <w:pPr>
        <w:jc w:val="both"/>
      </w:pPr>
      <w:r w:rsidRPr="008C7674">
        <w:lastRenderedPageBreak/>
        <w:t>„d) prostredníctvom ústavu na výkon väzby, ústavu na výkon trestu odňatia slobody alebo detenčného ústavu v pobočke Sociálnej poisťovne príslušnej podľa sídla tohto ústavu, ak je sporiteľ vo výkone väzby, vo výkone trestu odňatia slobody alebo vo výkone detencie.“.</w:t>
      </w:r>
    </w:p>
    <w:p w:rsidR="000C2C59" w:rsidRPr="008C7674" w:rsidRDefault="000C2C59" w:rsidP="008C7674">
      <w:pPr>
        <w:jc w:val="both"/>
      </w:pPr>
    </w:p>
    <w:p w:rsidR="000C2C59" w:rsidRPr="008C7674" w:rsidRDefault="000C2C59" w:rsidP="008C7674">
      <w:pPr>
        <w:jc w:val="center"/>
        <w:rPr>
          <w:b/>
        </w:rPr>
      </w:pPr>
      <w:r w:rsidRPr="008C7674">
        <w:rPr>
          <w:b/>
        </w:rPr>
        <w:t xml:space="preserve">Čl. </w:t>
      </w:r>
      <w:r w:rsidR="00651AA7" w:rsidRPr="008C7674">
        <w:rPr>
          <w:b/>
        </w:rPr>
        <w:t>VII</w:t>
      </w:r>
    </w:p>
    <w:p w:rsidR="000C2C59" w:rsidRPr="008C7674" w:rsidRDefault="000C2C59" w:rsidP="008C7674">
      <w:pPr>
        <w:jc w:val="both"/>
      </w:pPr>
    </w:p>
    <w:p w:rsidR="000C2C59" w:rsidRPr="008C7674" w:rsidRDefault="000C2C59" w:rsidP="008C7674">
      <w:pPr>
        <w:ind w:firstLine="708"/>
        <w:jc w:val="both"/>
      </w:pPr>
      <w:r w:rsidRPr="008C7674">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a zákon č. 374/2018 Z. z.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2 ods</w:t>
      </w:r>
      <w:r w:rsidR="008E0EE1" w:rsidRPr="008C7674">
        <w:t>ek</w:t>
      </w:r>
      <w:r w:rsidRPr="008C7674">
        <w:t xml:space="preserve"> 1 znie:</w:t>
      </w:r>
    </w:p>
    <w:p w:rsidR="000C2C59" w:rsidRPr="008C7674" w:rsidRDefault="000C2C59" w:rsidP="008C7674">
      <w:pPr>
        <w:jc w:val="both"/>
      </w:pPr>
      <w:r w:rsidRPr="008C7674">
        <w:t>„(1) Zdravotná starostlivosť je súbor pracovných činností, ktoré vykonávajú zdravotnícki pracovníci, vrátane poskytovania liekov, zdravotníckych pomôcok a dietetických potravín s cieľom predĺženia života fyzickej osoby (ďalej len „osoba“), zvýšenia kvality jej života a zdravého vývoja budúcich generácií; zdravotná starostlivosť zahŕňa prevenciu, dispenzarizáciu, diagnostiku, liečbu, biomedicínsky výskum, ošetrovateľskú starostlivosť a pôrodnú asistenciu. Zdravotnou starostlivosťou nie je starostlivosť o osoby umiestnené v detenčnom ústave podľa osobitného predpisu.</w:t>
      </w:r>
      <w:r w:rsidRPr="008C7674">
        <w:rPr>
          <w:vertAlign w:val="superscript"/>
        </w:rPr>
        <w:t>1a</w:t>
      </w:r>
      <w:r w:rsidRPr="008C7674">
        <w:t xml:space="preserve">)“.  </w:t>
      </w:r>
    </w:p>
    <w:p w:rsidR="000C2C59" w:rsidRPr="008C7674" w:rsidRDefault="000C2C59" w:rsidP="008C7674">
      <w:pPr>
        <w:jc w:val="both"/>
      </w:pPr>
    </w:p>
    <w:p w:rsidR="000C2C59" w:rsidRPr="008C7674" w:rsidRDefault="000C2C59" w:rsidP="008C7674">
      <w:pPr>
        <w:jc w:val="both"/>
      </w:pPr>
      <w:r w:rsidRPr="008C7674">
        <w:t xml:space="preserve">Poznámka pod čiarou k odkazu 1a znie: </w:t>
      </w:r>
    </w:p>
    <w:p w:rsidR="000C2C59" w:rsidRPr="008C7674" w:rsidRDefault="000C2C59" w:rsidP="008C7674">
      <w:pPr>
        <w:jc w:val="both"/>
      </w:pPr>
      <w:r w:rsidRPr="008C7674">
        <w:t>„</w:t>
      </w:r>
      <w:r w:rsidRPr="008C7674">
        <w:rPr>
          <w:vertAlign w:val="superscript"/>
        </w:rPr>
        <w:t>1a</w:t>
      </w:r>
      <w:r w:rsidRPr="008C7674">
        <w:t>) Zákon č. .../2019 Z. z. o výkone detencie a o zmene a doplnení niektorých zákonov.“.</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9 sa za odsek 3 vkladá nový odsek 4, ktorý znie: </w:t>
      </w:r>
    </w:p>
    <w:p w:rsidR="000C2C59" w:rsidRPr="008C7674" w:rsidRDefault="000C2C59" w:rsidP="008C7674">
      <w:pPr>
        <w:jc w:val="both"/>
      </w:pPr>
      <w:r w:rsidRPr="008C7674">
        <w:t>„</w:t>
      </w:r>
      <w:r w:rsidR="006055A5" w:rsidRPr="008C7674">
        <w:t>(4</w:t>
      </w:r>
      <w:r w:rsidRPr="008C7674">
        <w:t xml:space="preserve">) </w:t>
      </w:r>
      <w:r w:rsidR="006055A5" w:rsidRPr="008C7674">
        <w:t>O</w:t>
      </w:r>
      <w:r w:rsidRPr="008C7674">
        <w:t> prij</w:t>
      </w:r>
      <w:r w:rsidR="006055A5" w:rsidRPr="008C7674">
        <w:t xml:space="preserve">atí do ústavnej starostlivosti </w:t>
      </w:r>
      <w:r w:rsidRPr="008C7674">
        <w:t xml:space="preserve">osoby </w:t>
      </w:r>
      <w:r w:rsidR="006D48F0" w:rsidRPr="008C7674">
        <w:t>v detencii</w:t>
      </w:r>
      <w:r w:rsidRPr="008C7674">
        <w:t xml:space="preserve"> rozhoduje lekár detenčného ústavu. Zbor väzenskej a justičnej stráže zabezpečí potrebnú ochranu </w:t>
      </w:r>
      <w:r w:rsidR="006D48F0" w:rsidRPr="008C7674">
        <w:t>osoby v</w:t>
      </w:r>
      <w:r w:rsidR="006055A5" w:rsidRPr="008C7674">
        <w:t> </w:t>
      </w:r>
      <w:r w:rsidR="006D48F0" w:rsidRPr="008C7674">
        <w:t>detencii</w:t>
      </w:r>
      <w:r w:rsidR="006055A5" w:rsidRPr="008C7674">
        <w:t xml:space="preserve"> </w:t>
      </w:r>
      <w:r w:rsidRPr="008C7674">
        <w:t>a poskytovateľa.“</w:t>
      </w:r>
      <w:r w:rsidR="006D48F0" w:rsidRPr="008C7674">
        <w:t>.</w:t>
      </w:r>
    </w:p>
    <w:p w:rsidR="006D48F0" w:rsidRPr="008C7674" w:rsidRDefault="006D48F0" w:rsidP="008C7674">
      <w:pPr>
        <w:jc w:val="both"/>
      </w:pPr>
    </w:p>
    <w:p w:rsidR="000C2C59" w:rsidRPr="008C7674" w:rsidRDefault="000C2C59" w:rsidP="008C7674">
      <w:pPr>
        <w:jc w:val="both"/>
      </w:pPr>
      <w:r w:rsidRPr="008C7674">
        <w:t>Doterajšie odseky 4 až 11 sa označujú ako odseky 5 až 12.</w:t>
      </w:r>
    </w:p>
    <w:p w:rsidR="006D48F0" w:rsidRPr="008C7674" w:rsidRDefault="006D48F0" w:rsidP="008C7674">
      <w:pPr>
        <w:jc w:val="both"/>
      </w:pPr>
    </w:p>
    <w:p w:rsidR="000C2C59" w:rsidRPr="008C7674" w:rsidRDefault="000C2C59" w:rsidP="008C7674">
      <w:pPr>
        <w:jc w:val="both"/>
      </w:pPr>
      <w:r w:rsidRPr="008C7674">
        <w:rPr>
          <w:b/>
        </w:rPr>
        <w:t>3.</w:t>
      </w:r>
      <w:r w:rsidRPr="008C7674">
        <w:t xml:space="preserve"> V § 11 ods. 6 písmeno a) znie:</w:t>
      </w:r>
    </w:p>
    <w:p w:rsidR="000C2C59" w:rsidRPr="008C7674" w:rsidRDefault="000C2C59" w:rsidP="008C7674">
      <w:pPr>
        <w:jc w:val="both"/>
      </w:pPr>
      <w:r w:rsidRPr="008C7674">
        <w:t xml:space="preserve">„a) osobu, ktorá je vo väzbe, vo výkone trestu odňatia slobody alebo vo výkone detencie,“. </w:t>
      </w:r>
    </w:p>
    <w:p w:rsidR="000C2C59" w:rsidRPr="008C7674" w:rsidRDefault="000C2C59" w:rsidP="008C7674">
      <w:pPr>
        <w:jc w:val="both"/>
        <w:rPr>
          <w:b/>
        </w:rPr>
      </w:pPr>
    </w:p>
    <w:p w:rsidR="000C2C59" w:rsidRPr="008C7674" w:rsidRDefault="000C2C59" w:rsidP="008C7674">
      <w:pPr>
        <w:jc w:val="both"/>
      </w:pPr>
      <w:r w:rsidRPr="008C7674">
        <w:rPr>
          <w:b/>
        </w:rPr>
        <w:t>4.</w:t>
      </w:r>
      <w:r w:rsidRPr="008C7674">
        <w:t xml:space="preserve"> V § 14 ods. 2 sa za slovo „stráže“ vkladajú slová „a dopravu osoby v</w:t>
      </w:r>
      <w:r w:rsidR="006D48F0" w:rsidRPr="008C7674">
        <w:t xml:space="preserve"> detencii</w:t>
      </w:r>
      <w:r w:rsidRPr="008C7674">
        <w:t xml:space="preserve"> vykonáva Zbor väzenskej a justičnej stráže“. </w:t>
      </w:r>
    </w:p>
    <w:p w:rsidR="000C2C59" w:rsidRPr="008C7674" w:rsidRDefault="000C2C59" w:rsidP="008C7674">
      <w:pPr>
        <w:jc w:val="both"/>
      </w:pPr>
    </w:p>
    <w:p w:rsidR="000C2C59" w:rsidRPr="008C7674" w:rsidRDefault="000C2C59" w:rsidP="008C7674">
      <w:pPr>
        <w:jc w:val="both"/>
      </w:pPr>
      <w:r w:rsidRPr="008C7674">
        <w:rPr>
          <w:b/>
        </w:rPr>
        <w:t>5.</w:t>
      </w:r>
      <w:r w:rsidRPr="008C7674">
        <w:t xml:space="preserve"> V § 26 ods. 10 písmeno b) znie:</w:t>
      </w:r>
    </w:p>
    <w:p w:rsidR="000C2C59" w:rsidRPr="008C7674" w:rsidRDefault="000C2C59" w:rsidP="008C7674">
      <w:pPr>
        <w:jc w:val="both"/>
      </w:pPr>
      <w:r w:rsidRPr="008C7674">
        <w:t xml:space="preserve">„b) osobe vo väzbe, osobe vo výkone trestu odňatia slobody alebo osobe v </w:t>
      </w:r>
      <w:r w:rsidR="00FC1557" w:rsidRPr="008C7674">
        <w:t>detencii</w:t>
      </w:r>
      <w:r w:rsidRPr="008C7674">
        <w:t xml:space="preserve">,“. </w:t>
      </w:r>
    </w:p>
    <w:p w:rsidR="000C2C59" w:rsidRPr="008C7674" w:rsidRDefault="000C2C59" w:rsidP="008C7674">
      <w:pPr>
        <w:jc w:val="both"/>
      </w:pPr>
    </w:p>
    <w:p w:rsidR="000C2C59" w:rsidRPr="008C7674" w:rsidRDefault="000C2C59" w:rsidP="008C7674">
      <w:pPr>
        <w:jc w:val="both"/>
      </w:pPr>
      <w:r w:rsidRPr="008C7674">
        <w:rPr>
          <w:b/>
        </w:rPr>
        <w:lastRenderedPageBreak/>
        <w:t>6.</w:t>
      </w:r>
      <w:r w:rsidRPr="008C7674">
        <w:t xml:space="preserve"> V § 39 ods. 3 sa slová „počas výkonu väzby alebo počas výkonu trestu odňatia slobody“ nahrádzajú slovami „počas výkonu väzby, počas výkonu trestu odňatia slobody alebo počas výkonu detencie“. </w:t>
      </w:r>
    </w:p>
    <w:p w:rsidR="000C2C59" w:rsidRPr="008C7674" w:rsidRDefault="000C2C59" w:rsidP="008C7674">
      <w:pPr>
        <w:jc w:val="both"/>
      </w:pPr>
    </w:p>
    <w:p w:rsidR="006A1C1B" w:rsidRPr="008C7674" w:rsidRDefault="006A1C1B" w:rsidP="008C7674">
      <w:pPr>
        <w:jc w:val="center"/>
        <w:rPr>
          <w:b/>
        </w:rPr>
      </w:pPr>
      <w:r w:rsidRPr="008C7674">
        <w:rPr>
          <w:b/>
        </w:rPr>
        <w:t xml:space="preserve">Čl. </w:t>
      </w:r>
      <w:r w:rsidR="00651AA7" w:rsidRPr="008C7674">
        <w:rPr>
          <w:b/>
        </w:rPr>
        <w:t>VIII</w:t>
      </w:r>
    </w:p>
    <w:p w:rsidR="006A1C1B" w:rsidRPr="008C7674" w:rsidRDefault="006A1C1B" w:rsidP="008C7674">
      <w:pPr>
        <w:jc w:val="both"/>
      </w:pPr>
    </w:p>
    <w:p w:rsidR="006A1C1B" w:rsidRPr="008C7674" w:rsidRDefault="006A1C1B" w:rsidP="008C7674">
      <w:pPr>
        <w:ind w:firstLine="708"/>
        <w:jc w:val="both"/>
      </w:pPr>
      <w:r w:rsidRPr="008C7674">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a zákona č. 374/2018 Z. z. sa mení a dopĺňa takto</w:t>
      </w:r>
      <w:r w:rsidR="00460D2A" w:rsidRPr="008C7674">
        <w:t>:</w:t>
      </w:r>
      <w:r w:rsidRPr="008C7674">
        <w:t xml:space="preserve"> </w:t>
      </w:r>
    </w:p>
    <w:p w:rsidR="006A1C1B" w:rsidRPr="008C7674" w:rsidRDefault="006A1C1B" w:rsidP="008C7674">
      <w:pPr>
        <w:jc w:val="both"/>
      </w:pPr>
    </w:p>
    <w:p w:rsidR="006A1C1B" w:rsidRPr="008C7674" w:rsidRDefault="006A1C1B" w:rsidP="008C7674">
      <w:pPr>
        <w:jc w:val="both"/>
      </w:pPr>
      <w:r w:rsidRPr="008C7674">
        <w:t xml:space="preserve">V § 3 sa odsek 1 dopĺňa písmenom h), ktoré znie: </w:t>
      </w:r>
    </w:p>
    <w:p w:rsidR="006A1C1B" w:rsidRPr="008C7674" w:rsidRDefault="006A1C1B" w:rsidP="008C7674">
      <w:pPr>
        <w:jc w:val="both"/>
      </w:pPr>
      <w:r w:rsidRPr="008C7674">
        <w:t>„h) poskytovaní starostlivosti o</w:t>
      </w:r>
      <w:r w:rsidR="00D47913" w:rsidRPr="008C7674">
        <w:t> osoby v detencii</w:t>
      </w:r>
      <w:r w:rsidRPr="008C7674">
        <w:t>.</w:t>
      </w:r>
      <w:r w:rsidRPr="008C7674">
        <w:rPr>
          <w:vertAlign w:val="superscript"/>
        </w:rPr>
        <w:t>5b</w:t>
      </w:r>
      <w:r w:rsidRPr="008C7674">
        <w:t xml:space="preserve">)“. </w:t>
      </w:r>
    </w:p>
    <w:p w:rsidR="006A1C1B" w:rsidRPr="008C7674" w:rsidRDefault="006A1C1B" w:rsidP="008C7674">
      <w:pPr>
        <w:jc w:val="both"/>
      </w:pPr>
    </w:p>
    <w:p w:rsidR="006A1C1B" w:rsidRPr="008C7674" w:rsidRDefault="006A1C1B" w:rsidP="008C7674">
      <w:pPr>
        <w:jc w:val="both"/>
      </w:pPr>
      <w:r w:rsidRPr="008C7674">
        <w:t xml:space="preserve">Poznámka pod čiarou k odkazu 5b znie: </w:t>
      </w:r>
    </w:p>
    <w:p w:rsidR="000C2C59" w:rsidRPr="008C7674" w:rsidRDefault="006A1C1B" w:rsidP="008C7674">
      <w:pPr>
        <w:jc w:val="both"/>
      </w:pPr>
      <w:r w:rsidRPr="008C7674">
        <w:t>„</w:t>
      </w:r>
      <w:r w:rsidRPr="008C7674">
        <w:rPr>
          <w:vertAlign w:val="superscript"/>
        </w:rPr>
        <w:t>5b</w:t>
      </w:r>
      <w:r w:rsidRPr="008C7674">
        <w:t>) Zákon č. .../2019 Z. z. o výkone detencie a o zmene a doplnení niektorých zákonov.“.</w:t>
      </w:r>
    </w:p>
    <w:p w:rsidR="006A1C1B" w:rsidRPr="008C7674" w:rsidRDefault="006A1C1B" w:rsidP="008C7674">
      <w:pPr>
        <w:jc w:val="both"/>
      </w:pPr>
    </w:p>
    <w:p w:rsidR="006A1C1B" w:rsidRPr="008C7674" w:rsidRDefault="006A1C1B" w:rsidP="008C7674">
      <w:pPr>
        <w:jc w:val="center"/>
        <w:rPr>
          <w:b/>
        </w:rPr>
      </w:pPr>
      <w:r w:rsidRPr="008C7674">
        <w:rPr>
          <w:b/>
        </w:rPr>
        <w:t xml:space="preserve">Čl. </w:t>
      </w:r>
      <w:r w:rsidR="00651AA7" w:rsidRPr="008C7674">
        <w:rPr>
          <w:b/>
        </w:rPr>
        <w:t>IX</w:t>
      </w:r>
    </w:p>
    <w:p w:rsidR="006A1C1B" w:rsidRPr="008C7674" w:rsidRDefault="006A1C1B" w:rsidP="008C7674">
      <w:pPr>
        <w:jc w:val="both"/>
      </w:pPr>
    </w:p>
    <w:p w:rsidR="006A1C1B" w:rsidRPr="008C7674" w:rsidRDefault="006A1C1B" w:rsidP="008C7674">
      <w:pPr>
        <w:ind w:firstLine="708"/>
        <w:jc w:val="both"/>
      </w:pPr>
      <w:r w:rsidRPr="008C7674">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w:t>
      </w:r>
      <w:r w:rsidRPr="008C7674">
        <w:lastRenderedPageBreak/>
        <w:t>zákona č. 41/2017 Z. z., zákona č. 238/2017 Z. z., zákona č. 256/2017 Z. z., zákona č. 351/2017 Z. z., zákona č. 63/2018 Z. z., zákona č. 156/2018 Z. z., zákona č. 351/2018 Z. z., zákona č. 366/2018 Z. z. a zákona č. 376/2018 Z. z. sa mení a dopĺňa takto:</w:t>
      </w:r>
    </w:p>
    <w:p w:rsidR="006A1C1B" w:rsidRPr="008C7674" w:rsidRDefault="006A1C1B" w:rsidP="008C7674">
      <w:pPr>
        <w:jc w:val="both"/>
      </w:pPr>
    </w:p>
    <w:p w:rsidR="006A1C1B" w:rsidRPr="008C7674" w:rsidRDefault="006A1C1B" w:rsidP="008C7674">
      <w:pPr>
        <w:jc w:val="both"/>
      </w:pPr>
      <w:r w:rsidRPr="008C7674">
        <w:rPr>
          <w:b/>
        </w:rPr>
        <w:t>1.</w:t>
      </w:r>
      <w:r w:rsidRPr="008C7674">
        <w:t xml:space="preserve"> V § 3 odsek 3 písm. g) znie:</w:t>
      </w:r>
    </w:p>
    <w:p w:rsidR="006A1C1B" w:rsidRPr="008C7674" w:rsidRDefault="006A1C1B" w:rsidP="008C7674">
      <w:pPr>
        <w:jc w:val="both"/>
      </w:pPr>
      <w:r w:rsidRPr="008C7674">
        <w:t>„g) je vo výkone detencie,</w:t>
      </w:r>
      <w:r w:rsidRPr="008C7674">
        <w:rPr>
          <w:vertAlign w:val="superscript"/>
        </w:rPr>
        <w:t>6a</w:t>
      </w:r>
      <w:r w:rsidRPr="008C7674">
        <w:t>) vo väzbe</w:t>
      </w:r>
      <w:r w:rsidRPr="008C7674">
        <w:rPr>
          <w:vertAlign w:val="superscript"/>
        </w:rPr>
        <w:t>7</w:t>
      </w:r>
      <w:r w:rsidRPr="008C7674">
        <w:t>) alebo vo výkone trestu odňatia slobody,</w:t>
      </w:r>
      <w:r w:rsidRPr="008C7674">
        <w:rPr>
          <w:vertAlign w:val="superscript"/>
        </w:rPr>
        <w:t>8</w:t>
      </w:r>
      <w:r w:rsidRPr="008C7674">
        <w:t xml:space="preserve">)“. </w:t>
      </w:r>
    </w:p>
    <w:p w:rsidR="006A1C1B" w:rsidRPr="008C7674" w:rsidRDefault="006A1C1B" w:rsidP="008C7674">
      <w:pPr>
        <w:jc w:val="both"/>
      </w:pPr>
    </w:p>
    <w:p w:rsidR="006A1C1B" w:rsidRPr="008C7674" w:rsidRDefault="006A1C1B" w:rsidP="008C7674">
      <w:pPr>
        <w:jc w:val="both"/>
      </w:pPr>
      <w:r w:rsidRPr="008C7674">
        <w:t>Poznámka pod čiarou k odkazu 6a znie:</w:t>
      </w:r>
    </w:p>
    <w:p w:rsidR="006A1C1B" w:rsidRPr="008C7674" w:rsidRDefault="006A1C1B" w:rsidP="008C7674">
      <w:pPr>
        <w:jc w:val="both"/>
      </w:pPr>
      <w:r w:rsidRPr="008C7674">
        <w:t>„</w:t>
      </w:r>
      <w:r w:rsidRPr="008C7674">
        <w:rPr>
          <w:vertAlign w:val="superscript"/>
        </w:rPr>
        <w:t>6a</w:t>
      </w:r>
      <w:r w:rsidRPr="008C7674">
        <w:t>) Zákon č. .../2019 Z. z. o výkone detencie a o zmene a doplnení niektorých zákonov.“.</w:t>
      </w:r>
    </w:p>
    <w:p w:rsidR="006A1C1B" w:rsidRPr="008C7674" w:rsidRDefault="006A1C1B" w:rsidP="008C7674">
      <w:pPr>
        <w:jc w:val="both"/>
      </w:pPr>
    </w:p>
    <w:p w:rsidR="006A1C1B" w:rsidRPr="008C7674" w:rsidRDefault="006A1C1B" w:rsidP="008C7674">
      <w:pPr>
        <w:jc w:val="both"/>
      </w:pPr>
      <w:r w:rsidRPr="008C7674">
        <w:rPr>
          <w:b/>
        </w:rPr>
        <w:t>2.</w:t>
      </w:r>
      <w:r w:rsidRPr="008C7674">
        <w:t xml:space="preserve"> V § 6 ods. 3 sa na konci pripája táto veta: „Za fyzickú osobu vo výkone detencie, ak nie je zdravotne poistená, je povinný podať prihlášku detenčný ústav.“. </w:t>
      </w:r>
    </w:p>
    <w:p w:rsidR="006A1C1B" w:rsidRPr="008C7674" w:rsidRDefault="006A1C1B" w:rsidP="008C7674">
      <w:pPr>
        <w:jc w:val="both"/>
      </w:pPr>
    </w:p>
    <w:p w:rsidR="006A1C1B" w:rsidRPr="008C7674" w:rsidRDefault="006A1C1B" w:rsidP="008C7674">
      <w:pPr>
        <w:jc w:val="both"/>
      </w:pPr>
      <w:r w:rsidRPr="008C7674">
        <w:rPr>
          <w:b/>
        </w:rPr>
        <w:t>3.</w:t>
      </w:r>
      <w:r w:rsidRPr="008C7674">
        <w:t xml:space="preserve"> V § 11 ods. 7 písmeno f) znie:</w:t>
      </w:r>
    </w:p>
    <w:p w:rsidR="006A1C1B" w:rsidRPr="008C7674" w:rsidRDefault="006A1C1B" w:rsidP="008C7674">
      <w:pPr>
        <w:jc w:val="both"/>
      </w:pPr>
      <w:r w:rsidRPr="008C7674">
        <w:t>„f) obvineného vo väzbe,</w:t>
      </w:r>
      <w:r w:rsidRPr="008C7674">
        <w:rPr>
          <w:vertAlign w:val="superscript"/>
        </w:rPr>
        <w:t>7</w:t>
      </w:r>
      <w:r w:rsidRPr="008C7674">
        <w:t>) odsúdeného vo výkone trestu odňatia slobody,</w:t>
      </w:r>
      <w:r w:rsidRPr="008C7674">
        <w:rPr>
          <w:vertAlign w:val="superscript"/>
        </w:rPr>
        <w:t>8</w:t>
      </w:r>
      <w:r w:rsidRPr="008C7674">
        <w:t>) osobu vo výkone detencie,</w:t>
      </w:r>
      <w:r w:rsidRPr="008C7674">
        <w:rPr>
          <w:vertAlign w:val="superscript"/>
        </w:rPr>
        <w:t>6a</w:t>
      </w:r>
      <w:r w:rsidRPr="008C7674">
        <w:t>)  obvineného vo väzbe alebo odsúdeného vo výkone trestu odňatia slobody v inom členskom štáte, ak tam nie je zdravotne poistený,“.</w:t>
      </w:r>
    </w:p>
    <w:p w:rsidR="006A1C1B" w:rsidRPr="008C7674" w:rsidRDefault="006A1C1B" w:rsidP="008C7674">
      <w:pPr>
        <w:jc w:val="both"/>
      </w:pPr>
    </w:p>
    <w:p w:rsidR="006A1C1B" w:rsidRPr="008C7674" w:rsidRDefault="006A1C1B" w:rsidP="008C7674">
      <w:pPr>
        <w:jc w:val="both"/>
      </w:pPr>
      <w:r w:rsidRPr="008C7674">
        <w:rPr>
          <w:b/>
        </w:rPr>
        <w:t>4.</w:t>
      </w:r>
      <w:r w:rsidRPr="008C7674">
        <w:t xml:space="preserve"> V § 29b ods. 1 sa za písmeno b) vkladá nové písmeno c), ktoré znie:</w:t>
      </w:r>
    </w:p>
    <w:p w:rsidR="006A1C1B" w:rsidRPr="008C7674" w:rsidRDefault="006A1C1B" w:rsidP="008C7674">
      <w:pPr>
        <w:jc w:val="both"/>
      </w:pPr>
      <w:r w:rsidRPr="008C7674">
        <w:t xml:space="preserve">„c) fyzickú osobu vo výkone detencie vykonáva detenčný ústav,“. </w:t>
      </w:r>
    </w:p>
    <w:p w:rsidR="006A1C1B" w:rsidRPr="008C7674" w:rsidRDefault="006A1C1B" w:rsidP="008C7674">
      <w:pPr>
        <w:jc w:val="both"/>
      </w:pPr>
    </w:p>
    <w:p w:rsidR="006A1C1B" w:rsidRPr="008C7674" w:rsidRDefault="006A1C1B" w:rsidP="008C7674">
      <w:pPr>
        <w:jc w:val="both"/>
      </w:pPr>
      <w:r w:rsidRPr="008C7674">
        <w:t xml:space="preserve">Doterajšie písmeno c) sa označuje ako písmeno d). </w:t>
      </w:r>
    </w:p>
    <w:p w:rsidR="006A1C1B" w:rsidRPr="008C7674" w:rsidRDefault="006A1C1B" w:rsidP="008C7674">
      <w:pPr>
        <w:jc w:val="both"/>
      </w:pPr>
    </w:p>
    <w:p w:rsidR="006A1C1B" w:rsidRPr="008C7674" w:rsidRDefault="006A1C1B" w:rsidP="008C7674">
      <w:pPr>
        <w:jc w:val="both"/>
      </w:pPr>
      <w:r w:rsidRPr="008C7674">
        <w:rPr>
          <w:b/>
        </w:rPr>
        <w:t>5.</w:t>
      </w:r>
      <w:r w:rsidRPr="008C7674">
        <w:t xml:space="preserve"> V § 29b sa za odsek 14 vkladá nový odsek 15, ktorý znie:</w:t>
      </w:r>
    </w:p>
    <w:p w:rsidR="006A1C1B" w:rsidRPr="008C7674" w:rsidRDefault="006A1C1B" w:rsidP="008C7674">
      <w:pPr>
        <w:jc w:val="both"/>
      </w:pPr>
      <w:r w:rsidRPr="008C7674">
        <w:t xml:space="preserve">„(15) Detenčný ústav úradu elektronicky na účely vykonávania verejného zdravotného poistenia poskytne údaje o osobe vo výkone detencie v rozsahu rodné číslo, meno a priezvisko, rodné priezvisko, dátum narodenia, pohlavie, štátna príslušnosť, adresa trvalého pobytu, adresa prechodného pobytu, dátum začiatku výkonu detencie, dátum ukončenia výkonu detencie.“. </w:t>
      </w:r>
    </w:p>
    <w:p w:rsidR="006A1C1B" w:rsidRPr="008C7674" w:rsidRDefault="006A1C1B" w:rsidP="008C7674">
      <w:pPr>
        <w:jc w:val="both"/>
      </w:pPr>
    </w:p>
    <w:p w:rsidR="006A1C1B" w:rsidRPr="008C7674" w:rsidRDefault="006A1C1B" w:rsidP="008C7674">
      <w:pPr>
        <w:jc w:val="both"/>
      </w:pPr>
      <w:r w:rsidRPr="008C7674">
        <w:t>Doterajšie odseky 15 až 20 sa označujú ako odseky 16 až 21.</w:t>
      </w:r>
    </w:p>
    <w:p w:rsidR="006A1C1B" w:rsidRPr="008C7674" w:rsidRDefault="006A1C1B" w:rsidP="008C7674">
      <w:pPr>
        <w:jc w:val="both"/>
      </w:pPr>
    </w:p>
    <w:p w:rsidR="000C2C59" w:rsidRPr="008C7674" w:rsidRDefault="006A1C1B" w:rsidP="008C7674">
      <w:pPr>
        <w:jc w:val="both"/>
      </w:pPr>
      <w:r w:rsidRPr="008C7674">
        <w:rPr>
          <w:b/>
        </w:rPr>
        <w:t>6.</w:t>
      </w:r>
      <w:r w:rsidRPr="008C7674">
        <w:t xml:space="preserve"> V § 29b ods. 18 sa slová „odseku 16“ nahrádzajú slovami „odseku 17“.</w:t>
      </w:r>
    </w:p>
    <w:p w:rsidR="006A1C1B" w:rsidRPr="008C7674" w:rsidRDefault="006A1C1B" w:rsidP="008C7674">
      <w:pPr>
        <w:jc w:val="both"/>
      </w:pPr>
    </w:p>
    <w:p w:rsidR="006A1C1B" w:rsidRPr="008C7674" w:rsidRDefault="006A1C1B" w:rsidP="008C7674">
      <w:pPr>
        <w:jc w:val="center"/>
        <w:rPr>
          <w:b/>
        </w:rPr>
      </w:pPr>
      <w:r w:rsidRPr="008C7674">
        <w:rPr>
          <w:b/>
        </w:rPr>
        <w:t xml:space="preserve">Čl. </w:t>
      </w:r>
      <w:r w:rsidR="00651AA7" w:rsidRPr="008C7674">
        <w:rPr>
          <w:b/>
        </w:rPr>
        <w:t>X</w:t>
      </w:r>
    </w:p>
    <w:p w:rsidR="006A1C1B" w:rsidRPr="008C7674" w:rsidRDefault="006A1C1B" w:rsidP="008C7674">
      <w:pPr>
        <w:jc w:val="both"/>
      </w:pPr>
    </w:p>
    <w:p w:rsidR="006A1C1B" w:rsidRPr="008C7674" w:rsidRDefault="006A1C1B" w:rsidP="008C7674">
      <w:pPr>
        <w:ind w:firstLine="708"/>
        <w:jc w:val="both"/>
      </w:pPr>
      <w:r w:rsidRPr="008C7674">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w:t>
      </w:r>
      <w:r w:rsidRPr="008C7674">
        <w:lastRenderedPageBreak/>
        <w:t>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a zákona č. 35/2019 Z. z. sa mení</w:t>
      </w:r>
      <w:r w:rsidR="006055A5" w:rsidRPr="008C7674">
        <w:t xml:space="preserve"> a dopĺňa</w:t>
      </w:r>
      <w:r w:rsidRPr="008C7674">
        <w:t xml:space="preserve"> takto:</w:t>
      </w:r>
    </w:p>
    <w:p w:rsidR="006A1C1B" w:rsidRPr="008C7674" w:rsidRDefault="006A1C1B" w:rsidP="008C7674">
      <w:pPr>
        <w:jc w:val="both"/>
      </w:pPr>
    </w:p>
    <w:p w:rsidR="00460D2A" w:rsidRPr="008C7674" w:rsidRDefault="006A1C1B" w:rsidP="008C7674">
      <w:pPr>
        <w:jc w:val="both"/>
      </w:pPr>
      <w:r w:rsidRPr="008C7674">
        <w:rPr>
          <w:b/>
        </w:rPr>
        <w:t>1.</w:t>
      </w:r>
      <w:r w:rsidRPr="008C7674">
        <w:t xml:space="preserve"> </w:t>
      </w:r>
      <w:r w:rsidR="00460D2A" w:rsidRPr="008C7674">
        <w:t xml:space="preserve">V § 15 ods. 1 písm. s) sa slová „písm. h)“ nahrádzajú slovami „písm. i)“. </w:t>
      </w:r>
    </w:p>
    <w:p w:rsidR="00460D2A" w:rsidRPr="008C7674" w:rsidRDefault="00460D2A" w:rsidP="008C7674">
      <w:pPr>
        <w:jc w:val="both"/>
      </w:pPr>
    </w:p>
    <w:p w:rsidR="00460D2A" w:rsidRPr="008C7674" w:rsidRDefault="00460D2A" w:rsidP="008C7674">
      <w:pPr>
        <w:jc w:val="both"/>
      </w:pPr>
      <w:r w:rsidRPr="008C7674">
        <w:rPr>
          <w:b/>
        </w:rPr>
        <w:t>2.</w:t>
      </w:r>
      <w:r w:rsidRPr="008C7674">
        <w:t xml:space="preserve"> V § 15 ods. 1 písm. af) sa slová „písm. g)“ nahrádzajú slovami „písm. h)“. </w:t>
      </w:r>
    </w:p>
    <w:p w:rsidR="00460D2A" w:rsidRPr="008C7674" w:rsidRDefault="00460D2A" w:rsidP="008C7674">
      <w:pPr>
        <w:jc w:val="both"/>
      </w:pPr>
    </w:p>
    <w:p w:rsidR="005E3120" w:rsidRPr="008C7674" w:rsidRDefault="00A90BFE" w:rsidP="008C7674">
      <w:pPr>
        <w:jc w:val="both"/>
      </w:pPr>
      <w:r w:rsidRPr="008C7674">
        <w:rPr>
          <w:b/>
        </w:rPr>
        <w:t>3</w:t>
      </w:r>
      <w:r w:rsidR="005E3120" w:rsidRPr="008C7674">
        <w:rPr>
          <w:b/>
        </w:rPr>
        <w:t>.</w:t>
      </w:r>
      <w:r w:rsidR="005E3120" w:rsidRPr="008C7674">
        <w:t xml:space="preserve"> V § 18 ods. 1 písm. b) sa číslo „10“ nahrádza číslom „11“. </w:t>
      </w:r>
    </w:p>
    <w:p w:rsidR="005E3120" w:rsidRPr="008C7674" w:rsidRDefault="005E3120" w:rsidP="008C7674">
      <w:pPr>
        <w:jc w:val="both"/>
      </w:pPr>
    </w:p>
    <w:p w:rsidR="006A1C1B" w:rsidRPr="008C7674" w:rsidRDefault="00A90BFE" w:rsidP="008C7674">
      <w:pPr>
        <w:jc w:val="both"/>
      </w:pPr>
      <w:r w:rsidRPr="008C7674">
        <w:rPr>
          <w:b/>
        </w:rPr>
        <w:t>4</w:t>
      </w:r>
      <w:r w:rsidR="005E3120" w:rsidRPr="008C7674">
        <w:rPr>
          <w:b/>
        </w:rPr>
        <w:t>.</w:t>
      </w:r>
      <w:r w:rsidR="00460D2A" w:rsidRPr="008C7674">
        <w:t xml:space="preserve"> </w:t>
      </w:r>
      <w:r w:rsidR="006A1C1B" w:rsidRPr="008C7674">
        <w:t>V § 18 ods. 1 sa za písmeno b) vkladá nové písmeno c), ktoré znie:</w:t>
      </w:r>
    </w:p>
    <w:p w:rsidR="006A1C1B" w:rsidRPr="008C7674" w:rsidRDefault="006A1C1B" w:rsidP="008C7674">
      <w:pPr>
        <w:jc w:val="both"/>
      </w:pPr>
      <w:r w:rsidRPr="008C7674">
        <w:t>„c) vykonáva dohľad nad poskytovaním osobitného liečebného režimu podľa osobitného predpisu</w:t>
      </w:r>
      <w:r w:rsidRPr="008C7674">
        <w:rPr>
          <w:vertAlign w:val="superscript"/>
        </w:rPr>
        <w:t>40aa</w:t>
      </w:r>
      <w:r w:rsidRPr="008C7674">
        <w:t xml:space="preserve">) v detenčnom ústave tým, že dohliada na správne poskytovanie osobitného liečebného režimu, a za podmienok ustanovených týmto zákonom (§ 50 ods. 5) </w:t>
      </w:r>
    </w:p>
    <w:p w:rsidR="006A1C1B" w:rsidRPr="008C7674" w:rsidRDefault="006A1C1B" w:rsidP="008C7674">
      <w:pPr>
        <w:jc w:val="both"/>
      </w:pPr>
      <w:r w:rsidRPr="008C7674">
        <w:t>1. ukladá sankcie,</w:t>
      </w:r>
    </w:p>
    <w:p w:rsidR="006A1C1B" w:rsidRPr="008C7674" w:rsidRDefault="006A1C1B" w:rsidP="008C7674">
      <w:pPr>
        <w:jc w:val="both"/>
      </w:pPr>
      <w:r w:rsidRPr="008C7674">
        <w:t>2. podáva návrhy na uloženie sankcie,</w:t>
      </w:r>
    </w:p>
    <w:p w:rsidR="006A1C1B" w:rsidRPr="008C7674" w:rsidRDefault="006A1C1B" w:rsidP="008C7674">
      <w:pPr>
        <w:jc w:val="both"/>
      </w:pPr>
      <w:r w:rsidRPr="008C7674">
        <w:t>3. ukladá opatrenia na odstránenie zistených nedostatkov alebo ukladá povinnosť prijať opatrenia na odstránenie zistených nedostatkov,“.</w:t>
      </w:r>
    </w:p>
    <w:p w:rsidR="006A1C1B" w:rsidRPr="008C7674" w:rsidRDefault="006A1C1B" w:rsidP="008C7674">
      <w:pPr>
        <w:jc w:val="both"/>
      </w:pPr>
    </w:p>
    <w:p w:rsidR="006A1C1B" w:rsidRPr="008C7674" w:rsidRDefault="006A1C1B" w:rsidP="008C7674">
      <w:pPr>
        <w:jc w:val="both"/>
      </w:pPr>
      <w:r w:rsidRPr="008C7674">
        <w:t>Doterajšie písmená c) až u) sa označujú ako písmená d) až v).</w:t>
      </w:r>
    </w:p>
    <w:p w:rsidR="006A1C1B" w:rsidRPr="008C7674" w:rsidRDefault="006A1C1B" w:rsidP="008C7674">
      <w:pPr>
        <w:jc w:val="both"/>
      </w:pPr>
    </w:p>
    <w:p w:rsidR="006A1C1B" w:rsidRPr="008C7674" w:rsidRDefault="006A1C1B" w:rsidP="008C7674">
      <w:pPr>
        <w:jc w:val="both"/>
      </w:pPr>
      <w:r w:rsidRPr="008C7674">
        <w:t>Poznámka pod čiarou k odkazu 40aa znie:</w:t>
      </w:r>
    </w:p>
    <w:p w:rsidR="006A1C1B" w:rsidRPr="008C7674" w:rsidRDefault="006A1C1B" w:rsidP="008C7674">
      <w:pPr>
        <w:jc w:val="both"/>
      </w:pPr>
      <w:r w:rsidRPr="008C7674">
        <w:t>„</w:t>
      </w:r>
      <w:r w:rsidRPr="008C7674">
        <w:rPr>
          <w:vertAlign w:val="superscript"/>
        </w:rPr>
        <w:t>40aa</w:t>
      </w:r>
      <w:r w:rsidRPr="008C7674">
        <w:t>) Zákon č. .../2019 Z. z. o výkone detencie a o zmene a doplnení niektorých zákonov.“.</w:t>
      </w:r>
    </w:p>
    <w:p w:rsidR="006A1C1B" w:rsidRPr="008C7674" w:rsidRDefault="006A1C1B" w:rsidP="008C7674">
      <w:pPr>
        <w:jc w:val="both"/>
      </w:pPr>
    </w:p>
    <w:p w:rsidR="00537788" w:rsidRPr="008C7674" w:rsidRDefault="00A90BFE" w:rsidP="008C7674">
      <w:pPr>
        <w:jc w:val="both"/>
      </w:pPr>
      <w:r w:rsidRPr="008C7674">
        <w:rPr>
          <w:b/>
        </w:rPr>
        <w:t>5</w:t>
      </w:r>
      <w:r w:rsidR="00537788" w:rsidRPr="008C7674">
        <w:rPr>
          <w:b/>
        </w:rPr>
        <w:t>.</w:t>
      </w:r>
      <w:r w:rsidR="00537788" w:rsidRPr="008C7674">
        <w:t xml:space="preserve"> V § 18 ods. 1 písm. </w:t>
      </w:r>
      <w:r w:rsidR="003E7F15" w:rsidRPr="008C7674">
        <w:t>d</w:t>
      </w:r>
      <w:r w:rsidR="00537788" w:rsidRPr="008C7674">
        <w:t xml:space="preserve">) sa číslo „7“ nahrádza číslom „8“.  </w:t>
      </w:r>
    </w:p>
    <w:p w:rsidR="00537788" w:rsidRPr="008C7674" w:rsidRDefault="00537788" w:rsidP="008C7674">
      <w:pPr>
        <w:jc w:val="both"/>
      </w:pPr>
    </w:p>
    <w:p w:rsidR="006A1C1B" w:rsidRPr="008C7674" w:rsidRDefault="00A90BFE" w:rsidP="008C7674">
      <w:pPr>
        <w:jc w:val="both"/>
      </w:pPr>
      <w:r w:rsidRPr="008C7674">
        <w:rPr>
          <w:b/>
        </w:rPr>
        <w:t>6</w:t>
      </w:r>
      <w:r w:rsidR="006A1C1B" w:rsidRPr="008C7674">
        <w:rPr>
          <w:b/>
        </w:rPr>
        <w:t>.</w:t>
      </w:r>
      <w:r w:rsidR="006A1C1B" w:rsidRPr="008C7674">
        <w:t xml:space="preserve"> Za § 47a sa vkladá § 47aa, ktorý znie:</w:t>
      </w:r>
    </w:p>
    <w:p w:rsidR="006A1C1B" w:rsidRPr="008C7674" w:rsidRDefault="006A1C1B" w:rsidP="008C7674">
      <w:pPr>
        <w:jc w:val="both"/>
      </w:pPr>
    </w:p>
    <w:p w:rsidR="006A1C1B" w:rsidRPr="008C7674" w:rsidRDefault="006A1C1B" w:rsidP="008C7674">
      <w:pPr>
        <w:jc w:val="center"/>
      </w:pPr>
      <w:r w:rsidRPr="008C7674">
        <w:t>„§ 47aa</w:t>
      </w:r>
    </w:p>
    <w:p w:rsidR="006A1C1B" w:rsidRPr="008C7674" w:rsidRDefault="006A1C1B" w:rsidP="008C7674">
      <w:pPr>
        <w:jc w:val="both"/>
      </w:pPr>
    </w:p>
    <w:p w:rsidR="006A1C1B" w:rsidRPr="008C7674" w:rsidRDefault="006A1C1B" w:rsidP="008C7674">
      <w:pPr>
        <w:ind w:firstLine="708"/>
        <w:jc w:val="both"/>
      </w:pPr>
      <w:r w:rsidRPr="008C7674">
        <w:t>Na výkon dohľadu nad poskytovaním osobitného liečebného režimu v detenčnom ústave sa primerane použijú ustanovenia § 43 až 47.“.</w:t>
      </w:r>
    </w:p>
    <w:p w:rsidR="006A1C1B" w:rsidRPr="008C7674" w:rsidRDefault="006A1C1B" w:rsidP="008C7674">
      <w:pPr>
        <w:jc w:val="both"/>
      </w:pPr>
    </w:p>
    <w:p w:rsidR="006A1C1B" w:rsidRPr="008C7674" w:rsidRDefault="00A90BFE" w:rsidP="008C7674">
      <w:pPr>
        <w:jc w:val="both"/>
      </w:pPr>
      <w:r w:rsidRPr="008C7674">
        <w:rPr>
          <w:b/>
        </w:rPr>
        <w:t>7</w:t>
      </w:r>
      <w:r w:rsidR="006A1C1B" w:rsidRPr="008C7674">
        <w:rPr>
          <w:b/>
        </w:rPr>
        <w:t>.</w:t>
      </w:r>
      <w:r w:rsidR="006A1C1B" w:rsidRPr="008C7674">
        <w:t xml:space="preserve"> V § 48 ods. 3 písm. k) sa slovo „alebo“ nahrádza čiarkou a na konci sa pripájajú tieto slová: „alebo v detenčnom ústave“.</w:t>
      </w:r>
    </w:p>
    <w:p w:rsidR="006A1C1B" w:rsidRPr="008C7674" w:rsidRDefault="006A1C1B" w:rsidP="008C7674">
      <w:pPr>
        <w:jc w:val="both"/>
      </w:pPr>
    </w:p>
    <w:p w:rsidR="006A1C1B" w:rsidRPr="008C7674" w:rsidRDefault="00A90BFE" w:rsidP="008C7674">
      <w:pPr>
        <w:jc w:val="both"/>
      </w:pPr>
      <w:r w:rsidRPr="008C7674">
        <w:rPr>
          <w:b/>
        </w:rPr>
        <w:t>8</w:t>
      </w:r>
      <w:r w:rsidR="006A1C1B" w:rsidRPr="008C7674">
        <w:rPr>
          <w:b/>
        </w:rPr>
        <w:t>.</w:t>
      </w:r>
      <w:r w:rsidR="006A1C1B" w:rsidRPr="008C7674">
        <w:t xml:space="preserve"> V § 50 sa za odsek 4 vkladá nový odsek 5, ktorý znie: </w:t>
      </w:r>
    </w:p>
    <w:p w:rsidR="006A1C1B" w:rsidRPr="008C7674" w:rsidRDefault="006A1C1B" w:rsidP="008C7674">
      <w:pPr>
        <w:jc w:val="both"/>
      </w:pPr>
      <w:r w:rsidRPr="008C7674">
        <w:t>„(5) Ak úrad pri výkone dohľadu nad poskytovaním osobitného liečebného režimu v detenčom ústave zistí, že osobitný liečebný režim nebol poskytnutý podľa osobitného predpisu,</w:t>
      </w:r>
      <w:r w:rsidR="00B50512" w:rsidRPr="008C7674">
        <w:rPr>
          <w:vertAlign w:val="superscript"/>
        </w:rPr>
        <w:t>40aa</w:t>
      </w:r>
      <w:r w:rsidRPr="008C7674">
        <w:t>) alebo ak úrad zistí porušenie povinností ustanovených v § 46 ods. 1, podľa závažnosti zistených nedostatkov a ich následkov môže uložiť detenčnému ústavu  pokutu (§ 64 ods. 7).“</w:t>
      </w:r>
    </w:p>
    <w:p w:rsidR="006A1C1B" w:rsidRPr="008C7674" w:rsidRDefault="006A1C1B" w:rsidP="008C7674">
      <w:pPr>
        <w:jc w:val="both"/>
      </w:pPr>
    </w:p>
    <w:p w:rsidR="006A1C1B" w:rsidRPr="008C7674" w:rsidRDefault="006A1C1B" w:rsidP="008C7674">
      <w:pPr>
        <w:jc w:val="both"/>
      </w:pPr>
      <w:r w:rsidRPr="008C7674">
        <w:t>Doterajšie odseky 5 až 10 sa označujú ako odseky 6 až 11.</w:t>
      </w:r>
    </w:p>
    <w:p w:rsidR="006A1C1B" w:rsidRPr="008C7674" w:rsidRDefault="006A1C1B" w:rsidP="008C7674">
      <w:pPr>
        <w:jc w:val="both"/>
      </w:pPr>
    </w:p>
    <w:p w:rsidR="006A1C1B" w:rsidRPr="008C7674" w:rsidRDefault="00A90BFE" w:rsidP="008C7674">
      <w:pPr>
        <w:jc w:val="both"/>
      </w:pPr>
      <w:r w:rsidRPr="008C7674">
        <w:rPr>
          <w:b/>
        </w:rPr>
        <w:t>9</w:t>
      </w:r>
      <w:r w:rsidR="006A1C1B" w:rsidRPr="008C7674">
        <w:rPr>
          <w:b/>
        </w:rPr>
        <w:t>.</w:t>
      </w:r>
      <w:r w:rsidR="000D06F5" w:rsidRPr="008C7674">
        <w:t xml:space="preserve"> V § 50 </w:t>
      </w:r>
      <w:r w:rsidR="00A739A8" w:rsidRPr="008C7674">
        <w:t xml:space="preserve">ods. </w:t>
      </w:r>
      <w:r w:rsidR="006A1C1B" w:rsidRPr="008C7674">
        <w:t xml:space="preserve">11 </w:t>
      </w:r>
      <w:r w:rsidR="00A739A8" w:rsidRPr="008C7674">
        <w:t>sa slová „odseku 4, 6 až 8“ nahrádzajú slovami „odseku 4,</w:t>
      </w:r>
      <w:r w:rsidR="00FE2044" w:rsidRPr="008C7674">
        <w:t xml:space="preserve"> 5 a</w:t>
      </w:r>
      <w:r w:rsidR="00A739A8" w:rsidRPr="008C7674">
        <w:t xml:space="preserve"> 7 až 9“. </w:t>
      </w:r>
    </w:p>
    <w:p w:rsidR="006A1C1B" w:rsidRPr="008C7674" w:rsidRDefault="006A1C1B" w:rsidP="008C7674">
      <w:pPr>
        <w:jc w:val="both"/>
      </w:pPr>
    </w:p>
    <w:p w:rsidR="00537788" w:rsidRPr="008C7674" w:rsidRDefault="00A90BFE" w:rsidP="008C7674">
      <w:pPr>
        <w:jc w:val="both"/>
      </w:pPr>
      <w:r w:rsidRPr="008C7674">
        <w:rPr>
          <w:b/>
        </w:rPr>
        <w:lastRenderedPageBreak/>
        <w:t>10</w:t>
      </w:r>
      <w:r w:rsidR="00537788" w:rsidRPr="008C7674">
        <w:rPr>
          <w:b/>
        </w:rPr>
        <w:t>.</w:t>
      </w:r>
      <w:r w:rsidR="00537788" w:rsidRPr="008C7674">
        <w:t xml:space="preserve"> V § 64 ods. 5 sa slová „§ 50 ods. 6 alebo ods. 7“ nahrádzajú slovami „§ 50 ods. 7 alebo ods. 8“. </w:t>
      </w:r>
    </w:p>
    <w:p w:rsidR="00537788" w:rsidRPr="008C7674" w:rsidRDefault="00537788" w:rsidP="008C7674">
      <w:pPr>
        <w:jc w:val="both"/>
      </w:pPr>
    </w:p>
    <w:p w:rsidR="00A90BFE" w:rsidRPr="008C7674" w:rsidRDefault="00A90BFE" w:rsidP="008C7674">
      <w:pPr>
        <w:jc w:val="both"/>
      </w:pPr>
      <w:r w:rsidRPr="008C7674">
        <w:rPr>
          <w:b/>
        </w:rPr>
        <w:t>11.</w:t>
      </w:r>
      <w:r w:rsidRPr="008C7674">
        <w:t xml:space="preserve"> V § 64 ods. 6 sa číslo „8“ nahrádza číslom „9“. </w:t>
      </w:r>
    </w:p>
    <w:p w:rsidR="00A90BFE" w:rsidRPr="008C7674" w:rsidRDefault="00A90BFE" w:rsidP="008C7674">
      <w:pPr>
        <w:jc w:val="both"/>
      </w:pPr>
    </w:p>
    <w:p w:rsidR="006A1C1B" w:rsidRPr="008C7674" w:rsidRDefault="00A90BFE" w:rsidP="008C7674">
      <w:pPr>
        <w:jc w:val="both"/>
      </w:pPr>
      <w:r w:rsidRPr="008C7674">
        <w:rPr>
          <w:b/>
        </w:rPr>
        <w:t>12</w:t>
      </w:r>
      <w:r w:rsidR="006A1C1B" w:rsidRPr="008C7674">
        <w:rPr>
          <w:b/>
        </w:rPr>
        <w:t>.</w:t>
      </w:r>
      <w:r w:rsidR="006A1C1B" w:rsidRPr="008C7674">
        <w:t xml:space="preserve"> V § 64 sa za odsek 6 vkladá nový odsek 7, ktorý znie:</w:t>
      </w:r>
    </w:p>
    <w:p w:rsidR="006A1C1B" w:rsidRPr="008C7674" w:rsidRDefault="006A1C1B" w:rsidP="008C7674">
      <w:pPr>
        <w:jc w:val="both"/>
      </w:pPr>
      <w:r w:rsidRPr="008C7674">
        <w:t>„(7) Úrad môže uložiť detenčnému ústavu za podmienok ustanovených v § 50 ods. 5 pokutu až do výšky 9958 eur.“.</w:t>
      </w:r>
    </w:p>
    <w:p w:rsidR="006A1C1B" w:rsidRPr="008C7674" w:rsidRDefault="006A1C1B" w:rsidP="008C7674">
      <w:pPr>
        <w:jc w:val="both"/>
      </w:pPr>
    </w:p>
    <w:p w:rsidR="006A1C1B" w:rsidRPr="008C7674" w:rsidRDefault="006A1C1B" w:rsidP="008C7674">
      <w:pPr>
        <w:jc w:val="both"/>
      </w:pPr>
      <w:r w:rsidRPr="008C7674">
        <w:t>Doterajšie odseky 7 až 10 sa označujú ako odseky 8 až 11.</w:t>
      </w:r>
    </w:p>
    <w:p w:rsidR="006A1C1B" w:rsidRPr="008C7674" w:rsidRDefault="006A1C1B" w:rsidP="008C7674">
      <w:pPr>
        <w:jc w:val="both"/>
      </w:pPr>
    </w:p>
    <w:p w:rsidR="00A90BFE" w:rsidRPr="008C7674" w:rsidRDefault="00A90BFE" w:rsidP="008C7674">
      <w:pPr>
        <w:jc w:val="both"/>
      </w:pPr>
      <w:r w:rsidRPr="008C7674">
        <w:rPr>
          <w:b/>
        </w:rPr>
        <w:t>13.</w:t>
      </w:r>
      <w:r w:rsidRPr="008C7674">
        <w:t xml:space="preserve"> V § 65 ods. 2 sa slová „7 až 9“ nahrádzajú slovami „8 až 10“. </w:t>
      </w:r>
    </w:p>
    <w:p w:rsidR="00A90BFE" w:rsidRPr="008C7674" w:rsidRDefault="00A90BFE" w:rsidP="008C7674">
      <w:pPr>
        <w:jc w:val="both"/>
      </w:pPr>
    </w:p>
    <w:p w:rsidR="006A1C1B" w:rsidRPr="008C7674" w:rsidRDefault="00A90BFE" w:rsidP="008C7674">
      <w:pPr>
        <w:jc w:val="both"/>
      </w:pPr>
      <w:r w:rsidRPr="008C7674">
        <w:rPr>
          <w:b/>
        </w:rPr>
        <w:t>14</w:t>
      </w:r>
      <w:r w:rsidR="006A1C1B" w:rsidRPr="008C7674">
        <w:rPr>
          <w:b/>
        </w:rPr>
        <w:t>.</w:t>
      </w:r>
      <w:r w:rsidR="006A1C1B" w:rsidRPr="008C7674">
        <w:t xml:space="preserve"> V § 76 ods. 5 sa písmeno b) dopĺňa štvrtým bodom, ktorý znie:</w:t>
      </w:r>
    </w:p>
    <w:p w:rsidR="006A1C1B" w:rsidRPr="008C7674" w:rsidRDefault="006A1C1B" w:rsidP="008C7674">
      <w:pPr>
        <w:jc w:val="both"/>
      </w:pPr>
      <w:r w:rsidRPr="008C7674">
        <w:t>„4. detenčným ústavom</w:t>
      </w:r>
      <w:r w:rsidR="008B05D5" w:rsidRPr="008C7674">
        <w:t>,</w:t>
      </w:r>
      <w:r w:rsidRPr="008C7674">
        <w:t xml:space="preserve"> ak ide o vzájomnú výmenu informácií týkajúcich sa vykonávania verejného zdravotného poistenia a poskytovania osobitného liečebného režimu.</w:t>
      </w:r>
      <w:r w:rsidRPr="008C7674">
        <w:rPr>
          <w:vertAlign w:val="superscript"/>
        </w:rPr>
        <w:t>40aa</w:t>
      </w:r>
      <w:r w:rsidRPr="008C7674">
        <w:t>)“</w:t>
      </w:r>
    </w:p>
    <w:p w:rsidR="006A1C1B" w:rsidRPr="008C7674" w:rsidRDefault="006A1C1B" w:rsidP="008C7674">
      <w:pPr>
        <w:jc w:val="both"/>
      </w:pPr>
    </w:p>
    <w:p w:rsidR="000C2C59" w:rsidRPr="008C7674" w:rsidRDefault="000C2C59" w:rsidP="008C7674">
      <w:pPr>
        <w:jc w:val="center"/>
        <w:rPr>
          <w:b/>
        </w:rPr>
      </w:pPr>
      <w:r w:rsidRPr="008C7674">
        <w:rPr>
          <w:b/>
        </w:rPr>
        <w:t xml:space="preserve">Čl. </w:t>
      </w:r>
      <w:r w:rsidR="00651AA7" w:rsidRPr="008C7674">
        <w:rPr>
          <w:b/>
        </w:rPr>
        <w:t>XI</w:t>
      </w:r>
    </w:p>
    <w:p w:rsidR="000C2C59" w:rsidRPr="008C7674" w:rsidRDefault="000C2C59" w:rsidP="008C7674">
      <w:pPr>
        <w:jc w:val="both"/>
      </w:pPr>
    </w:p>
    <w:p w:rsidR="000C2C59" w:rsidRPr="008C7674" w:rsidRDefault="000C2C59" w:rsidP="008C7674">
      <w:pPr>
        <w:ind w:firstLine="708"/>
        <w:jc w:val="both"/>
      </w:pPr>
      <w:r w:rsidRPr="008C7674">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a zákona č. 177/2018 Z. z.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17 ods. 1 sa za písmeno i) vkladá nové písmeno j), ktoré znie:</w:t>
      </w:r>
    </w:p>
    <w:p w:rsidR="000C2C59" w:rsidRPr="008C7674" w:rsidRDefault="000C2C59" w:rsidP="008C7674">
      <w:pPr>
        <w:jc w:val="both"/>
      </w:pPr>
      <w:r w:rsidRPr="008C7674">
        <w:t>„j) spolupracuje s detenčným ústavom, udržiava písomný kontakt a osobný kontakt s mladistvým počas výkonu detencie, podieľa sa na príprave mladistvého na prepustenie z výkonu detencie a pomáha mladistvému po prepustení z výkonu detencie, najmä pri uľahčení návratu do rodiny, riešení osobných problémov a vzťahových problémov,“.</w:t>
      </w:r>
    </w:p>
    <w:p w:rsidR="000C2C59" w:rsidRPr="008C7674" w:rsidRDefault="000C2C59" w:rsidP="008C7674">
      <w:pPr>
        <w:jc w:val="both"/>
      </w:pPr>
    </w:p>
    <w:p w:rsidR="000C2C59" w:rsidRPr="008C7674" w:rsidRDefault="000C2C59" w:rsidP="008C7674">
      <w:pPr>
        <w:jc w:val="both"/>
      </w:pPr>
      <w:r w:rsidRPr="008C7674">
        <w:t>Doterajšie písmeno j) sa označuje ako písmeno k).</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18 ods. 1 písm. a) sa slovo „alebo“ nahrádza čiarkou a na konci sa pripájajú tieto slová: „alebo z výkonu detencie“.</w:t>
      </w:r>
    </w:p>
    <w:p w:rsidR="000C2C59" w:rsidRPr="008C7674" w:rsidRDefault="000C2C59" w:rsidP="008C7674">
      <w:pPr>
        <w:jc w:val="both"/>
      </w:pPr>
    </w:p>
    <w:p w:rsidR="000C2C59" w:rsidRPr="008C7674" w:rsidRDefault="000C2C59" w:rsidP="008C7674">
      <w:pPr>
        <w:jc w:val="both"/>
      </w:pPr>
      <w:r w:rsidRPr="008C7674">
        <w:rPr>
          <w:b/>
        </w:rPr>
        <w:t>3.</w:t>
      </w:r>
      <w:r w:rsidRPr="008C7674">
        <w:t xml:space="preserve"> V § 19 ods. 1 sa za písmeno i) vkladá nové písmeno j), ktoré znie:</w:t>
      </w:r>
    </w:p>
    <w:p w:rsidR="000C2C59" w:rsidRPr="008C7674" w:rsidRDefault="000C2C59" w:rsidP="008C7674">
      <w:pPr>
        <w:jc w:val="both"/>
      </w:pPr>
      <w:r w:rsidRPr="008C7674">
        <w:t>„j) spolupracuje s detenčným ústavom, udržiava písomný kontakt a</w:t>
      </w:r>
      <w:r w:rsidR="00D8759A" w:rsidRPr="008C7674">
        <w:t xml:space="preserve"> </w:t>
      </w:r>
      <w:r w:rsidRPr="008C7674">
        <w:t>osobný kontakt s plnoletou fyzickou osobou počas výkonu detencie, podieľa sa na príprave plnoletej fyzickej osoby na prepustenie z výkonu detencie a pomáha jej po prepustení z výkonu detencie, najmä pri uľahčení návratu do rodiny, pri riešení osobných problémov a vzťahových problémov,“.</w:t>
      </w:r>
    </w:p>
    <w:p w:rsidR="000C2C59" w:rsidRPr="008C7674" w:rsidRDefault="000C2C59" w:rsidP="008C7674">
      <w:pPr>
        <w:jc w:val="both"/>
      </w:pPr>
    </w:p>
    <w:p w:rsidR="000C2C59" w:rsidRPr="008C7674" w:rsidRDefault="000C2C59" w:rsidP="008C7674">
      <w:pPr>
        <w:jc w:val="both"/>
      </w:pPr>
      <w:r w:rsidRPr="008C7674">
        <w:t>Doterajšie písmeno j) sa označuje ako písmeno k).</w:t>
      </w:r>
    </w:p>
    <w:p w:rsidR="000C2C59" w:rsidRPr="008C7674" w:rsidRDefault="000C2C59" w:rsidP="008C7674">
      <w:pPr>
        <w:jc w:val="both"/>
      </w:pPr>
    </w:p>
    <w:p w:rsidR="000C2C59" w:rsidRPr="008C7674" w:rsidRDefault="000C2C59" w:rsidP="008C7674">
      <w:pPr>
        <w:jc w:val="both"/>
      </w:pPr>
      <w:r w:rsidRPr="008C7674">
        <w:rPr>
          <w:b/>
        </w:rPr>
        <w:t>4.</w:t>
      </w:r>
      <w:r w:rsidRPr="008C7674">
        <w:t xml:space="preserve"> V § 70 ods. 1 sa za slovo „väzby,“ vkladajú slová „z výkonu detencie,“.</w:t>
      </w:r>
    </w:p>
    <w:p w:rsidR="000C2C59" w:rsidRPr="008C7674" w:rsidRDefault="000C2C59" w:rsidP="008C7674">
      <w:pPr>
        <w:jc w:val="both"/>
      </w:pPr>
    </w:p>
    <w:p w:rsidR="000C2C59" w:rsidRPr="008C7674" w:rsidRDefault="000C2C59" w:rsidP="008C7674">
      <w:pPr>
        <w:jc w:val="both"/>
      </w:pPr>
      <w:r w:rsidRPr="008C7674">
        <w:rPr>
          <w:b/>
        </w:rPr>
        <w:t>5.</w:t>
      </w:r>
      <w:r w:rsidRPr="008C7674">
        <w:t xml:space="preserve"> V § 70 ods. 2 písm. a) sa za slovo „väzby,“ vkladajú  slová „po prepustení z výkonu detencie,“.</w:t>
      </w:r>
    </w:p>
    <w:p w:rsidR="000C2C59" w:rsidRPr="008C7674" w:rsidRDefault="000C2C59" w:rsidP="008C7674">
      <w:pPr>
        <w:jc w:val="both"/>
      </w:pPr>
    </w:p>
    <w:p w:rsidR="000C2C59" w:rsidRPr="008C7674" w:rsidRDefault="000C2C59" w:rsidP="008C7674">
      <w:pPr>
        <w:jc w:val="both"/>
      </w:pPr>
      <w:r w:rsidRPr="008C7674">
        <w:rPr>
          <w:b/>
        </w:rPr>
        <w:t>6.</w:t>
      </w:r>
      <w:r w:rsidRPr="008C7674">
        <w:t xml:space="preserve"> V § 70 ods. 2 písm. b) sa za slovo „väzby,“ vkladajú  slová „výkon detencie,“.</w:t>
      </w:r>
    </w:p>
    <w:p w:rsidR="000C2C59" w:rsidRPr="008C7674" w:rsidRDefault="000C2C59" w:rsidP="008C7674">
      <w:pPr>
        <w:jc w:val="both"/>
      </w:pPr>
    </w:p>
    <w:p w:rsidR="000C2C59" w:rsidRPr="008C7674" w:rsidRDefault="000C2C59" w:rsidP="008C7674">
      <w:pPr>
        <w:jc w:val="both"/>
      </w:pPr>
      <w:r w:rsidRPr="008C7674">
        <w:rPr>
          <w:b/>
        </w:rPr>
        <w:t>7.</w:t>
      </w:r>
      <w:r w:rsidRPr="008C7674">
        <w:t xml:space="preserve"> V § 70 ods. 3 sa za slová „výkon väzby,“ vkladajú  slová „výkon detencie,“ a za slová „z výkonu väzby,“ sa vkladajú slová „z výkonu detencie,“.</w:t>
      </w:r>
    </w:p>
    <w:p w:rsidR="000C2C59" w:rsidRPr="008C7674" w:rsidRDefault="000C2C59" w:rsidP="008C7674">
      <w:pPr>
        <w:jc w:val="both"/>
      </w:pPr>
    </w:p>
    <w:p w:rsidR="000C2C59" w:rsidRPr="008C7674" w:rsidRDefault="000C2C59" w:rsidP="008C7674">
      <w:pPr>
        <w:jc w:val="center"/>
        <w:rPr>
          <w:b/>
        </w:rPr>
      </w:pPr>
      <w:r w:rsidRPr="008C7674">
        <w:rPr>
          <w:b/>
        </w:rPr>
        <w:t xml:space="preserve">Čl. </w:t>
      </w:r>
      <w:r w:rsidR="00651AA7" w:rsidRPr="008C7674">
        <w:rPr>
          <w:b/>
        </w:rPr>
        <w:t>XII</w:t>
      </w:r>
    </w:p>
    <w:p w:rsidR="000C2C59" w:rsidRPr="008C7674" w:rsidRDefault="000C2C59" w:rsidP="008C7674">
      <w:pPr>
        <w:jc w:val="both"/>
      </w:pPr>
    </w:p>
    <w:p w:rsidR="000C2C59" w:rsidRPr="008C7674" w:rsidRDefault="000C2C59" w:rsidP="00465C0C">
      <w:pPr>
        <w:ind w:firstLine="708"/>
        <w:jc w:val="both"/>
      </w:pPr>
      <w:r w:rsidRPr="008C7674">
        <w:t>Zákon č. 417/2013 Z. z. o pomoci v hmotnej núdzi a o zmene a doplnení niektorých zákonov v znení zákona č. 183/2014 Z. z., zákona č. 308/2014 Z. z., zákona č. 140/2015 Z. z., zákona č. 378/2015 Z. z., zákona č. 125/2016 Z. z., zákona č. 81/2017 Z. z. a zákona č. 42/2019 Z. z. sa mení a dopĺňa takto:</w:t>
      </w:r>
    </w:p>
    <w:p w:rsidR="000C2C59" w:rsidRPr="008C7674" w:rsidRDefault="000C2C59" w:rsidP="008C7674">
      <w:pPr>
        <w:jc w:val="both"/>
      </w:pPr>
      <w:r w:rsidRPr="008C7674">
        <w:rPr>
          <w:b/>
        </w:rPr>
        <w:t>1.</w:t>
      </w:r>
      <w:r w:rsidRPr="008C7674">
        <w:t xml:space="preserve"> V § 8 ods. 2 písm. a) sa za slovo „slobody“ vkladá čiarka a slová „vo výkone detencie“.</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16 ods. 4 písm. c) sa slovo „alebo“ nahrádza čiarkou a na konci sa pripájajú tieto slová: „alebo na výkon detencie“.</w:t>
      </w:r>
    </w:p>
    <w:p w:rsidR="000C2C59" w:rsidRPr="008C7674" w:rsidRDefault="000C2C59" w:rsidP="008C7674">
      <w:pPr>
        <w:jc w:val="both"/>
      </w:pPr>
    </w:p>
    <w:p w:rsidR="000C2C59" w:rsidRPr="008C7674" w:rsidRDefault="000C2C59" w:rsidP="008C7674">
      <w:pPr>
        <w:jc w:val="center"/>
        <w:rPr>
          <w:b/>
        </w:rPr>
      </w:pPr>
      <w:r w:rsidRPr="008C7674">
        <w:rPr>
          <w:b/>
        </w:rPr>
        <w:t xml:space="preserve">Čl. </w:t>
      </w:r>
      <w:r w:rsidR="00651AA7" w:rsidRPr="008C7674">
        <w:rPr>
          <w:b/>
        </w:rPr>
        <w:t>XIII</w:t>
      </w:r>
    </w:p>
    <w:p w:rsidR="000C2C59" w:rsidRPr="008C7674" w:rsidRDefault="000C2C59" w:rsidP="008C7674">
      <w:pPr>
        <w:jc w:val="both"/>
      </w:pPr>
    </w:p>
    <w:p w:rsidR="000C2C59" w:rsidRPr="008C7674" w:rsidRDefault="000C2C59" w:rsidP="008C7674">
      <w:pPr>
        <w:ind w:firstLine="708"/>
        <w:jc w:val="both"/>
      </w:pPr>
      <w:r w:rsidRPr="008C7674">
        <w:t>Zákon č. 176/2015 Z. z. o komisárovi pre deti a komisárovi pre osoby so zdravotným postihnutím a o zmene a doplnení niektorých zákonov v znení zákona č. 338/2015 Z. z., zákona č. 340/2016 Z. z., zákona č. 334/2017 Z. z. a zákona č. 177/2018 Z. z. sa dopĺňa takto:</w:t>
      </w:r>
    </w:p>
    <w:p w:rsidR="000C2C59" w:rsidRPr="008C7674" w:rsidRDefault="000C2C59" w:rsidP="008C7674">
      <w:pPr>
        <w:jc w:val="both"/>
      </w:pPr>
    </w:p>
    <w:p w:rsidR="000C2C59" w:rsidRPr="008C7674" w:rsidRDefault="000C2C59" w:rsidP="008C7674">
      <w:pPr>
        <w:jc w:val="both"/>
      </w:pPr>
      <w:r w:rsidRPr="008C7674">
        <w:t>V § 4 ods. 2 písm. b) sa za slovo „slobody,“ vkladá slovo „detencia,“.</w:t>
      </w:r>
    </w:p>
    <w:p w:rsidR="000C2C59" w:rsidRPr="008C7674" w:rsidRDefault="000C2C59" w:rsidP="008C7674">
      <w:pPr>
        <w:jc w:val="both"/>
      </w:pPr>
    </w:p>
    <w:p w:rsidR="00970E7F" w:rsidRPr="008C7674" w:rsidRDefault="00970E7F" w:rsidP="008C7674">
      <w:pPr>
        <w:jc w:val="center"/>
        <w:rPr>
          <w:b/>
        </w:rPr>
      </w:pPr>
      <w:r w:rsidRPr="008C7674">
        <w:rPr>
          <w:b/>
        </w:rPr>
        <w:t>Čl. XIV</w:t>
      </w:r>
    </w:p>
    <w:p w:rsidR="00970E7F" w:rsidRPr="008C7674" w:rsidRDefault="00970E7F" w:rsidP="008C7674">
      <w:pPr>
        <w:jc w:val="both"/>
      </w:pPr>
    </w:p>
    <w:p w:rsidR="00970E7F" w:rsidRPr="008C7674" w:rsidRDefault="00970E7F" w:rsidP="008C7674">
      <w:pPr>
        <w:ind w:firstLine="708"/>
        <w:jc w:val="both"/>
      </w:pPr>
      <w:r w:rsidRPr="008C7674">
        <w:t>Zákon č. 274/2017 Z. z. o obetiach trestných činov a o zmene a doplnení niektorých zákonov sa mení a dopĺňa takto:</w:t>
      </w:r>
    </w:p>
    <w:p w:rsidR="00970E7F" w:rsidRPr="008C7674" w:rsidRDefault="00970E7F" w:rsidP="008C7674">
      <w:pPr>
        <w:jc w:val="both"/>
      </w:pPr>
    </w:p>
    <w:p w:rsidR="00970E7F" w:rsidRPr="008C7674" w:rsidRDefault="00970E7F" w:rsidP="008C7674">
      <w:pPr>
        <w:jc w:val="both"/>
      </w:pPr>
      <w:r w:rsidRPr="008C7674">
        <w:rPr>
          <w:b/>
        </w:rPr>
        <w:t>1.</w:t>
      </w:r>
      <w:r w:rsidRPr="008C7674">
        <w:t xml:space="preserve"> V § 2 ods. 1 písm. c) šiesty bod sa za slovo „viktimizácie“ vkladajú slová „alebo druhotnej viktimizácie“.</w:t>
      </w:r>
    </w:p>
    <w:p w:rsidR="00970E7F" w:rsidRPr="008C7674" w:rsidRDefault="00970E7F" w:rsidP="008C7674">
      <w:pPr>
        <w:jc w:val="both"/>
      </w:pPr>
    </w:p>
    <w:p w:rsidR="00970E7F" w:rsidRPr="008C7674" w:rsidRDefault="00970E7F" w:rsidP="008C7674">
      <w:pPr>
        <w:jc w:val="both"/>
      </w:pPr>
      <w:r w:rsidRPr="008C7674">
        <w:rPr>
          <w:b/>
        </w:rPr>
        <w:t>2.</w:t>
      </w:r>
      <w:r w:rsidRPr="008C7674">
        <w:t xml:space="preserve"> V </w:t>
      </w:r>
      <w:r w:rsidR="00573D18" w:rsidRPr="008C7674">
        <w:t>§ 2 sa odsek 1 dopĺňa písmenom n</w:t>
      </w:r>
      <w:r w:rsidRPr="008C7674">
        <w:t>), ktoré znie:</w:t>
      </w:r>
    </w:p>
    <w:p w:rsidR="00970E7F" w:rsidRPr="008C7674" w:rsidRDefault="00970E7F" w:rsidP="008C7674">
      <w:pPr>
        <w:jc w:val="both"/>
      </w:pPr>
      <w:r w:rsidRPr="008C7674">
        <w:t>„</w:t>
      </w:r>
      <w:r w:rsidR="00573D18" w:rsidRPr="008C7674">
        <w:t>n</w:t>
      </w:r>
      <w:r w:rsidRPr="008C7674">
        <w:t xml:space="preserve">) rodinným príslušníkom obete manžel, príbuzný v priamom rade, súrodenec, osoba závislá od obete a osoba, ktorá žije s obeťou v spoločnej domácnosti.“. </w:t>
      </w:r>
    </w:p>
    <w:p w:rsidR="00970E7F" w:rsidRPr="008C7674" w:rsidRDefault="00970E7F" w:rsidP="008C7674">
      <w:pPr>
        <w:jc w:val="both"/>
      </w:pPr>
    </w:p>
    <w:p w:rsidR="00970E7F" w:rsidRPr="008C7674" w:rsidRDefault="00970E7F" w:rsidP="008C7674">
      <w:pPr>
        <w:jc w:val="both"/>
      </w:pPr>
      <w:r w:rsidRPr="008C7674">
        <w:rPr>
          <w:b/>
        </w:rPr>
        <w:t>3.</w:t>
      </w:r>
      <w:r w:rsidRPr="008C7674">
        <w:t xml:space="preserve"> V § 3 ods. 3 sa za slovo „obeti“ vkladajú slová „a rodinným príslušníkom obete“. </w:t>
      </w:r>
    </w:p>
    <w:p w:rsidR="00970E7F" w:rsidRPr="008C7674" w:rsidRDefault="00970E7F" w:rsidP="008C7674">
      <w:pPr>
        <w:jc w:val="both"/>
      </w:pPr>
    </w:p>
    <w:p w:rsidR="00970E7F" w:rsidRPr="008C7674" w:rsidRDefault="00970E7F" w:rsidP="008C7674">
      <w:pPr>
        <w:jc w:val="both"/>
      </w:pPr>
      <w:r w:rsidRPr="008C7674">
        <w:rPr>
          <w:b/>
        </w:rPr>
        <w:t>4.</w:t>
      </w:r>
      <w:r w:rsidRPr="008C7674">
        <w:t xml:space="preserve"> V § 3 ods. 7 sa za slovo „závažnosť“ vkladajú slová „a okolnosti“ a bodka na konci sa vypúšťa a pripájajú sa tieto slová: „alebo druhotnej viktimizácii; v prípade potreby sa individuálne posúdenie aktualizuje.“. </w:t>
      </w:r>
    </w:p>
    <w:p w:rsidR="00970E7F" w:rsidRPr="008C7674" w:rsidRDefault="00970E7F" w:rsidP="008C7674">
      <w:pPr>
        <w:jc w:val="both"/>
      </w:pPr>
    </w:p>
    <w:p w:rsidR="00970E7F" w:rsidRPr="008C7674" w:rsidRDefault="00970E7F" w:rsidP="008C7674">
      <w:pPr>
        <w:jc w:val="both"/>
      </w:pPr>
      <w:r w:rsidRPr="008C7674">
        <w:rPr>
          <w:b/>
        </w:rPr>
        <w:t>5.</w:t>
      </w:r>
      <w:r w:rsidRPr="008C7674">
        <w:t xml:space="preserve"> § 5 sa dopĺňa odsekom 7, ktorý znie:</w:t>
      </w:r>
    </w:p>
    <w:p w:rsidR="00970E7F" w:rsidRPr="008C7674" w:rsidRDefault="00970E7F" w:rsidP="008C7674">
      <w:pPr>
        <w:jc w:val="both"/>
      </w:pPr>
      <w:r w:rsidRPr="008C7674">
        <w:t xml:space="preserve">„(7) Ustanovenia odsekov 1 až 5 sa primerane vzťahujú aj na rodinného príslušníka obete v súlade s jeho osobitnými potrebami a s rozsahom ujmy spôsobenej trestným činom spáchaným voči obeti.“. </w:t>
      </w:r>
    </w:p>
    <w:p w:rsidR="00970E7F" w:rsidRPr="008C7674" w:rsidRDefault="00970E7F" w:rsidP="008C7674">
      <w:pPr>
        <w:jc w:val="both"/>
        <w:rPr>
          <w:b/>
        </w:rPr>
      </w:pPr>
    </w:p>
    <w:p w:rsidR="00970E7F" w:rsidRPr="008C7674" w:rsidRDefault="00970E7F" w:rsidP="008C7674">
      <w:pPr>
        <w:jc w:val="both"/>
      </w:pPr>
      <w:r w:rsidRPr="008C7674">
        <w:rPr>
          <w:b/>
        </w:rPr>
        <w:t>6.</w:t>
      </w:r>
      <w:r w:rsidRPr="008C7674">
        <w:t xml:space="preserve"> V § 8 ods. 2 prvej vete sa za slovo „obeti“ vkladá slovo „a rodinným príslušníkom obete“ a v druhej vete sa vypúšťa čiarka a slová „ak to ich priestorové možnosti umožňujú“. </w:t>
      </w:r>
    </w:p>
    <w:p w:rsidR="00970E7F" w:rsidRPr="008C7674" w:rsidRDefault="00970E7F" w:rsidP="008C7674">
      <w:pPr>
        <w:jc w:val="both"/>
      </w:pPr>
    </w:p>
    <w:p w:rsidR="00970E7F" w:rsidRPr="008C7674" w:rsidRDefault="00970E7F" w:rsidP="008C7674">
      <w:pPr>
        <w:jc w:val="both"/>
      </w:pPr>
      <w:r w:rsidRPr="008C7674">
        <w:rPr>
          <w:b/>
        </w:rPr>
        <w:t>7.</w:t>
      </w:r>
      <w:r w:rsidRPr="008C7674">
        <w:t xml:space="preserve"> § 8 sa dopĺňa odsekom 5, ktorý znie: </w:t>
      </w:r>
    </w:p>
    <w:p w:rsidR="00970E7F" w:rsidRPr="008C7674" w:rsidRDefault="00970E7F" w:rsidP="008C7674">
      <w:pPr>
        <w:jc w:val="both"/>
      </w:pPr>
      <w:r w:rsidRPr="008C7674">
        <w:t xml:space="preserve">„(5) Príslušné orgány informujú obeť a rodinných príslušníkov obete o opatreniach prijatých na jej ochranu v dôsledku pobytu páchateľa na slobode.“. </w:t>
      </w:r>
    </w:p>
    <w:p w:rsidR="00970E7F" w:rsidRPr="008C7674" w:rsidRDefault="00970E7F" w:rsidP="008C7674">
      <w:pPr>
        <w:jc w:val="both"/>
      </w:pPr>
    </w:p>
    <w:p w:rsidR="00970E7F" w:rsidRPr="008C7674" w:rsidRDefault="00970E7F" w:rsidP="008C7674">
      <w:pPr>
        <w:jc w:val="both"/>
      </w:pPr>
      <w:r w:rsidRPr="008C7674">
        <w:rPr>
          <w:b/>
        </w:rPr>
        <w:t>8.</w:t>
      </w:r>
      <w:r w:rsidRPr="008C7674">
        <w:t xml:space="preserve"> V § 11 ods. 2 sa slová „§ 228 ods. 2“ nahrádzajú slovami „§ 228 ods. 1 a ods. 2“ a slová „písm. d) až f)“ sa nahrádzajú slovami „písm. c) až f) a h)“. </w:t>
      </w:r>
    </w:p>
    <w:p w:rsidR="00970E7F" w:rsidRPr="008C7674" w:rsidRDefault="00970E7F" w:rsidP="008C7674">
      <w:pPr>
        <w:jc w:val="both"/>
      </w:pPr>
    </w:p>
    <w:p w:rsidR="00970E7F" w:rsidRDefault="00970E7F" w:rsidP="008C7674">
      <w:pPr>
        <w:jc w:val="both"/>
      </w:pPr>
      <w:r w:rsidRPr="008C7674">
        <w:rPr>
          <w:b/>
        </w:rPr>
        <w:t>9.</w:t>
      </w:r>
      <w:r w:rsidRPr="008C7674">
        <w:t xml:space="preserve"> V § 11 ods. 4 sa za slová „To neplatí,“ vkladajú slová „ak bola trestný</w:t>
      </w:r>
      <w:r w:rsidR="00465C0C">
        <w:t xml:space="preserve">m činom spôsobená smrť alebo“. </w:t>
      </w:r>
    </w:p>
    <w:p w:rsidR="00465C0C" w:rsidRPr="008C7674" w:rsidRDefault="00465C0C" w:rsidP="008C7674">
      <w:pPr>
        <w:jc w:val="both"/>
      </w:pPr>
    </w:p>
    <w:p w:rsidR="00970E7F" w:rsidRPr="008C7674" w:rsidRDefault="00970E7F" w:rsidP="008C7674">
      <w:pPr>
        <w:jc w:val="both"/>
        <w:rPr>
          <w:b/>
        </w:rPr>
      </w:pPr>
      <w:r w:rsidRPr="008C7674">
        <w:rPr>
          <w:b/>
        </w:rPr>
        <w:t>10.</w:t>
      </w:r>
      <w:r w:rsidRPr="008C7674">
        <w:t xml:space="preserve"> V § 24 ods. 1 písm. f) sa vypúšťajú slová „spôsobenú pri poskytovaní odbornej pomoci podľa tohto zákona“. </w:t>
      </w:r>
    </w:p>
    <w:p w:rsidR="00970E7F" w:rsidRPr="008C7674" w:rsidRDefault="00970E7F" w:rsidP="008C7674">
      <w:pPr>
        <w:jc w:val="both"/>
      </w:pPr>
    </w:p>
    <w:p w:rsidR="00970E7F" w:rsidRPr="008C7674" w:rsidRDefault="00970E7F" w:rsidP="008C7674">
      <w:pPr>
        <w:jc w:val="both"/>
      </w:pPr>
      <w:r w:rsidRPr="008C7674">
        <w:rPr>
          <w:b/>
        </w:rPr>
        <w:t>11.</w:t>
      </w:r>
      <w:r w:rsidRPr="008C7674">
        <w:t xml:space="preserve"> V § 26 ods. 1 sa vypúšťa slovo „úplnej“. </w:t>
      </w:r>
    </w:p>
    <w:p w:rsidR="00970E7F" w:rsidRPr="008C7674" w:rsidRDefault="00970E7F" w:rsidP="008C7674">
      <w:pPr>
        <w:jc w:val="both"/>
      </w:pPr>
    </w:p>
    <w:p w:rsidR="00970E7F" w:rsidRPr="008C7674" w:rsidRDefault="00970E7F" w:rsidP="008C7674">
      <w:pPr>
        <w:jc w:val="both"/>
      </w:pPr>
      <w:r w:rsidRPr="008C7674">
        <w:rPr>
          <w:b/>
        </w:rPr>
        <w:t>12.</w:t>
      </w:r>
      <w:r w:rsidR="00573D18" w:rsidRPr="008C7674">
        <w:t xml:space="preserve"> V § 34 ods. 2</w:t>
      </w:r>
      <w:r w:rsidRPr="008C7674">
        <w:t xml:space="preserve"> sa za slovo „obetí“ vkladajú slová „a rodinných príslušníkov obetí“. </w:t>
      </w:r>
    </w:p>
    <w:p w:rsidR="00970E7F" w:rsidRPr="008C7674" w:rsidRDefault="00970E7F" w:rsidP="008C7674">
      <w:pPr>
        <w:rPr>
          <w:b/>
        </w:rPr>
      </w:pPr>
    </w:p>
    <w:p w:rsidR="001E2D1C" w:rsidRPr="008C7674" w:rsidRDefault="001E2D1C" w:rsidP="008C7674">
      <w:pPr>
        <w:jc w:val="center"/>
        <w:rPr>
          <w:b/>
        </w:rPr>
      </w:pPr>
      <w:r w:rsidRPr="008C7674">
        <w:rPr>
          <w:b/>
        </w:rPr>
        <w:t xml:space="preserve">Čl. </w:t>
      </w:r>
      <w:r w:rsidR="00651AA7" w:rsidRPr="008C7674">
        <w:rPr>
          <w:b/>
        </w:rPr>
        <w:t>XV</w:t>
      </w:r>
    </w:p>
    <w:p w:rsidR="001E2D1C" w:rsidRPr="008C7674" w:rsidRDefault="001E2D1C" w:rsidP="008C7674">
      <w:pPr>
        <w:jc w:val="both"/>
      </w:pPr>
    </w:p>
    <w:p w:rsidR="001B6E94" w:rsidRPr="00DF2F35" w:rsidRDefault="001B6E94" w:rsidP="008C7674">
      <w:pPr>
        <w:pStyle w:val="Odsekzoznamu"/>
        <w:jc w:val="both"/>
      </w:pPr>
      <w:r w:rsidRPr="008C7674">
        <w:t xml:space="preserve">Tento zákon nadobúda účinnosť </w:t>
      </w:r>
      <w:r w:rsidR="00675EDF" w:rsidRPr="008C7674">
        <w:t xml:space="preserve">1. </w:t>
      </w:r>
      <w:r w:rsidR="00E75CB0" w:rsidRPr="008C7674">
        <w:t>januára</w:t>
      </w:r>
      <w:r w:rsidRPr="008C7674">
        <w:t xml:space="preserve"> </w:t>
      </w:r>
      <w:r w:rsidR="00BF4076" w:rsidRPr="008C7674">
        <w:t>2020</w:t>
      </w:r>
      <w:r w:rsidR="00627E9A" w:rsidRPr="008C7674">
        <w:t>.</w:t>
      </w:r>
    </w:p>
    <w:p w:rsidR="001B6E94" w:rsidRDefault="001B6E94" w:rsidP="008C7674">
      <w:pPr>
        <w:jc w:val="both"/>
        <w:rPr>
          <w:b/>
        </w:rPr>
      </w:pPr>
    </w:p>
    <w:p w:rsidR="00944AD5" w:rsidRPr="00944AD5" w:rsidRDefault="00944AD5" w:rsidP="008C7674">
      <w:pPr>
        <w:jc w:val="both"/>
      </w:pPr>
    </w:p>
    <w:sectPr w:rsidR="00944AD5" w:rsidRPr="00944AD5" w:rsidSect="00DB0B7A">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D5" w:rsidRDefault="009C09D5" w:rsidP="008E5D24">
      <w:r>
        <w:separator/>
      </w:r>
    </w:p>
  </w:endnote>
  <w:endnote w:type="continuationSeparator" w:id="0">
    <w:p w:rsidR="009C09D5" w:rsidRDefault="009C09D5" w:rsidP="008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17" w:rsidRDefault="00597117" w:rsidP="007F7C89">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rsidR="00597117" w:rsidRDefault="0059711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17" w:rsidRDefault="00597117" w:rsidP="007F7C89">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710F10">
      <w:rPr>
        <w:rStyle w:val="slostrany"/>
        <w:noProof/>
      </w:rPr>
      <w:t>21</w:t>
    </w:r>
    <w:r>
      <w:rPr>
        <w:rStyle w:val="slostrany"/>
      </w:rPr>
      <w:fldChar w:fldCharType="end"/>
    </w:r>
  </w:p>
  <w:p w:rsidR="00597117" w:rsidRDefault="005971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D5" w:rsidRDefault="009C09D5" w:rsidP="008E5D24">
      <w:r>
        <w:separator/>
      </w:r>
    </w:p>
  </w:footnote>
  <w:footnote w:type="continuationSeparator" w:id="0">
    <w:p w:rsidR="009C09D5" w:rsidRDefault="009C09D5" w:rsidP="008E5D24">
      <w:r>
        <w:continuationSeparator/>
      </w:r>
    </w:p>
  </w:footnote>
  <w:footnote w:id="1">
    <w:p w:rsidR="00000000" w:rsidRDefault="00597117" w:rsidP="00263320">
      <w:pPr>
        <w:pStyle w:val="Textpoznmkypodiarou"/>
        <w:jc w:val="both"/>
      </w:pPr>
      <w:r>
        <w:rPr>
          <w:rStyle w:val="Odkaznapoznmkupodiarou"/>
        </w:rPr>
        <w:footnoteRef/>
      </w:r>
      <w:r>
        <w:t>)</w:t>
      </w:r>
      <w:r w:rsidRPr="009A7941">
        <w:t xml:space="preserve"> Zákon č. 365/2004 Z. z. o rovnakom zaobchádzaní v niektorých oblastiach a o ochrane pred diskrimináciou a o zmene a doplnení niektorých zákonov (antidiskriminačný zákon) v znení neskorších predpisov</w:t>
      </w:r>
      <w:r>
        <w:t>.</w:t>
      </w:r>
    </w:p>
  </w:footnote>
  <w:footnote w:id="2">
    <w:p w:rsidR="00000000" w:rsidRDefault="00597117" w:rsidP="00263320">
      <w:pPr>
        <w:pStyle w:val="Textpoznmkypodiarou"/>
        <w:jc w:val="both"/>
      </w:pPr>
      <w:r>
        <w:rPr>
          <w:rStyle w:val="Odkaznapoznmkupodiarou"/>
        </w:rPr>
        <w:footnoteRef/>
      </w:r>
      <w:r>
        <w:t>)</w:t>
      </w:r>
      <w:r w:rsidRPr="009A7941">
        <w:rPr>
          <w:rFonts w:eastAsiaTheme="minorEastAsia"/>
          <w:lang w:eastAsia="ja-JP"/>
        </w:rPr>
        <w:t xml:space="preserve"> </w:t>
      </w:r>
      <w:r w:rsidRPr="00E76D11">
        <w:rPr>
          <w:rFonts w:eastAsiaTheme="minorEastAsia"/>
          <w:lang w:eastAsia="ja-JP"/>
        </w:rPr>
        <w:t>Zákon</w:t>
      </w:r>
      <w:r>
        <w:rPr>
          <w:rFonts w:eastAsiaTheme="minorEastAsia"/>
          <w:lang w:eastAsia="ja-JP"/>
        </w:rPr>
        <w:t xml:space="preserve"> č.</w:t>
      </w:r>
      <w:r w:rsidRPr="00E76D11">
        <w:rPr>
          <w:rFonts w:eastAsiaTheme="minorEastAsia"/>
          <w:lang w:eastAsia="ja-JP"/>
        </w:rPr>
        <w:t xml:space="preserve"> 4/2001 Z.</w:t>
      </w:r>
      <w:r>
        <w:rPr>
          <w:rFonts w:eastAsiaTheme="minorEastAsia"/>
          <w:lang w:eastAsia="ja-JP"/>
        </w:rPr>
        <w:t xml:space="preserve"> </w:t>
      </w:r>
      <w:r w:rsidRPr="00E76D11">
        <w:rPr>
          <w:rFonts w:eastAsiaTheme="minorEastAsia"/>
          <w:lang w:eastAsia="ja-JP"/>
        </w:rPr>
        <w:t xml:space="preserve">z. o </w:t>
      </w:r>
      <w:r>
        <w:rPr>
          <w:rFonts w:eastAsiaTheme="minorEastAsia"/>
          <w:lang w:eastAsia="ja-JP"/>
        </w:rPr>
        <w:t>Z</w:t>
      </w:r>
      <w:r w:rsidRPr="00E76D11">
        <w:rPr>
          <w:rFonts w:eastAsiaTheme="minorEastAsia"/>
          <w:lang w:eastAsia="ja-JP"/>
        </w:rPr>
        <w:t>bore väzenskej a justičnej stráže</w:t>
      </w:r>
      <w:r>
        <w:rPr>
          <w:rFonts w:eastAsiaTheme="minorEastAsia"/>
          <w:lang w:eastAsia="ja-JP"/>
        </w:rPr>
        <w:t xml:space="preserve"> v znení neskorších predpisov.</w:t>
      </w:r>
    </w:p>
  </w:footnote>
  <w:footnote w:id="3">
    <w:p w:rsidR="00000000" w:rsidRDefault="00597117" w:rsidP="00263320">
      <w:pPr>
        <w:pStyle w:val="Textpoznmkypodiarou"/>
        <w:jc w:val="both"/>
      </w:pPr>
      <w:r>
        <w:rPr>
          <w:rStyle w:val="Odkaznapoznmkupodiarou"/>
        </w:rPr>
        <w:footnoteRef/>
      </w:r>
      <w:r>
        <w:t xml:space="preserve">) § 21 ods. 5 písm. b) zákona č. 523/2004 Z. z. </w:t>
      </w:r>
      <w:r w:rsidRPr="000A1CF2">
        <w:t>o rozpočtových pravidlách verejnej správy a o zmene a doplnení niektorých zákonov</w:t>
      </w:r>
      <w:r>
        <w:t xml:space="preserve"> v znení neskorších predpisov.  </w:t>
      </w:r>
    </w:p>
  </w:footnote>
  <w:footnote w:id="4">
    <w:p w:rsidR="00000000" w:rsidRDefault="00597117" w:rsidP="00263320">
      <w:pPr>
        <w:pStyle w:val="Textpoznmkypodiarou"/>
        <w:jc w:val="both"/>
      </w:pPr>
      <w:r>
        <w:rPr>
          <w:rStyle w:val="Odkaznapoznmkupodiarou"/>
        </w:rPr>
        <w:footnoteRef/>
      </w:r>
      <w:r>
        <w:t>)</w:t>
      </w:r>
      <w:r w:rsidRPr="006354E1">
        <w:t xml:space="preserve"> </w:t>
      </w:r>
      <w:hyperlink r:id="rId1" w:anchor="paragraf-207.odsek-1" w:history="1">
        <w:r w:rsidRPr="00124612">
          <w:rPr>
            <w:rFonts w:eastAsiaTheme="minorEastAsia"/>
            <w:iCs/>
            <w:lang w:eastAsia="ja-JP"/>
          </w:rPr>
          <w:t>§ 207 ods. 1</w:t>
        </w:r>
      </w:hyperlink>
      <w:r w:rsidRPr="00124612">
        <w:rPr>
          <w:rFonts w:eastAsiaTheme="minorEastAsia"/>
          <w:lang w:eastAsia="ja-JP"/>
        </w:rPr>
        <w:t xml:space="preserve"> Trestn</w:t>
      </w:r>
      <w:r>
        <w:rPr>
          <w:rFonts w:eastAsiaTheme="minorEastAsia"/>
          <w:lang w:eastAsia="ja-JP"/>
        </w:rPr>
        <w:t>ého</w:t>
      </w:r>
      <w:r w:rsidRPr="00124612">
        <w:rPr>
          <w:rFonts w:eastAsiaTheme="minorEastAsia"/>
          <w:lang w:eastAsia="ja-JP"/>
        </w:rPr>
        <w:t xml:space="preserve"> poriadk</w:t>
      </w:r>
      <w:r>
        <w:rPr>
          <w:rFonts w:eastAsiaTheme="minorEastAsia"/>
          <w:lang w:eastAsia="ja-JP"/>
        </w:rPr>
        <w:t>u.</w:t>
      </w:r>
    </w:p>
  </w:footnote>
  <w:footnote w:id="5">
    <w:p w:rsidR="00000000" w:rsidRDefault="00597117" w:rsidP="00263320">
      <w:pPr>
        <w:pStyle w:val="Textpoznmkypodiarou"/>
        <w:jc w:val="both"/>
      </w:pPr>
      <w:r>
        <w:rPr>
          <w:rStyle w:val="Odkaznapoznmkupodiarou"/>
        </w:rPr>
        <w:footnoteRef/>
      </w:r>
      <w:r>
        <w:t>)</w:t>
      </w:r>
      <w:r w:rsidRPr="006354E1">
        <w:t xml:space="preserve"> § 69 zákona Národnej rady Slovenskej republiky č. 171/1993 Z. z. o Policajnom zbore v znení neskorších predpisov</w:t>
      </w:r>
      <w:r>
        <w:t>.</w:t>
      </w:r>
    </w:p>
  </w:footnote>
  <w:footnote w:id="6">
    <w:p w:rsidR="00000000" w:rsidRDefault="00597117" w:rsidP="00263320">
      <w:pPr>
        <w:pStyle w:val="Textpoznmkypodiarou"/>
        <w:jc w:val="both"/>
      </w:pPr>
      <w:r>
        <w:rPr>
          <w:rStyle w:val="Odkaznapoznmkupodiarou"/>
        </w:rPr>
        <w:footnoteRef/>
      </w:r>
      <w:r>
        <w:t xml:space="preserve">) § 130 ods. 5 Trestného zákona v znení neskorších predpisov. </w:t>
      </w:r>
    </w:p>
  </w:footnote>
  <w:footnote w:id="7">
    <w:p w:rsidR="00000000" w:rsidRDefault="00597117" w:rsidP="00263320">
      <w:pPr>
        <w:pStyle w:val="Textpoznmkypodiarou"/>
        <w:jc w:val="both"/>
      </w:pPr>
      <w:r>
        <w:rPr>
          <w:rStyle w:val="Odkaznapoznmkupodiarou"/>
        </w:rPr>
        <w:footnoteRef/>
      </w:r>
      <w:r>
        <w:t>)</w:t>
      </w:r>
      <w:r w:rsidRPr="006354E1">
        <w:t xml:space="preserve"> Napr</w:t>
      </w:r>
      <w:r>
        <w:t>íklad</w:t>
      </w:r>
      <w:r w:rsidRPr="006354E1">
        <w:t xml:space="preserve"> zákon č. 576/2004 Z. z. o zdravotnej starostlivosti, službách súvisiacich s poskytovaním zdravotnej starostlivosti a o zmene a doplnení niektorých zákonov v znení neskorších predpisov, § 51 ods. 1 písm. d) zákona č. 355/2007 Z. z. </w:t>
      </w:r>
      <w:r w:rsidRPr="00160293">
        <w:t>o ochrane, podpore a rozvoji verejného zdravia a o zmene a doplnení niektorých zákonov</w:t>
      </w:r>
      <w:r>
        <w:t>.</w:t>
      </w:r>
    </w:p>
  </w:footnote>
  <w:footnote w:id="8">
    <w:p w:rsidR="00000000" w:rsidRDefault="00597117" w:rsidP="00263320">
      <w:pPr>
        <w:pStyle w:val="Textpoznmkypodiarou"/>
        <w:jc w:val="both"/>
      </w:pPr>
      <w:r w:rsidRPr="00160293">
        <w:rPr>
          <w:rStyle w:val="Odkaznapoznmkupodiarou"/>
        </w:rPr>
        <w:footnoteRef/>
      </w:r>
      <w:r w:rsidRPr="00160293">
        <w:t xml:space="preserve">) § 20 zákona č. </w:t>
      </w:r>
      <w:r>
        <w:t>355/2007 Z. z.</w:t>
      </w:r>
    </w:p>
  </w:footnote>
  <w:footnote w:id="9">
    <w:p w:rsidR="00000000" w:rsidRDefault="00597117" w:rsidP="00263320">
      <w:pPr>
        <w:pStyle w:val="Textpoznmkypodiarou"/>
        <w:jc w:val="both"/>
      </w:pPr>
      <w:r>
        <w:rPr>
          <w:rStyle w:val="Odkaznapoznmkupodiarou"/>
        </w:rPr>
        <w:footnoteRef/>
      </w:r>
      <w:r>
        <w:t>)</w:t>
      </w:r>
      <w:r w:rsidRPr="00F56BEC">
        <w:t xml:space="preserve"> Napr</w:t>
      </w:r>
      <w:r>
        <w:t>íklad</w:t>
      </w:r>
      <w:r w:rsidRPr="00F56BEC">
        <w:t xml:space="preserve"> zákon č. 308/1991 Zb.</w:t>
      </w:r>
      <w:r>
        <w:t xml:space="preserve"> </w:t>
      </w:r>
      <w:r w:rsidRPr="00855688">
        <w:t>o slobode náboženskej viery a postavení cirkví a náboženských spoločností</w:t>
      </w:r>
      <w:r w:rsidRPr="00F56BEC">
        <w:t xml:space="preserve"> v znení neskorších predpisov, </w:t>
      </w:r>
      <w:r w:rsidRPr="00810E22">
        <w:t>Zmluva medzi Slovenskou republikou a Svätou stolicou o duchovnej službe katolíckym veriacim v ozbrojených silách a ozbrojených zboroch Slovenskej republiky (oznámenie č. 648/2002 Z. z.)</w:t>
      </w:r>
      <w:r>
        <w:t xml:space="preserve">, </w:t>
      </w:r>
      <w:r w:rsidRPr="00F56BEC">
        <w:t>Zmluva medzi Slovenskou republikou a registrovanými cirkvami a náboženskými spoločnosťami č. 250/2002 Z. z.</w:t>
      </w:r>
      <w:r>
        <w:t xml:space="preserve">, </w:t>
      </w:r>
      <w:r w:rsidRPr="00810E22">
        <w:t>Dohoda medzi Slovenskou republikou a registrovanými cirkvami a náboženskými spoločnosťami o výkone pastoračnej služby ich veriacim v ozbrojených silách a ozbrojených zboroch Slovenskej republiky č. 270/2005 Z. z.</w:t>
      </w:r>
    </w:p>
  </w:footnote>
  <w:footnote w:id="10">
    <w:p w:rsidR="00000000" w:rsidRDefault="00597117" w:rsidP="00263320">
      <w:pPr>
        <w:pStyle w:val="Textpoznmkypodiarou"/>
        <w:jc w:val="both"/>
      </w:pPr>
      <w:r>
        <w:rPr>
          <w:rStyle w:val="Odkaznapoznmkupodiarou"/>
        </w:rPr>
        <w:footnoteRef/>
      </w:r>
      <w:r>
        <w:t xml:space="preserve">) </w:t>
      </w:r>
      <w:r w:rsidRPr="00F56BEC">
        <w:t>§ 18 zákon</w:t>
      </w:r>
      <w:r>
        <w:t>a</w:t>
      </w:r>
      <w:r w:rsidRPr="00F56BEC">
        <w:t xml:space="preserve"> č. 221/2006 Z. z. o výkone väzby</w:t>
      </w:r>
      <w:r>
        <w:t xml:space="preserve"> v znení </w:t>
      </w:r>
      <w:r w:rsidRPr="009545A0">
        <w:t>zákona č. 371/2013 Z. z.</w:t>
      </w:r>
    </w:p>
  </w:footnote>
  <w:footnote w:id="11">
    <w:p w:rsidR="00000000" w:rsidRDefault="00597117" w:rsidP="00263320">
      <w:pPr>
        <w:pStyle w:val="Textpoznmkypodiarou"/>
        <w:jc w:val="both"/>
      </w:pPr>
      <w:r>
        <w:rPr>
          <w:rStyle w:val="Odkaznapoznmkupodiarou"/>
        </w:rPr>
        <w:footnoteRef/>
      </w:r>
      <w:r>
        <w:t xml:space="preserve">) Napríklad zákon č. 576/2004 Z. z. </w:t>
      </w:r>
      <w:r w:rsidRPr="00724A1E">
        <w:t>v znení neskorších predpisov</w:t>
      </w:r>
      <w:r w:rsidRPr="00F56BEC">
        <w:t>, zákon č. 355/2007 Z. z.</w:t>
      </w:r>
      <w:r>
        <w:t xml:space="preserve"> </w:t>
      </w:r>
      <w:r w:rsidRPr="00724A1E">
        <w:t>v znení neskorších predpisov</w:t>
      </w:r>
      <w:r>
        <w:t>.</w:t>
      </w:r>
    </w:p>
  </w:footnote>
  <w:footnote w:id="12">
    <w:p w:rsidR="00000000" w:rsidRDefault="00597117" w:rsidP="00263320">
      <w:pPr>
        <w:pStyle w:val="Textpoznmkypodiarou"/>
        <w:jc w:val="both"/>
      </w:pPr>
      <w:r>
        <w:rPr>
          <w:rStyle w:val="Odkaznapoznmkupodiarou"/>
        </w:rPr>
        <w:footnoteRef/>
      </w:r>
      <w:r>
        <w:t xml:space="preserve">) § 28 a 29 </w:t>
      </w:r>
      <w:r w:rsidRPr="00D071ED">
        <w:t>zákona č. 475/2005 Z. z. o výkone trestu odňatia slobody a o zmene a doplnení niektorých zákonov v znení neskorších predpisov</w:t>
      </w:r>
      <w:r>
        <w:t xml:space="preserve">. </w:t>
      </w:r>
    </w:p>
  </w:footnote>
  <w:footnote w:id="13">
    <w:p w:rsidR="00000000" w:rsidRDefault="00597117" w:rsidP="00263320">
      <w:pPr>
        <w:pStyle w:val="Textpoznmkypodiarou"/>
        <w:jc w:val="both"/>
      </w:pPr>
      <w:r>
        <w:rPr>
          <w:rStyle w:val="Odkaznapoznmkupodiarou"/>
        </w:rPr>
        <w:footnoteRef/>
      </w:r>
      <w:r>
        <w:t>)</w:t>
      </w:r>
      <w:r w:rsidRPr="00F56BEC">
        <w:t xml:space="preserve"> Napr</w:t>
      </w:r>
      <w:r>
        <w:t xml:space="preserve">íklad zákon č. 576/2004 Z. z. </w:t>
      </w:r>
      <w:r w:rsidRPr="00A917D0">
        <w:t>v znení neskorších predpisov</w:t>
      </w:r>
      <w:r w:rsidRPr="00F56BEC">
        <w:t>,</w:t>
      </w:r>
      <w:r>
        <w:t xml:space="preserve"> zákon č. 577/2004 Z. z. </w:t>
      </w:r>
      <w:r w:rsidRPr="00E40F0B">
        <w:t>o rozsahu zdravotnej starostlivosti uhrádzanej na základe verejného zdravotného poistenia a o úhradách za služby súvisiace s poskytovaním zdravotnej</w:t>
      </w:r>
      <w:r>
        <w:t xml:space="preserve"> </w:t>
      </w:r>
      <w:r w:rsidRPr="00E40F0B">
        <w:t>starostlivosti</w:t>
      </w:r>
      <w:r>
        <w:t xml:space="preserve"> v znení neskorších predpisov, </w:t>
      </w:r>
      <w:r w:rsidRPr="00F56BEC">
        <w:t>zákon č. 355/2007 Z. z.</w:t>
      </w:r>
      <w:r>
        <w:t xml:space="preserve"> </w:t>
      </w:r>
      <w:r w:rsidRPr="00A917D0">
        <w:t>v znení neskorších predpisov</w:t>
      </w:r>
    </w:p>
  </w:footnote>
  <w:footnote w:id="14">
    <w:p w:rsidR="00000000" w:rsidRDefault="00597117" w:rsidP="00263320">
      <w:pPr>
        <w:pStyle w:val="Textpoznmkypodiarou"/>
        <w:jc w:val="both"/>
      </w:pPr>
      <w:r>
        <w:rPr>
          <w:rStyle w:val="Odkaznapoznmkupodiarou"/>
        </w:rPr>
        <w:footnoteRef/>
      </w:r>
      <w:r>
        <w:t xml:space="preserve"> ) </w:t>
      </w:r>
      <w:r w:rsidRPr="00F56BEC">
        <w:t>Napr</w:t>
      </w:r>
      <w:r>
        <w:t xml:space="preserve">íklad zákon č. 576/2004 Z. z. </w:t>
      </w:r>
      <w:r w:rsidRPr="00A917D0">
        <w:t>v znení neskorších predpisov</w:t>
      </w:r>
      <w:r w:rsidRPr="00F56BEC">
        <w:t>,</w:t>
      </w:r>
      <w:r>
        <w:t xml:space="preserve"> zákon č. 577/2004 Z. z. </w:t>
      </w:r>
      <w:r w:rsidRPr="00A917D0">
        <w:t>v znení neskorších predpisov</w:t>
      </w:r>
    </w:p>
  </w:footnote>
  <w:footnote w:id="15">
    <w:p w:rsidR="00000000" w:rsidRDefault="00597117" w:rsidP="00263320">
      <w:pPr>
        <w:pStyle w:val="Textpoznmkypodiarou"/>
        <w:jc w:val="both"/>
      </w:pPr>
      <w:r>
        <w:rPr>
          <w:rStyle w:val="Odkaznapoznmkupodiarou"/>
        </w:rPr>
        <w:footnoteRef/>
      </w:r>
      <w:r>
        <w:t xml:space="preserve"> ) Zákon č. 576/2004 Z. z. </w:t>
      </w:r>
      <w:r w:rsidRPr="00A917D0">
        <w:t>v znení neskorších predpisov</w:t>
      </w:r>
    </w:p>
  </w:footnote>
  <w:footnote w:id="16">
    <w:p w:rsidR="00000000" w:rsidRDefault="00597117" w:rsidP="00263320">
      <w:pPr>
        <w:pStyle w:val="Textpoznmkypodiarou"/>
        <w:jc w:val="both"/>
      </w:pPr>
      <w:r>
        <w:rPr>
          <w:rStyle w:val="Odkaznapoznmkupodiarou"/>
        </w:rPr>
        <w:footnoteRef/>
      </w:r>
      <w:r>
        <w:t>) § 116 Občianskeho zákonníka.</w:t>
      </w:r>
    </w:p>
  </w:footnote>
  <w:footnote w:id="17">
    <w:p w:rsidR="00000000" w:rsidRDefault="00597117" w:rsidP="00263320">
      <w:pPr>
        <w:pStyle w:val="Textpoznmkypodiarou"/>
        <w:jc w:val="both"/>
      </w:pPr>
      <w:r>
        <w:rPr>
          <w:rStyle w:val="Odkaznapoznmkupodiarou"/>
        </w:rPr>
        <w:footnoteRef/>
      </w:r>
      <w:r>
        <w:t xml:space="preserve">) </w:t>
      </w:r>
      <w:r w:rsidRPr="00F56BEC">
        <w:t>Napr</w:t>
      </w:r>
      <w:r>
        <w:t>íklad</w:t>
      </w:r>
      <w:r w:rsidRPr="00F56BEC">
        <w:t xml:space="preserve"> § 41 zákona č. 576/2004 Z.</w:t>
      </w:r>
      <w:r>
        <w:t xml:space="preserve"> z. </w:t>
      </w:r>
      <w:r w:rsidRPr="00724A1E">
        <w:t>v znení neskorších predpisov</w:t>
      </w:r>
      <w:r>
        <w:t>,</w:t>
      </w:r>
      <w:r w:rsidRPr="00F56BEC">
        <w:t xml:space="preserve"> § 30 zákona č. 131/2010 Z. z. o pohrebníctve.</w:t>
      </w:r>
    </w:p>
  </w:footnote>
  <w:footnote w:id="18">
    <w:p w:rsidR="00000000" w:rsidRDefault="00597117" w:rsidP="00263320">
      <w:pPr>
        <w:pStyle w:val="Textpoznmkypodiarou"/>
        <w:jc w:val="both"/>
      </w:pPr>
      <w:r>
        <w:rPr>
          <w:rStyle w:val="Odkaznapoznmkupodiarou"/>
        </w:rPr>
        <w:footnoteRef/>
      </w:r>
      <w:r>
        <w:t>)</w:t>
      </w:r>
      <w:r w:rsidRPr="00F56BEC">
        <w:t xml:space="preserve"> § 18 zákona č. 153/2001</w:t>
      </w:r>
      <w:r>
        <w:t xml:space="preserve"> Z. z.</w:t>
      </w:r>
      <w:r w:rsidRPr="00F56BEC">
        <w:t xml:space="preserve"> o</w:t>
      </w:r>
      <w:r>
        <w:t> </w:t>
      </w:r>
      <w:r w:rsidRPr="00F56BEC">
        <w:t>prokuratúre</w:t>
      </w:r>
      <w:r>
        <w:t xml:space="preserve"> v znení neskorších predpisov.</w:t>
      </w:r>
    </w:p>
  </w:footnote>
  <w:footnote w:id="19">
    <w:p w:rsidR="00000000" w:rsidRDefault="00597117" w:rsidP="00263320">
      <w:pPr>
        <w:pStyle w:val="Textpoznmkypodiarou"/>
        <w:jc w:val="both"/>
      </w:pPr>
      <w:r>
        <w:rPr>
          <w:rStyle w:val="Odkaznapoznmkupodiarou"/>
        </w:rPr>
        <w:footnoteRef/>
      </w:r>
      <w:r>
        <w:t>)</w:t>
      </w:r>
      <w:r w:rsidRPr="00561B8F">
        <w:t xml:space="preserve"> </w:t>
      </w:r>
      <w:r>
        <w:t>O</w:t>
      </w:r>
      <w:r w:rsidRPr="00E40F0B">
        <w:t>známenie Ministerstva zahraničných vecí Slovenskej republiky č. 26/1995 Z. z. o pristúpení Slovenskej republiky k Európskemu dohovoru na zabránenie mučenia a neľudského či ponižujúceho zaobchádzania alebo trestania.</w:t>
      </w:r>
    </w:p>
  </w:footnote>
  <w:footnote w:id="20">
    <w:p w:rsidR="00000000" w:rsidRDefault="00597117" w:rsidP="00263320">
      <w:pPr>
        <w:pStyle w:val="Textpoznmkypodiarou"/>
        <w:jc w:val="both"/>
      </w:pPr>
      <w:r>
        <w:rPr>
          <w:rStyle w:val="Odkaznapoznmkupodiarou"/>
        </w:rPr>
        <w:footnoteRef/>
      </w:r>
      <w:r>
        <w:t xml:space="preserve">) Napríklad zákon č. </w:t>
      </w:r>
      <w:r w:rsidRPr="00263320">
        <w:t>564/2001 Z. z. o verejnom ochrancovi práv v</w:t>
      </w:r>
      <w:r>
        <w:t> </w:t>
      </w:r>
      <w:r w:rsidRPr="00263320">
        <w:t>znení</w:t>
      </w:r>
      <w:r>
        <w:t xml:space="preserve"> neskorších predpisov, zákon č. </w:t>
      </w:r>
      <w:r w:rsidRPr="00263320">
        <w:t>176/2015 Z. z. o komisárovi pre deti a komisárovi pre osoby so zdravotným postihnutím a o zmene a doplnení niektorých zákonov v</w:t>
      </w:r>
      <w:r>
        <w:t> </w:t>
      </w:r>
      <w:r w:rsidRPr="00263320">
        <w:t>znení</w:t>
      </w:r>
      <w:r>
        <w:t xml:space="preserve"> neskorších predpisov.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0D3"/>
    <w:multiLevelType w:val="hybridMultilevel"/>
    <w:tmpl w:val="7F44E54A"/>
    <w:lvl w:ilvl="0" w:tplc="2B16352C">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6016C6"/>
    <w:multiLevelType w:val="hybridMultilevel"/>
    <w:tmpl w:val="A19EA872"/>
    <w:lvl w:ilvl="0" w:tplc="041B0017">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AFB6362"/>
    <w:multiLevelType w:val="hybridMultilevel"/>
    <w:tmpl w:val="D398FC9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AB75BE"/>
    <w:multiLevelType w:val="hybridMultilevel"/>
    <w:tmpl w:val="AE6283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F3687F"/>
    <w:multiLevelType w:val="hybridMultilevel"/>
    <w:tmpl w:val="3B14D1B2"/>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086A46"/>
    <w:multiLevelType w:val="hybridMultilevel"/>
    <w:tmpl w:val="EC96EED4"/>
    <w:lvl w:ilvl="0" w:tplc="367A2F38">
      <w:start w:val="1"/>
      <w:numFmt w:val="decimal"/>
      <w:suff w:val="nothing"/>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0B2F0B"/>
    <w:multiLevelType w:val="hybridMultilevel"/>
    <w:tmpl w:val="1D06D6A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B0E13AC"/>
    <w:multiLevelType w:val="hybridMultilevel"/>
    <w:tmpl w:val="B51CA8EA"/>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15:restartNumberingAfterBreak="0">
    <w:nsid w:val="20AE7957"/>
    <w:multiLevelType w:val="hybridMultilevel"/>
    <w:tmpl w:val="B15CABA0"/>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D4081C"/>
    <w:multiLevelType w:val="hybridMultilevel"/>
    <w:tmpl w:val="B77E107A"/>
    <w:lvl w:ilvl="0" w:tplc="B9D472E0">
      <w:start w:val="1"/>
      <w:numFmt w:val="decimal"/>
      <w:lvlText w:val="(%1)"/>
      <w:lvlJc w:val="left"/>
      <w:pPr>
        <w:ind w:left="1440" w:hanging="360"/>
      </w:pPr>
      <w:rPr>
        <w:rFonts w:cs="Times New Roman" w:hint="default"/>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15:restartNumberingAfterBreak="0">
    <w:nsid w:val="2B977CA8"/>
    <w:multiLevelType w:val="hybridMultilevel"/>
    <w:tmpl w:val="F572BD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BFA5F24"/>
    <w:multiLevelType w:val="hybridMultilevel"/>
    <w:tmpl w:val="45E6F7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2E07F10"/>
    <w:multiLevelType w:val="hybridMultilevel"/>
    <w:tmpl w:val="B132719E"/>
    <w:lvl w:ilvl="0" w:tplc="1314630C">
      <w:start w:val="1"/>
      <w:numFmt w:val="lowerLetter"/>
      <w:lvlText w:val="%1)"/>
      <w:lvlJc w:val="left"/>
      <w:pPr>
        <w:ind w:left="1069" w:hanging="360"/>
      </w:pPr>
      <w:rPr>
        <w:rFonts w:cs="Times New Roman" w:hint="default"/>
        <w:color w:val="auto"/>
        <w:sz w:val="24"/>
        <w:szCs w:val="24"/>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13" w15:restartNumberingAfterBreak="0">
    <w:nsid w:val="35007CA8"/>
    <w:multiLevelType w:val="hybridMultilevel"/>
    <w:tmpl w:val="07EE8E2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57051CD"/>
    <w:multiLevelType w:val="hybridMultilevel"/>
    <w:tmpl w:val="1E68CFD2"/>
    <w:lvl w:ilvl="0" w:tplc="B9D472E0">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68662AF"/>
    <w:multiLevelType w:val="hybridMultilevel"/>
    <w:tmpl w:val="13F628D0"/>
    <w:lvl w:ilvl="0" w:tplc="041B000F">
      <w:start w:val="1"/>
      <w:numFmt w:val="decimal"/>
      <w:lvlText w:val="%1."/>
      <w:lvlJc w:val="left"/>
      <w:pPr>
        <w:ind w:left="1788" w:hanging="360"/>
      </w:pPr>
      <w:rPr>
        <w:rFonts w:cs="Times New Roman"/>
      </w:rPr>
    </w:lvl>
    <w:lvl w:ilvl="1" w:tplc="041B0019" w:tentative="1">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16" w15:restartNumberingAfterBreak="0">
    <w:nsid w:val="378D6BB6"/>
    <w:multiLevelType w:val="hybridMultilevel"/>
    <w:tmpl w:val="7DF45C6C"/>
    <w:lvl w:ilvl="0" w:tplc="169E0E8A">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7933D46"/>
    <w:multiLevelType w:val="hybridMultilevel"/>
    <w:tmpl w:val="DBCA4F34"/>
    <w:lvl w:ilvl="0" w:tplc="B1BAB7B2">
      <w:start w:val="1"/>
      <w:numFmt w:val="lowerLetter"/>
      <w:lvlText w:val="%1)"/>
      <w:lvlJc w:val="left"/>
      <w:pPr>
        <w:ind w:left="720" w:hanging="360"/>
      </w:pPr>
      <w:rPr>
        <w:rFonts w:eastAsiaTheme="minorEastAs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7D76EA2"/>
    <w:multiLevelType w:val="hybridMultilevel"/>
    <w:tmpl w:val="D60663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B265588"/>
    <w:multiLevelType w:val="hybridMultilevel"/>
    <w:tmpl w:val="6BE0E30E"/>
    <w:lvl w:ilvl="0" w:tplc="7A7EBD50">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C9316A2"/>
    <w:multiLevelType w:val="hybridMultilevel"/>
    <w:tmpl w:val="319C9436"/>
    <w:lvl w:ilvl="0" w:tplc="4726F54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DAB0816"/>
    <w:multiLevelType w:val="hybridMultilevel"/>
    <w:tmpl w:val="54082B06"/>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5E58E5"/>
    <w:multiLevelType w:val="hybridMultilevel"/>
    <w:tmpl w:val="8358460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49E2ABF"/>
    <w:multiLevelType w:val="hybridMultilevel"/>
    <w:tmpl w:val="5BDEAAE8"/>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A751E2F"/>
    <w:multiLevelType w:val="hybridMultilevel"/>
    <w:tmpl w:val="9C8E9D28"/>
    <w:lvl w:ilvl="0" w:tplc="8410D83A">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1E2C31"/>
    <w:multiLevelType w:val="hybridMultilevel"/>
    <w:tmpl w:val="9E7C6F18"/>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F1362E7"/>
    <w:multiLevelType w:val="hybridMultilevel"/>
    <w:tmpl w:val="6AF24C86"/>
    <w:lvl w:ilvl="0" w:tplc="25F445F0">
      <w:start w:val="1"/>
      <w:numFmt w:val="lowerLetter"/>
      <w:lvlText w:val="%1)"/>
      <w:lvlJc w:val="left"/>
      <w:pPr>
        <w:ind w:left="1069" w:hanging="360"/>
      </w:pPr>
      <w:rPr>
        <w:rFonts w:ascii="Times New Roman" w:eastAsiaTheme="minorEastAsia"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53145CEA"/>
    <w:multiLevelType w:val="hybridMultilevel"/>
    <w:tmpl w:val="F9BEA0AA"/>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42F45A8"/>
    <w:multiLevelType w:val="hybridMultilevel"/>
    <w:tmpl w:val="06180914"/>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9" w15:restartNumberingAfterBreak="0">
    <w:nsid w:val="54DD612B"/>
    <w:multiLevelType w:val="hybridMultilevel"/>
    <w:tmpl w:val="06D09D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2F6B41"/>
    <w:multiLevelType w:val="hybridMultilevel"/>
    <w:tmpl w:val="EF4A7A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8AE5CDC"/>
    <w:multiLevelType w:val="hybridMultilevel"/>
    <w:tmpl w:val="0C9E6E7E"/>
    <w:lvl w:ilvl="0" w:tplc="E318953E">
      <w:start w:val="1"/>
      <w:numFmt w:val="lowerLetter"/>
      <w:lvlText w:val="%1)"/>
      <w:lvlJc w:val="left"/>
      <w:pPr>
        <w:ind w:left="732" w:hanging="360"/>
      </w:pPr>
      <w:rPr>
        <w:rFonts w:cs="Times New Roman" w:hint="default"/>
      </w:rPr>
    </w:lvl>
    <w:lvl w:ilvl="1" w:tplc="041B0019" w:tentative="1">
      <w:start w:val="1"/>
      <w:numFmt w:val="lowerLetter"/>
      <w:lvlText w:val="%2."/>
      <w:lvlJc w:val="left"/>
      <w:pPr>
        <w:ind w:left="1452" w:hanging="360"/>
      </w:pPr>
      <w:rPr>
        <w:rFonts w:cs="Times New Roman"/>
      </w:rPr>
    </w:lvl>
    <w:lvl w:ilvl="2" w:tplc="041B001B" w:tentative="1">
      <w:start w:val="1"/>
      <w:numFmt w:val="lowerRoman"/>
      <w:lvlText w:val="%3."/>
      <w:lvlJc w:val="right"/>
      <w:pPr>
        <w:ind w:left="2172" w:hanging="180"/>
      </w:pPr>
      <w:rPr>
        <w:rFonts w:cs="Times New Roman"/>
      </w:rPr>
    </w:lvl>
    <w:lvl w:ilvl="3" w:tplc="041B000F" w:tentative="1">
      <w:start w:val="1"/>
      <w:numFmt w:val="decimal"/>
      <w:lvlText w:val="%4."/>
      <w:lvlJc w:val="left"/>
      <w:pPr>
        <w:ind w:left="2892" w:hanging="360"/>
      </w:pPr>
      <w:rPr>
        <w:rFonts w:cs="Times New Roman"/>
      </w:rPr>
    </w:lvl>
    <w:lvl w:ilvl="4" w:tplc="041B0019" w:tentative="1">
      <w:start w:val="1"/>
      <w:numFmt w:val="lowerLetter"/>
      <w:lvlText w:val="%5."/>
      <w:lvlJc w:val="left"/>
      <w:pPr>
        <w:ind w:left="3612" w:hanging="360"/>
      </w:pPr>
      <w:rPr>
        <w:rFonts w:cs="Times New Roman"/>
      </w:rPr>
    </w:lvl>
    <w:lvl w:ilvl="5" w:tplc="041B001B" w:tentative="1">
      <w:start w:val="1"/>
      <w:numFmt w:val="lowerRoman"/>
      <w:lvlText w:val="%6."/>
      <w:lvlJc w:val="right"/>
      <w:pPr>
        <w:ind w:left="4332" w:hanging="180"/>
      </w:pPr>
      <w:rPr>
        <w:rFonts w:cs="Times New Roman"/>
      </w:rPr>
    </w:lvl>
    <w:lvl w:ilvl="6" w:tplc="041B000F" w:tentative="1">
      <w:start w:val="1"/>
      <w:numFmt w:val="decimal"/>
      <w:lvlText w:val="%7."/>
      <w:lvlJc w:val="left"/>
      <w:pPr>
        <w:ind w:left="5052" w:hanging="360"/>
      </w:pPr>
      <w:rPr>
        <w:rFonts w:cs="Times New Roman"/>
      </w:rPr>
    </w:lvl>
    <w:lvl w:ilvl="7" w:tplc="041B0019" w:tentative="1">
      <w:start w:val="1"/>
      <w:numFmt w:val="lowerLetter"/>
      <w:lvlText w:val="%8."/>
      <w:lvlJc w:val="left"/>
      <w:pPr>
        <w:ind w:left="5772" w:hanging="360"/>
      </w:pPr>
      <w:rPr>
        <w:rFonts w:cs="Times New Roman"/>
      </w:rPr>
    </w:lvl>
    <w:lvl w:ilvl="8" w:tplc="041B001B" w:tentative="1">
      <w:start w:val="1"/>
      <w:numFmt w:val="lowerRoman"/>
      <w:lvlText w:val="%9."/>
      <w:lvlJc w:val="right"/>
      <w:pPr>
        <w:ind w:left="6492" w:hanging="180"/>
      </w:pPr>
      <w:rPr>
        <w:rFonts w:cs="Times New Roman"/>
      </w:rPr>
    </w:lvl>
  </w:abstractNum>
  <w:abstractNum w:abstractNumId="32" w15:restartNumberingAfterBreak="0">
    <w:nsid w:val="5BC0155F"/>
    <w:multiLevelType w:val="hybridMultilevel"/>
    <w:tmpl w:val="7ABCE1EC"/>
    <w:lvl w:ilvl="0" w:tplc="263E7694">
      <w:start w:val="1"/>
      <w:numFmt w:val="decimal"/>
      <w:suff w:val="nothing"/>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3C7033A"/>
    <w:multiLevelType w:val="hybridMultilevel"/>
    <w:tmpl w:val="6236419A"/>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5567302"/>
    <w:multiLevelType w:val="hybridMultilevel"/>
    <w:tmpl w:val="B4443138"/>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68D7E08"/>
    <w:multiLevelType w:val="hybridMultilevel"/>
    <w:tmpl w:val="398872D0"/>
    <w:lvl w:ilvl="0" w:tplc="E8A8F15E">
      <w:start w:val="1"/>
      <w:numFmt w:val="lowerLetter"/>
      <w:lvlText w:val="%1)"/>
      <w:lvlJc w:val="left"/>
      <w:pPr>
        <w:ind w:left="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84917C6"/>
    <w:multiLevelType w:val="hybridMultilevel"/>
    <w:tmpl w:val="D590930A"/>
    <w:lvl w:ilvl="0" w:tplc="2B16352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18D0C5E"/>
    <w:multiLevelType w:val="hybridMultilevel"/>
    <w:tmpl w:val="4BC88548"/>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8" w15:restartNumberingAfterBreak="0">
    <w:nsid w:val="719C416F"/>
    <w:multiLevelType w:val="hybridMultilevel"/>
    <w:tmpl w:val="7716EDCA"/>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1D669D6"/>
    <w:multiLevelType w:val="hybridMultilevel"/>
    <w:tmpl w:val="06E4C7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48C6512"/>
    <w:multiLevelType w:val="hybridMultilevel"/>
    <w:tmpl w:val="A12EF6E8"/>
    <w:lvl w:ilvl="0" w:tplc="ED00A1EC">
      <w:start w:val="1"/>
      <w:numFmt w:val="lowerLetter"/>
      <w:lvlText w:val="%1)"/>
      <w:lvlJc w:val="left"/>
      <w:pPr>
        <w:ind w:left="1080" w:hanging="360"/>
      </w:pPr>
      <w:rPr>
        <w:rFonts w:cs="Times New Roman"/>
        <w:strike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1" w15:restartNumberingAfterBreak="0">
    <w:nsid w:val="761F448D"/>
    <w:multiLevelType w:val="hybridMultilevel"/>
    <w:tmpl w:val="D43A5E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6556EB5"/>
    <w:multiLevelType w:val="hybridMultilevel"/>
    <w:tmpl w:val="B15CABA0"/>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6AB561B"/>
    <w:multiLevelType w:val="hybridMultilevel"/>
    <w:tmpl w:val="BE36D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7055897"/>
    <w:multiLevelType w:val="hybridMultilevel"/>
    <w:tmpl w:val="B8D40D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ABB2D0C"/>
    <w:multiLevelType w:val="hybridMultilevel"/>
    <w:tmpl w:val="64C09F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C59435C"/>
    <w:multiLevelType w:val="hybridMultilevel"/>
    <w:tmpl w:val="C346DE5E"/>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CC26E7E"/>
    <w:multiLevelType w:val="hybridMultilevel"/>
    <w:tmpl w:val="4F6E8894"/>
    <w:lvl w:ilvl="0" w:tplc="2B16352C">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F703E0B"/>
    <w:multiLevelType w:val="hybridMultilevel"/>
    <w:tmpl w:val="0DE8E580"/>
    <w:lvl w:ilvl="0" w:tplc="2B16352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FAA6916"/>
    <w:multiLevelType w:val="hybridMultilevel"/>
    <w:tmpl w:val="736A494C"/>
    <w:lvl w:ilvl="0" w:tplc="2B16352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6"/>
  </w:num>
  <w:num w:numId="2">
    <w:abstractNumId w:val="20"/>
  </w:num>
  <w:num w:numId="3">
    <w:abstractNumId w:val="12"/>
  </w:num>
  <w:num w:numId="4">
    <w:abstractNumId w:val="6"/>
  </w:num>
  <w:num w:numId="5">
    <w:abstractNumId w:val="49"/>
  </w:num>
  <w:num w:numId="6">
    <w:abstractNumId w:val="36"/>
  </w:num>
  <w:num w:numId="7">
    <w:abstractNumId w:val="48"/>
  </w:num>
  <w:num w:numId="8">
    <w:abstractNumId w:val="27"/>
  </w:num>
  <w:num w:numId="9">
    <w:abstractNumId w:val="7"/>
  </w:num>
  <w:num w:numId="10">
    <w:abstractNumId w:val="14"/>
  </w:num>
  <w:num w:numId="11">
    <w:abstractNumId w:val="37"/>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2"/>
  </w:num>
  <w:num w:numId="16">
    <w:abstractNumId w:val="38"/>
  </w:num>
  <w:num w:numId="17">
    <w:abstractNumId w:val="4"/>
  </w:num>
  <w:num w:numId="18">
    <w:abstractNumId w:val="23"/>
  </w:num>
  <w:num w:numId="19">
    <w:abstractNumId w:val="33"/>
  </w:num>
  <w:num w:numId="20">
    <w:abstractNumId w:val="16"/>
  </w:num>
  <w:num w:numId="21">
    <w:abstractNumId w:val="34"/>
  </w:num>
  <w:num w:numId="22">
    <w:abstractNumId w:val="25"/>
  </w:num>
  <w:num w:numId="23">
    <w:abstractNumId w:val="19"/>
  </w:num>
  <w:num w:numId="24">
    <w:abstractNumId w:val="32"/>
  </w:num>
  <w:num w:numId="25">
    <w:abstractNumId w:val="41"/>
  </w:num>
  <w:num w:numId="26">
    <w:abstractNumId w:val="28"/>
  </w:num>
  <w:num w:numId="27">
    <w:abstractNumId w:val="40"/>
  </w:num>
  <w:num w:numId="28">
    <w:abstractNumId w:val="15"/>
  </w:num>
  <w:num w:numId="29">
    <w:abstractNumId w:val="13"/>
  </w:num>
  <w:num w:numId="30">
    <w:abstractNumId w:val="47"/>
  </w:num>
  <w:num w:numId="31">
    <w:abstractNumId w:val="5"/>
  </w:num>
  <w:num w:numId="32">
    <w:abstractNumId w:val="8"/>
  </w:num>
  <w:num w:numId="33">
    <w:abstractNumId w:val="24"/>
  </w:num>
  <w:num w:numId="34">
    <w:abstractNumId w:val="31"/>
  </w:num>
  <w:num w:numId="35">
    <w:abstractNumId w:val="29"/>
  </w:num>
  <w:num w:numId="36">
    <w:abstractNumId w:val="43"/>
  </w:num>
  <w:num w:numId="37">
    <w:abstractNumId w:val="11"/>
  </w:num>
  <w:num w:numId="38">
    <w:abstractNumId w:val="44"/>
  </w:num>
  <w:num w:numId="39">
    <w:abstractNumId w:val="17"/>
  </w:num>
  <w:num w:numId="40">
    <w:abstractNumId w:val="39"/>
  </w:num>
  <w:num w:numId="41">
    <w:abstractNumId w:val="1"/>
  </w:num>
  <w:num w:numId="42">
    <w:abstractNumId w:val="18"/>
  </w:num>
  <w:num w:numId="43">
    <w:abstractNumId w:val="22"/>
  </w:num>
  <w:num w:numId="44">
    <w:abstractNumId w:val="9"/>
  </w:num>
  <w:num w:numId="45">
    <w:abstractNumId w:val="45"/>
  </w:num>
  <w:num w:numId="46">
    <w:abstractNumId w:val="35"/>
  </w:num>
  <w:num w:numId="47">
    <w:abstractNumId w:val="10"/>
  </w:num>
  <w:num w:numId="48">
    <w:abstractNumId w:val="2"/>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4"/>
    <w:rsid w:val="00003E59"/>
    <w:rsid w:val="000043EC"/>
    <w:rsid w:val="000129AC"/>
    <w:rsid w:val="00014256"/>
    <w:rsid w:val="00014760"/>
    <w:rsid w:val="00023CA2"/>
    <w:rsid w:val="000272AF"/>
    <w:rsid w:val="00027C24"/>
    <w:rsid w:val="0005293E"/>
    <w:rsid w:val="00052F56"/>
    <w:rsid w:val="00060BFC"/>
    <w:rsid w:val="00073471"/>
    <w:rsid w:val="00076D7A"/>
    <w:rsid w:val="0009078E"/>
    <w:rsid w:val="00094528"/>
    <w:rsid w:val="00094D72"/>
    <w:rsid w:val="000A1CF2"/>
    <w:rsid w:val="000C1B8C"/>
    <w:rsid w:val="000C2C59"/>
    <w:rsid w:val="000C5404"/>
    <w:rsid w:val="000D06F5"/>
    <w:rsid w:val="000F1287"/>
    <w:rsid w:val="000F2131"/>
    <w:rsid w:val="000F5E81"/>
    <w:rsid w:val="00101CF4"/>
    <w:rsid w:val="00103911"/>
    <w:rsid w:val="00106486"/>
    <w:rsid w:val="001074A9"/>
    <w:rsid w:val="00113500"/>
    <w:rsid w:val="00117AF7"/>
    <w:rsid w:val="001201E4"/>
    <w:rsid w:val="00122769"/>
    <w:rsid w:val="00124612"/>
    <w:rsid w:val="00125276"/>
    <w:rsid w:val="00127BC5"/>
    <w:rsid w:val="001369BA"/>
    <w:rsid w:val="0014018E"/>
    <w:rsid w:val="001438E3"/>
    <w:rsid w:val="00146D7E"/>
    <w:rsid w:val="00160293"/>
    <w:rsid w:val="00164134"/>
    <w:rsid w:val="001653EF"/>
    <w:rsid w:val="00166693"/>
    <w:rsid w:val="001911D7"/>
    <w:rsid w:val="001925AD"/>
    <w:rsid w:val="00194136"/>
    <w:rsid w:val="00196414"/>
    <w:rsid w:val="0019665E"/>
    <w:rsid w:val="00196C4B"/>
    <w:rsid w:val="001A204B"/>
    <w:rsid w:val="001A2CBC"/>
    <w:rsid w:val="001B17FF"/>
    <w:rsid w:val="001B6E94"/>
    <w:rsid w:val="001C1DED"/>
    <w:rsid w:val="001C2880"/>
    <w:rsid w:val="001C7648"/>
    <w:rsid w:val="001E2D1C"/>
    <w:rsid w:val="001E3DC4"/>
    <w:rsid w:val="001E4EA0"/>
    <w:rsid w:val="001E6312"/>
    <w:rsid w:val="001F1929"/>
    <w:rsid w:val="001F4056"/>
    <w:rsid w:val="001F6BB7"/>
    <w:rsid w:val="0020310B"/>
    <w:rsid w:val="00215A9C"/>
    <w:rsid w:val="002221A3"/>
    <w:rsid w:val="0022266A"/>
    <w:rsid w:val="002264DD"/>
    <w:rsid w:val="002273E2"/>
    <w:rsid w:val="00231B71"/>
    <w:rsid w:val="00234800"/>
    <w:rsid w:val="00235639"/>
    <w:rsid w:val="002414C2"/>
    <w:rsid w:val="00243B78"/>
    <w:rsid w:val="0024789B"/>
    <w:rsid w:val="002546A3"/>
    <w:rsid w:val="00263320"/>
    <w:rsid w:val="00265748"/>
    <w:rsid w:val="00273941"/>
    <w:rsid w:val="00273E55"/>
    <w:rsid w:val="00275E32"/>
    <w:rsid w:val="002846D4"/>
    <w:rsid w:val="002921CB"/>
    <w:rsid w:val="00292F0D"/>
    <w:rsid w:val="0029544E"/>
    <w:rsid w:val="00295622"/>
    <w:rsid w:val="002A00F5"/>
    <w:rsid w:val="002A2FE9"/>
    <w:rsid w:val="002B6D84"/>
    <w:rsid w:val="002C2FDB"/>
    <w:rsid w:val="002C4BEE"/>
    <w:rsid w:val="002D17DB"/>
    <w:rsid w:val="002D460F"/>
    <w:rsid w:val="002D561B"/>
    <w:rsid w:val="002E3741"/>
    <w:rsid w:val="002E4A2E"/>
    <w:rsid w:val="002E7B59"/>
    <w:rsid w:val="0030391E"/>
    <w:rsid w:val="003076E7"/>
    <w:rsid w:val="00317793"/>
    <w:rsid w:val="003223F2"/>
    <w:rsid w:val="00323C2A"/>
    <w:rsid w:val="00335950"/>
    <w:rsid w:val="0033601D"/>
    <w:rsid w:val="00342535"/>
    <w:rsid w:val="003452CB"/>
    <w:rsid w:val="003540CE"/>
    <w:rsid w:val="00354693"/>
    <w:rsid w:val="003612E2"/>
    <w:rsid w:val="00372F5E"/>
    <w:rsid w:val="003732FD"/>
    <w:rsid w:val="00374163"/>
    <w:rsid w:val="0037512C"/>
    <w:rsid w:val="00376376"/>
    <w:rsid w:val="00386657"/>
    <w:rsid w:val="00393316"/>
    <w:rsid w:val="0039353A"/>
    <w:rsid w:val="003A0B90"/>
    <w:rsid w:val="003A1A08"/>
    <w:rsid w:val="003A6EEA"/>
    <w:rsid w:val="003B0F86"/>
    <w:rsid w:val="003C0A4A"/>
    <w:rsid w:val="003C5465"/>
    <w:rsid w:val="003D37DA"/>
    <w:rsid w:val="003E7F15"/>
    <w:rsid w:val="003F0C82"/>
    <w:rsid w:val="003F16F4"/>
    <w:rsid w:val="003F3F19"/>
    <w:rsid w:val="003F719A"/>
    <w:rsid w:val="00401F77"/>
    <w:rsid w:val="00402E26"/>
    <w:rsid w:val="00406158"/>
    <w:rsid w:val="0041630E"/>
    <w:rsid w:val="004214E7"/>
    <w:rsid w:val="0042289E"/>
    <w:rsid w:val="004271D9"/>
    <w:rsid w:val="00432F6B"/>
    <w:rsid w:val="00440315"/>
    <w:rsid w:val="0044109D"/>
    <w:rsid w:val="00445CEC"/>
    <w:rsid w:val="00453D0C"/>
    <w:rsid w:val="00454418"/>
    <w:rsid w:val="00460D2A"/>
    <w:rsid w:val="00465C0C"/>
    <w:rsid w:val="00473358"/>
    <w:rsid w:val="004755CC"/>
    <w:rsid w:val="00481968"/>
    <w:rsid w:val="0048567D"/>
    <w:rsid w:val="00492E49"/>
    <w:rsid w:val="004A0C40"/>
    <w:rsid w:val="004A108C"/>
    <w:rsid w:val="004A2601"/>
    <w:rsid w:val="004A5DEF"/>
    <w:rsid w:val="004A6BCF"/>
    <w:rsid w:val="004B05AE"/>
    <w:rsid w:val="004C1C35"/>
    <w:rsid w:val="004C77CD"/>
    <w:rsid w:val="004D7898"/>
    <w:rsid w:val="004E4F58"/>
    <w:rsid w:val="004F04E4"/>
    <w:rsid w:val="004F2BD9"/>
    <w:rsid w:val="004F6F96"/>
    <w:rsid w:val="00505ECD"/>
    <w:rsid w:val="00512CC4"/>
    <w:rsid w:val="00517658"/>
    <w:rsid w:val="00521446"/>
    <w:rsid w:val="005244FF"/>
    <w:rsid w:val="005304C7"/>
    <w:rsid w:val="00537788"/>
    <w:rsid w:val="005458E0"/>
    <w:rsid w:val="00560186"/>
    <w:rsid w:val="00561B8F"/>
    <w:rsid w:val="00567638"/>
    <w:rsid w:val="005679E2"/>
    <w:rsid w:val="00573D18"/>
    <w:rsid w:val="00574095"/>
    <w:rsid w:val="00576B21"/>
    <w:rsid w:val="005774A2"/>
    <w:rsid w:val="00582A20"/>
    <w:rsid w:val="00584719"/>
    <w:rsid w:val="0059098D"/>
    <w:rsid w:val="00594BBB"/>
    <w:rsid w:val="00597117"/>
    <w:rsid w:val="005A3F83"/>
    <w:rsid w:val="005A4E95"/>
    <w:rsid w:val="005A7873"/>
    <w:rsid w:val="005B0706"/>
    <w:rsid w:val="005C2ACE"/>
    <w:rsid w:val="005C6F4A"/>
    <w:rsid w:val="005D356C"/>
    <w:rsid w:val="005D4A96"/>
    <w:rsid w:val="005D5EB7"/>
    <w:rsid w:val="005E0FF8"/>
    <w:rsid w:val="005E3120"/>
    <w:rsid w:val="005E4B65"/>
    <w:rsid w:val="005F315E"/>
    <w:rsid w:val="00600225"/>
    <w:rsid w:val="00601C57"/>
    <w:rsid w:val="0060374C"/>
    <w:rsid w:val="006055A5"/>
    <w:rsid w:val="00607191"/>
    <w:rsid w:val="0061394D"/>
    <w:rsid w:val="0061463F"/>
    <w:rsid w:val="006163C6"/>
    <w:rsid w:val="00617278"/>
    <w:rsid w:val="0062170C"/>
    <w:rsid w:val="00627E9A"/>
    <w:rsid w:val="00632719"/>
    <w:rsid w:val="00632E2C"/>
    <w:rsid w:val="00634026"/>
    <w:rsid w:val="006354E1"/>
    <w:rsid w:val="00651AA7"/>
    <w:rsid w:val="006521A8"/>
    <w:rsid w:val="006523B8"/>
    <w:rsid w:val="0065572D"/>
    <w:rsid w:val="0065728B"/>
    <w:rsid w:val="0065783E"/>
    <w:rsid w:val="00662CA2"/>
    <w:rsid w:val="00674B41"/>
    <w:rsid w:val="00675EDF"/>
    <w:rsid w:val="00676E84"/>
    <w:rsid w:val="00677523"/>
    <w:rsid w:val="006804F6"/>
    <w:rsid w:val="00680EAF"/>
    <w:rsid w:val="00684625"/>
    <w:rsid w:val="006950E6"/>
    <w:rsid w:val="006A1C1B"/>
    <w:rsid w:val="006B02C7"/>
    <w:rsid w:val="006B6747"/>
    <w:rsid w:val="006C24E7"/>
    <w:rsid w:val="006C3E3B"/>
    <w:rsid w:val="006D2CBD"/>
    <w:rsid w:val="006D48F0"/>
    <w:rsid w:val="006D7541"/>
    <w:rsid w:val="006E244B"/>
    <w:rsid w:val="006E36AF"/>
    <w:rsid w:val="006E5EBC"/>
    <w:rsid w:val="006F64FA"/>
    <w:rsid w:val="00701489"/>
    <w:rsid w:val="00706B36"/>
    <w:rsid w:val="00710F10"/>
    <w:rsid w:val="00711E85"/>
    <w:rsid w:val="00714554"/>
    <w:rsid w:val="00715EBD"/>
    <w:rsid w:val="0072064E"/>
    <w:rsid w:val="00724A1E"/>
    <w:rsid w:val="0073049B"/>
    <w:rsid w:val="00730F37"/>
    <w:rsid w:val="0073412C"/>
    <w:rsid w:val="00744F8F"/>
    <w:rsid w:val="007469AD"/>
    <w:rsid w:val="00752B9C"/>
    <w:rsid w:val="007546F0"/>
    <w:rsid w:val="0075726F"/>
    <w:rsid w:val="007653AD"/>
    <w:rsid w:val="00780EA4"/>
    <w:rsid w:val="00784560"/>
    <w:rsid w:val="007846D8"/>
    <w:rsid w:val="00787B19"/>
    <w:rsid w:val="00796195"/>
    <w:rsid w:val="007A7D47"/>
    <w:rsid w:val="007B3032"/>
    <w:rsid w:val="007B317A"/>
    <w:rsid w:val="007B4326"/>
    <w:rsid w:val="007C541C"/>
    <w:rsid w:val="007D0118"/>
    <w:rsid w:val="007D75D7"/>
    <w:rsid w:val="007E0313"/>
    <w:rsid w:val="007E13F6"/>
    <w:rsid w:val="007F0836"/>
    <w:rsid w:val="007F17CE"/>
    <w:rsid w:val="007F1A0A"/>
    <w:rsid w:val="007F47E9"/>
    <w:rsid w:val="007F7C89"/>
    <w:rsid w:val="00805A47"/>
    <w:rsid w:val="00810E22"/>
    <w:rsid w:val="00811B7B"/>
    <w:rsid w:val="00822CCF"/>
    <w:rsid w:val="00827773"/>
    <w:rsid w:val="00831606"/>
    <w:rsid w:val="008320B2"/>
    <w:rsid w:val="00832BE9"/>
    <w:rsid w:val="00833A5B"/>
    <w:rsid w:val="00833DF4"/>
    <w:rsid w:val="00833FA9"/>
    <w:rsid w:val="00834527"/>
    <w:rsid w:val="00841E7D"/>
    <w:rsid w:val="008464AC"/>
    <w:rsid w:val="00850849"/>
    <w:rsid w:val="00855688"/>
    <w:rsid w:val="00861EA8"/>
    <w:rsid w:val="00862462"/>
    <w:rsid w:val="00865AC7"/>
    <w:rsid w:val="00876336"/>
    <w:rsid w:val="00876E5A"/>
    <w:rsid w:val="008A0DA8"/>
    <w:rsid w:val="008A22F8"/>
    <w:rsid w:val="008B05D5"/>
    <w:rsid w:val="008C2B2F"/>
    <w:rsid w:val="008C7674"/>
    <w:rsid w:val="008D3A6D"/>
    <w:rsid w:val="008D629D"/>
    <w:rsid w:val="008D64A3"/>
    <w:rsid w:val="008D66CE"/>
    <w:rsid w:val="008E0075"/>
    <w:rsid w:val="008E0EE1"/>
    <w:rsid w:val="008E2F17"/>
    <w:rsid w:val="008E5377"/>
    <w:rsid w:val="008E5D24"/>
    <w:rsid w:val="008E7BE2"/>
    <w:rsid w:val="008E7EB2"/>
    <w:rsid w:val="008F21D6"/>
    <w:rsid w:val="008F25E2"/>
    <w:rsid w:val="009078C8"/>
    <w:rsid w:val="0091404A"/>
    <w:rsid w:val="009156CD"/>
    <w:rsid w:val="00932939"/>
    <w:rsid w:val="00932C10"/>
    <w:rsid w:val="00936CF2"/>
    <w:rsid w:val="00937535"/>
    <w:rsid w:val="00944AD5"/>
    <w:rsid w:val="00953275"/>
    <w:rsid w:val="009545A0"/>
    <w:rsid w:val="00961593"/>
    <w:rsid w:val="009625E1"/>
    <w:rsid w:val="00963402"/>
    <w:rsid w:val="00964961"/>
    <w:rsid w:val="009706D7"/>
    <w:rsid w:val="00970E7F"/>
    <w:rsid w:val="009760AE"/>
    <w:rsid w:val="00977518"/>
    <w:rsid w:val="00980738"/>
    <w:rsid w:val="009A7941"/>
    <w:rsid w:val="009B0E1A"/>
    <w:rsid w:val="009B77C9"/>
    <w:rsid w:val="009C09D5"/>
    <w:rsid w:val="009C5E15"/>
    <w:rsid w:val="009D1BF5"/>
    <w:rsid w:val="009D664C"/>
    <w:rsid w:val="009E1C05"/>
    <w:rsid w:val="009F1874"/>
    <w:rsid w:val="009F1BDB"/>
    <w:rsid w:val="009F2FA3"/>
    <w:rsid w:val="009F6EAE"/>
    <w:rsid w:val="00A1007C"/>
    <w:rsid w:val="00A20DC0"/>
    <w:rsid w:val="00A22B23"/>
    <w:rsid w:val="00A25B1E"/>
    <w:rsid w:val="00A266A7"/>
    <w:rsid w:val="00A30D4E"/>
    <w:rsid w:val="00A3182F"/>
    <w:rsid w:val="00A33E38"/>
    <w:rsid w:val="00A353FA"/>
    <w:rsid w:val="00A40ED3"/>
    <w:rsid w:val="00A4196D"/>
    <w:rsid w:val="00A44BD7"/>
    <w:rsid w:val="00A46E32"/>
    <w:rsid w:val="00A503F7"/>
    <w:rsid w:val="00A50C5C"/>
    <w:rsid w:val="00A518A9"/>
    <w:rsid w:val="00A63667"/>
    <w:rsid w:val="00A739A8"/>
    <w:rsid w:val="00A73F79"/>
    <w:rsid w:val="00A90BFE"/>
    <w:rsid w:val="00A917D0"/>
    <w:rsid w:val="00A95140"/>
    <w:rsid w:val="00AA2ED9"/>
    <w:rsid w:val="00AC0078"/>
    <w:rsid w:val="00AC10C9"/>
    <w:rsid w:val="00AC195E"/>
    <w:rsid w:val="00AC1D6B"/>
    <w:rsid w:val="00AC6911"/>
    <w:rsid w:val="00AD0E47"/>
    <w:rsid w:val="00AD4937"/>
    <w:rsid w:val="00AF1E85"/>
    <w:rsid w:val="00AF4D7C"/>
    <w:rsid w:val="00B0006C"/>
    <w:rsid w:val="00B1115B"/>
    <w:rsid w:val="00B11375"/>
    <w:rsid w:val="00B20CE3"/>
    <w:rsid w:val="00B2673E"/>
    <w:rsid w:val="00B30382"/>
    <w:rsid w:val="00B42717"/>
    <w:rsid w:val="00B42B1F"/>
    <w:rsid w:val="00B436E0"/>
    <w:rsid w:val="00B50326"/>
    <w:rsid w:val="00B50512"/>
    <w:rsid w:val="00B739C2"/>
    <w:rsid w:val="00B754E3"/>
    <w:rsid w:val="00B828BB"/>
    <w:rsid w:val="00B90D93"/>
    <w:rsid w:val="00B92829"/>
    <w:rsid w:val="00B940F8"/>
    <w:rsid w:val="00B9467D"/>
    <w:rsid w:val="00B96023"/>
    <w:rsid w:val="00BA0F82"/>
    <w:rsid w:val="00BA5B45"/>
    <w:rsid w:val="00BC06E8"/>
    <w:rsid w:val="00BC43EE"/>
    <w:rsid w:val="00BD2F75"/>
    <w:rsid w:val="00BD5E59"/>
    <w:rsid w:val="00BD7F69"/>
    <w:rsid w:val="00BE11E2"/>
    <w:rsid w:val="00BF1806"/>
    <w:rsid w:val="00BF26AE"/>
    <w:rsid w:val="00BF4076"/>
    <w:rsid w:val="00BF4AB5"/>
    <w:rsid w:val="00BF5473"/>
    <w:rsid w:val="00BF76D1"/>
    <w:rsid w:val="00C00CDC"/>
    <w:rsid w:val="00C0197D"/>
    <w:rsid w:val="00C06D86"/>
    <w:rsid w:val="00C16DB8"/>
    <w:rsid w:val="00C30717"/>
    <w:rsid w:val="00C45CBB"/>
    <w:rsid w:val="00C51A8D"/>
    <w:rsid w:val="00C608C2"/>
    <w:rsid w:val="00C61DCC"/>
    <w:rsid w:val="00C63F3C"/>
    <w:rsid w:val="00C747A3"/>
    <w:rsid w:val="00C76B76"/>
    <w:rsid w:val="00C829E9"/>
    <w:rsid w:val="00C83296"/>
    <w:rsid w:val="00C837A3"/>
    <w:rsid w:val="00C8784A"/>
    <w:rsid w:val="00C907DA"/>
    <w:rsid w:val="00C93A64"/>
    <w:rsid w:val="00CA2C47"/>
    <w:rsid w:val="00CA374B"/>
    <w:rsid w:val="00CA476F"/>
    <w:rsid w:val="00CB06F4"/>
    <w:rsid w:val="00CB3EED"/>
    <w:rsid w:val="00CB642E"/>
    <w:rsid w:val="00CC08B8"/>
    <w:rsid w:val="00CD56D4"/>
    <w:rsid w:val="00CD608B"/>
    <w:rsid w:val="00CD7B14"/>
    <w:rsid w:val="00CE654C"/>
    <w:rsid w:val="00CE779F"/>
    <w:rsid w:val="00CF4D54"/>
    <w:rsid w:val="00CF6B51"/>
    <w:rsid w:val="00D01A9F"/>
    <w:rsid w:val="00D0592F"/>
    <w:rsid w:val="00D071ED"/>
    <w:rsid w:val="00D0731E"/>
    <w:rsid w:val="00D1381D"/>
    <w:rsid w:val="00D147A6"/>
    <w:rsid w:val="00D17DA2"/>
    <w:rsid w:val="00D222F8"/>
    <w:rsid w:val="00D22AA1"/>
    <w:rsid w:val="00D2368D"/>
    <w:rsid w:val="00D255EA"/>
    <w:rsid w:val="00D2782F"/>
    <w:rsid w:val="00D319C4"/>
    <w:rsid w:val="00D338F3"/>
    <w:rsid w:val="00D379C3"/>
    <w:rsid w:val="00D37E28"/>
    <w:rsid w:val="00D43B79"/>
    <w:rsid w:val="00D45A25"/>
    <w:rsid w:val="00D47913"/>
    <w:rsid w:val="00D63C00"/>
    <w:rsid w:val="00D646BF"/>
    <w:rsid w:val="00D71CC5"/>
    <w:rsid w:val="00D73BDF"/>
    <w:rsid w:val="00D765DD"/>
    <w:rsid w:val="00D816CE"/>
    <w:rsid w:val="00D8759A"/>
    <w:rsid w:val="00D9617B"/>
    <w:rsid w:val="00D96E28"/>
    <w:rsid w:val="00DA5E02"/>
    <w:rsid w:val="00DA6303"/>
    <w:rsid w:val="00DB0B7A"/>
    <w:rsid w:val="00DB4058"/>
    <w:rsid w:val="00DB4798"/>
    <w:rsid w:val="00DD5604"/>
    <w:rsid w:val="00DE17FF"/>
    <w:rsid w:val="00DF2B4C"/>
    <w:rsid w:val="00DF2F35"/>
    <w:rsid w:val="00DF3B6A"/>
    <w:rsid w:val="00DF4A49"/>
    <w:rsid w:val="00DF570C"/>
    <w:rsid w:val="00E13A53"/>
    <w:rsid w:val="00E210EC"/>
    <w:rsid w:val="00E2256B"/>
    <w:rsid w:val="00E2324E"/>
    <w:rsid w:val="00E248B3"/>
    <w:rsid w:val="00E24CAF"/>
    <w:rsid w:val="00E25261"/>
    <w:rsid w:val="00E32AAB"/>
    <w:rsid w:val="00E34CCF"/>
    <w:rsid w:val="00E40F0B"/>
    <w:rsid w:val="00E421D0"/>
    <w:rsid w:val="00E44C81"/>
    <w:rsid w:val="00E518C8"/>
    <w:rsid w:val="00E54800"/>
    <w:rsid w:val="00E63DE2"/>
    <w:rsid w:val="00E64BF2"/>
    <w:rsid w:val="00E75CB0"/>
    <w:rsid w:val="00E76D11"/>
    <w:rsid w:val="00E85EF0"/>
    <w:rsid w:val="00E8697E"/>
    <w:rsid w:val="00E9114A"/>
    <w:rsid w:val="00E97B42"/>
    <w:rsid w:val="00EA0348"/>
    <w:rsid w:val="00EA077B"/>
    <w:rsid w:val="00EA32E5"/>
    <w:rsid w:val="00EA73E9"/>
    <w:rsid w:val="00EB0646"/>
    <w:rsid w:val="00EB4A37"/>
    <w:rsid w:val="00EC1C93"/>
    <w:rsid w:val="00EC4ED7"/>
    <w:rsid w:val="00EC622D"/>
    <w:rsid w:val="00ED3A0B"/>
    <w:rsid w:val="00EE6ACA"/>
    <w:rsid w:val="00F00D24"/>
    <w:rsid w:val="00F00E10"/>
    <w:rsid w:val="00F025A0"/>
    <w:rsid w:val="00F07078"/>
    <w:rsid w:val="00F1166C"/>
    <w:rsid w:val="00F213B1"/>
    <w:rsid w:val="00F349E5"/>
    <w:rsid w:val="00F378AC"/>
    <w:rsid w:val="00F41662"/>
    <w:rsid w:val="00F5140D"/>
    <w:rsid w:val="00F5189F"/>
    <w:rsid w:val="00F51CB9"/>
    <w:rsid w:val="00F56BEC"/>
    <w:rsid w:val="00F70BFA"/>
    <w:rsid w:val="00F74BAA"/>
    <w:rsid w:val="00F921DF"/>
    <w:rsid w:val="00FA277E"/>
    <w:rsid w:val="00FC1557"/>
    <w:rsid w:val="00FC39E0"/>
    <w:rsid w:val="00FD248D"/>
    <w:rsid w:val="00FE07B1"/>
    <w:rsid w:val="00FE2044"/>
    <w:rsid w:val="00FE2DA1"/>
    <w:rsid w:val="00FE4682"/>
    <w:rsid w:val="00FE4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0B7B35-DC0B-47D4-A691-6CC44F1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5D24"/>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E5D24"/>
    <w:pPr>
      <w:ind w:left="720"/>
      <w:contextualSpacing/>
    </w:pPr>
  </w:style>
  <w:style w:type="paragraph" w:styleId="Textpoznmkypodiarou">
    <w:name w:val="footnote text"/>
    <w:basedOn w:val="Normlny"/>
    <w:link w:val="TextpoznmkypodiarouChar"/>
    <w:uiPriority w:val="99"/>
    <w:semiHidden/>
    <w:unhideWhenUsed/>
    <w:rsid w:val="008E5D24"/>
    <w:rPr>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8E5D24"/>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8E5D24"/>
    <w:rPr>
      <w:rFonts w:cs="Times New Roman"/>
      <w:vertAlign w:val="superscript"/>
    </w:rPr>
  </w:style>
  <w:style w:type="character" w:styleId="Odkaznakomentr">
    <w:name w:val="annotation reference"/>
    <w:basedOn w:val="Predvolenpsmoodseku"/>
    <w:uiPriority w:val="99"/>
    <w:semiHidden/>
    <w:unhideWhenUsed/>
    <w:rsid w:val="008E5D24"/>
    <w:rPr>
      <w:rFonts w:cs="Times New Roman"/>
      <w:sz w:val="16"/>
      <w:szCs w:val="16"/>
    </w:rPr>
  </w:style>
  <w:style w:type="paragraph" w:styleId="Textkomentra">
    <w:name w:val="annotation text"/>
    <w:basedOn w:val="Normlny"/>
    <w:link w:val="TextkomentraChar"/>
    <w:uiPriority w:val="99"/>
    <w:unhideWhenUsed/>
    <w:rsid w:val="008E5D24"/>
    <w:rPr>
      <w:sz w:val="20"/>
      <w:szCs w:val="20"/>
    </w:rPr>
  </w:style>
  <w:style w:type="character" w:customStyle="1" w:styleId="TextkomentraChar">
    <w:name w:val="Text komentára Char"/>
    <w:basedOn w:val="Predvolenpsmoodseku"/>
    <w:link w:val="Textkomentra"/>
    <w:uiPriority w:val="99"/>
    <w:locked/>
    <w:rsid w:val="008E5D24"/>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8E5D2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E5D24"/>
    <w:rPr>
      <w:rFonts w:ascii="Tahoma" w:hAnsi="Tahoma" w:cs="Tahoma"/>
      <w:sz w:val="16"/>
      <w:szCs w:val="16"/>
      <w:lang w:val="x-none" w:eastAsia="sk-SK"/>
    </w:rPr>
  </w:style>
  <w:style w:type="paragraph" w:styleId="Hlavika">
    <w:name w:val="header"/>
    <w:basedOn w:val="Normlny"/>
    <w:link w:val="HlavikaChar"/>
    <w:uiPriority w:val="99"/>
    <w:unhideWhenUsed/>
    <w:rsid w:val="00D222F8"/>
    <w:pPr>
      <w:tabs>
        <w:tab w:val="center" w:pos="4536"/>
        <w:tab w:val="right" w:pos="9072"/>
      </w:tabs>
    </w:pPr>
  </w:style>
  <w:style w:type="character" w:customStyle="1" w:styleId="HlavikaChar">
    <w:name w:val="Hlavička Char"/>
    <w:basedOn w:val="Predvolenpsmoodseku"/>
    <w:link w:val="Hlavika"/>
    <w:uiPriority w:val="99"/>
    <w:locked/>
    <w:rsid w:val="00D222F8"/>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D222F8"/>
    <w:pPr>
      <w:tabs>
        <w:tab w:val="center" w:pos="4536"/>
        <w:tab w:val="right" w:pos="9072"/>
      </w:tabs>
    </w:pPr>
  </w:style>
  <w:style w:type="character" w:customStyle="1" w:styleId="PtaChar">
    <w:name w:val="Päta Char"/>
    <w:basedOn w:val="Predvolenpsmoodseku"/>
    <w:link w:val="Pta"/>
    <w:uiPriority w:val="99"/>
    <w:locked/>
    <w:rsid w:val="00D222F8"/>
    <w:rPr>
      <w:rFonts w:ascii="Times New Roman" w:hAnsi="Times New Roman" w:cs="Times New Roman"/>
      <w:sz w:val="24"/>
      <w:szCs w:val="24"/>
      <w:lang w:val="x-none" w:eastAsia="sk-SK"/>
    </w:rPr>
  </w:style>
  <w:style w:type="character" w:styleId="slostrany">
    <w:name w:val="page number"/>
    <w:basedOn w:val="Predvolenpsmoodseku"/>
    <w:uiPriority w:val="99"/>
    <w:semiHidden/>
    <w:unhideWhenUsed/>
    <w:rsid w:val="00DB0B7A"/>
    <w:rPr>
      <w:rFonts w:cs="Times New Roman"/>
    </w:rPr>
  </w:style>
  <w:style w:type="paragraph" w:styleId="Predmetkomentra">
    <w:name w:val="annotation subject"/>
    <w:basedOn w:val="Textkomentra"/>
    <w:next w:val="Textkomentra"/>
    <w:link w:val="PredmetkomentraChar"/>
    <w:uiPriority w:val="99"/>
    <w:semiHidden/>
    <w:unhideWhenUsed/>
    <w:rsid w:val="004214E7"/>
    <w:rPr>
      <w:b/>
      <w:bCs/>
    </w:rPr>
  </w:style>
  <w:style w:type="character" w:customStyle="1" w:styleId="PredmetkomentraChar">
    <w:name w:val="Predmet komentára Char"/>
    <w:basedOn w:val="TextkomentraChar"/>
    <w:link w:val="Predmetkomentra"/>
    <w:uiPriority w:val="99"/>
    <w:semiHidden/>
    <w:locked/>
    <w:rsid w:val="004214E7"/>
    <w:rPr>
      <w:rFonts w:ascii="Times New Roman" w:hAnsi="Times New Roman" w:cs="Times New Roman"/>
      <w:b/>
      <w:bCs/>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5/3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al_detencia_MPK"/>
    <f:field ref="objsubject" par="" edit="true" text=""/>
    <f:field ref="objcreatedby" par="" text="Rybánsky, Ladislav"/>
    <f:field ref="objcreatedat" par="" text="15.1.2019 9:52:34"/>
    <f:field ref="objchangedby" par="" text="Administrator, System"/>
    <f:field ref="objmodifiedat" par="" text="15.1.2019 9:52: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698589C-A08B-48E1-965B-89A7A238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9474</Words>
  <Characters>54005</Characters>
  <Application>Microsoft Office Word</Application>
  <DocSecurity>0</DocSecurity>
  <Lines>450</Lines>
  <Paragraphs>126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RYBANSKY Ladislav</dc:creator>
  <cp:keywords/>
  <dc:description/>
  <cp:lastModifiedBy>PALÚŠ Juraj</cp:lastModifiedBy>
  <cp:revision>2</cp:revision>
  <cp:lastPrinted>2019-04-16T14:58:00Z</cp:lastPrinted>
  <dcterms:created xsi:type="dcterms:W3CDTF">2019-06-10T10:15:00Z</dcterms:created>
  <dcterms:modified xsi:type="dcterms:W3CDTF">2019-06-10T10:15:00Z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Ladislav Rybánsky</vt:lpwstr>
  </property>
  <property fmtid="{D5CDD505-2E9C-101B-9397-08002B2CF9AE}" pid="12" name="FSC#SKEDITIONSLOVLEX@103.510:zodppredkladatel">
    <vt:lpwstr>Gábor Gál</vt:lpwstr>
  </property>
  <property fmtid="{D5CDD505-2E9C-101B-9397-08002B2CF9AE}" pid="13" name="FSC#SKEDITIONSLOVLEX@103.510:dalsipredkladatel">
    <vt:lpwstr/>
  </property>
  <property fmtid="{D5CDD505-2E9C-101B-9397-08002B2CF9AE}" pid="14" name="FSC#SKEDITIONSLOVLEX@103.510:nazovpredpis">
    <vt:lpwstr> o výkone detencie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uznesenia vlády Slovenskej republiky č. 145 z 29. marca 2017 k aktualizácii úlohy o zriadení detenčného ústavu pri Psychiatrickej nemocnici Hronovce a Programového vyhlásenia vlády Slovenskej republiky v časti Trestná politika a väzenstvo</vt:lpwstr>
  </property>
  <property fmtid="{D5CDD505-2E9C-101B-9397-08002B2CF9AE}" pid="23" name="FSC#SKEDITIONSLOVLEX@103.510:plnynazovpredpis">
    <vt:lpwstr> Zákon o výkone detencie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48464/2018/120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Gábor Gál_x000d__x000d_minister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justify;"&gt;&amp;nbsp;&amp;nbsp;&amp;nbsp;&amp;nbsp;&amp;nbsp;&amp;nbsp;&amp;nbsp; Ministerstvo spravodlivosti Slovenskej republiky predkladá na medzirezortné pripomienkové konanie návrh zákona o&amp;nbsp;výkone detencie a o zmene a&amp;nbsp;doplnení niektorých zákonov (</vt:lpwstr>
  </property>
  <property fmtid="{D5CDD505-2E9C-101B-9397-08002B2CF9AE}" pid="150" name="FSC#SKEDITIONSLOVLEX@103.510:vytvorenedna">
    <vt:lpwstr>15. 1. 2019</vt:lpwstr>
  </property>
  <property fmtid="{D5CDD505-2E9C-101B-9397-08002B2CF9AE}" pid="151" name="FSC#COOSYSTEM@1.1:Container">
    <vt:lpwstr>COO.2145.1000.3.3162639</vt:lpwstr>
  </property>
  <property fmtid="{D5CDD505-2E9C-101B-9397-08002B2CF9AE}" pid="152" name="FSC#FSCFOLIO@1.1001:docpropproject">
    <vt:lpwstr/>
  </property>
</Properties>
</file>