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61DDB" w:rsidRPr="00DD3FE5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</w:pPr>
      <w:r w:rsidRPr="00DD3FE5"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961DDB" w:rsidRPr="00DD3FE5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DD3FE5" w:rsidR="00113283">
        <w:rPr>
          <w:rFonts w:ascii="Times New Roman" w:hAnsi="Times New Roman"/>
          <w:b/>
          <w:bCs/>
          <w:sz w:val="24"/>
          <w:szCs w:val="24"/>
          <w:lang w:val="sk-SK"/>
        </w:rPr>
        <w:t>právneho predpisu s právom Európskej únie</w:t>
      </w:r>
      <w:r w:rsidRPr="00DD3FE5">
        <w:rPr>
          <w:rFonts w:ascii="Times New Roman" w:hAnsi="Times New Roman"/>
          <w:b/>
          <w:bCs/>
          <w:sz w:val="24"/>
          <w:szCs w:val="24"/>
          <w:lang w:val="sk-SK"/>
        </w:rPr>
        <w:t> </w:t>
      </w:r>
    </w:p>
    <w:p w:rsidR="00961DDB" w:rsidRPr="00DD3FE5">
      <w:pPr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</w:p>
    <w:p w:rsidR="00961DDB" w:rsidRPr="00DD3FE5">
      <w:pPr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</w:p>
    <w:p w:rsidR="00961DDB" w:rsidRPr="00DD3FE5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DD3FE5">
        <w:rPr>
          <w:rFonts w:ascii="Times New Roman" w:hAnsi="Times New Roman"/>
          <w:b/>
          <w:bCs/>
          <w:sz w:val="24"/>
          <w:szCs w:val="24"/>
          <w:lang w:val="sk-SK"/>
        </w:rPr>
        <w:t>1.</w:t>
        <w:tab/>
        <w:t>Predkladateľ právneho predpisu:</w:t>
      </w:r>
      <w:r w:rsidRPr="00DD3FE5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DD3FE5" w:rsidR="00BD61B2">
        <w:rPr>
          <w:rFonts w:ascii="Times New Roman" w:hAnsi="Times New Roman"/>
          <w:sz w:val="24"/>
          <w:szCs w:val="24"/>
          <w:lang w:val="sk-SK"/>
        </w:rPr>
        <w:t>poslanci Národnej rady</w:t>
      </w:r>
      <w:r w:rsidRPr="00DD3FE5">
        <w:rPr>
          <w:rFonts w:ascii="Times New Roman" w:hAnsi="Times New Roman"/>
          <w:sz w:val="24"/>
          <w:szCs w:val="24"/>
          <w:lang w:val="sk-SK"/>
        </w:rPr>
        <w:t xml:space="preserve"> Slovenskej republiky </w:t>
      </w:r>
    </w:p>
    <w:p w:rsidR="00961DDB" w:rsidRPr="00DD3FE5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  <w:r w:rsidRPr="00DD3FE5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DD3FE5" w:rsidRPr="00DD3FE5" w:rsidP="00DD3FE5">
      <w:pPr>
        <w:tabs>
          <w:tab w:val="left" w:pos="426"/>
        </w:tabs>
        <w:bidi w:val="0"/>
        <w:spacing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r w:rsidRPr="00DD3FE5" w:rsidR="00961DDB">
        <w:rPr>
          <w:rFonts w:ascii="Times New Roman" w:hAnsi="Times New Roman"/>
          <w:b/>
          <w:bCs/>
          <w:sz w:val="24"/>
          <w:szCs w:val="24"/>
          <w:lang w:val="sk-SK"/>
        </w:rPr>
        <w:t>2.</w:t>
      </w:r>
      <w:r w:rsidRPr="00DD3FE5" w:rsidR="00DC5240">
        <w:rPr>
          <w:rFonts w:ascii="Times New Roman" w:hAnsi="Times New Roman"/>
          <w:b/>
          <w:bCs/>
          <w:sz w:val="24"/>
          <w:szCs w:val="24"/>
          <w:lang w:val="sk-SK"/>
        </w:rPr>
        <w:t xml:space="preserve">   </w:t>
      </w:r>
      <w:r w:rsidRPr="00DD3FE5" w:rsidR="00961DDB">
        <w:rPr>
          <w:rFonts w:ascii="Times New Roman" w:hAnsi="Times New Roman"/>
          <w:b/>
          <w:bCs/>
          <w:sz w:val="24"/>
          <w:szCs w:val="24"/>
          <w:lang w:val="sk-SK"/>
        </w:rPr>
        <w:t>Názov návrhu právneho predpisu:</w:t>
      </w:r>
      <w:r w:rsidRPr="00DD3FE5" w:rsidR="00961DD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DD3FE5" w:rsidR="00A062F7">
        <w:rPr>
          <w:rFonts w:ascii="Times New Roman" w:hAnsi="Times New Roman"/>
          <w:sz w:val="24"/>
          <w:szCs w:val="24"/>
          <w:lang w:val="sk-SK"/>
        </w:rPr>
        <w:t xml:space="preserve">Návrh zákona, </w:t>
      </w:r>
      <w:r w:rsidRPr="00DD3FE5">
        <w:rPr>
          <w:rFonts w:ascii="Times New Roman" w:hAnsi="Times New Roman"/>
          <w:bCs/>
          <w:sz w:val="24"/>
          <w:szCs w:val="24"/>
          <w:lang w:val="sk-SK"/>
        </w:rPr>
        <w:t>ktorým sa mení a dopĺňa z</w:t>
      </w:r>
      <w:r w:rsidRPr="00DD3FE5">
        <w:rPr>
          <w:rFonts w:ascii="Times New Roman" w:hAnsi="Times New Roman"/>
          <w:sz w:val="24"/>
          <w:szCs w:val="24"/>
          <w:lang w:val="sk-SK"/>
        </w:rPr>
        <w:t xml:space="preserve">ákon </w:t>
      </w:r>
      <w:r>
        <w:rPr>
          <w:rFonts w:ascii="Times New Roman" w:hAnsi="Times New Roman"/>
          <w:sz w:val="24"/>
          <w:szCs w:val="24"/>
          <w:lang w:val="sk-SK"/>
        </w:rPr>
        <w:t xml:space="preserve">                      </w:t>
      </w:r>
      <w:r w:rsidRPr="00DD3FE5">
        <w:rPr>
          <w:rFonts w:ascii="Times New Roman" w:hAnsi="Times New Roman"/>
          <w:sz w:val="24"/>
          <w:szCs w:val="24"/>
          <w:lang w:val="sk-SK"/>
        </w:rPr>
        <w:t xml:space="preserve">č. 36/2005 Z. z. </w:t>
      </w:r>
      <w:r w:rsidRPr="00DD3FE5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sk-SK"/>
        </w:rPr>
        <w:t xml:space="preserve">o rodine a o zmene a doplnení niektorých zákonov </w:t>
      </w:r>
      <w:r w:rsidRPr="00DD3FE5">
        <w:rPr>
          <w:rFonts w:ascii="Times New Roman" w:hAnsi="Times New Roman"/>
          <w:sz w:val="24"/>
          <w:szCs w:val="24"/>
          <w:lang w:val="sk-SK"/>
        </w:rPr>
        <w:t>v znení neskorších predpisov</w:t>
      </w:r>
    </w:p>
    <w:p w:rsidR="00961DDB" w:rsidRPr="00DD3FE5" w:rsidP="00A062F7">
      <w:pPr>
        <w:tabs>
          <w:tab w:val="left" w:pos="426"/>
        </w:tabs>
        <w:bidi w:val="0"/>
        <w:spacing w:line="240" w:lineRule="auto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DD3FE5">
        <w:rPr>
          <w:rFonts w:ascii="Times New Roman" w:hAnsi="Times New Roman"/>
          <w:b/>
          <w:bCs/>
          <w:sz w:val="24"/>
          <w:szCs w:val="24"/>
          <w:lang w:val="sk-SK"/>
        </w:rPr>
        <w:t>3.</w:t>
        <w:tab/>
        <w:t>Problematika návrhu právneho predpisu:</w:t>
      </w:r>
    </w:p>
    <w:p w:rsidR="00961DDB" w:rsidRPr="00DD3FE5" w:rsidP="00E5752D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  <w:lang w:val="sk-SK"/>
        </w:rPr>
      </w:pPr>
      <w:r w:rsidRPr="00DD3FE5">
        <w:rPr>
          <w:rFonts w:ascii="Times New Roman" w:hAnsi="Times New Roman"/>
          <w:sz w:val="24"/>
          <w:szCs w:val="24"/>
          <w:lang w:val="sk-SK"/>
        </w:rPr>
        <w:t>a)</w:t>
        <w:tab/>
      </w:r>
      <w:r w:rsidRPr="00DD3FE5" w:rsidR="00E5752D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Pr="00DD3FE5">
        <w:rPr>
          <w:rFonts w:ascii="Times New Roman" w:hAnsi="Times New Roman"/>
          <w:sz w:val="24"/>
          <w:szCs w:val="24"/>
          <w:lang w:val="sk-SK"/>
        </w:rPr>
        <w:t>je upravená v práve Európskej únie</w:t>
      </w:r>
    </w:p>
    <w:p w:rsidR="00961DDB" w:rsidRPr="00DD3FE5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961DDB" w:rsidRPr="00DD3FE5" w:rsidP="00961DDB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  <w:lang w:val="sk-SK"/>
        </w:rPr>
      </w:pPr>
      <w:r w:rsidRPr="00DD3FE5">
        <w:rPr>
          <w:rFonts w:ascii="Times New Roman" w:hAnsi="Times New Roman"/>
          <w:sz w:val="24"/>
          <w:szCs w:val="24"/>
          <w:lang w:val="sk-SK"/>
        </w:rPr>
        <w:t>b)</w:t>
        <w:tab/>
      </w:r>
      <w:r w:rsidRPr="00DD3FE5" w:rsidR="00E5752D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Pr="00DD3FE5">
        <w:rPr>
          <w:rFonts w:ascii="Times New Roman" w:hAnsi="Times New Roman"/>
          <w:sz w:val="24"/>
          <w:szCs w:val="24"/>
          <w:lang w:val="sk-SK"/>
        </w:rPr>
        <w:t>je obsiahnutá v judikatúre Súdneho dvora Európskej únie.</w:t>
      </w:r>
    </w:p>
    <w:p w:rsidR="00961DDB" w:rsidRPr="00DD3FE5" w:rsidP="00961DDB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  <w:lang w:val="sk-SK"/>
        </w:rPr>
      </w:pPr>
    </w:p>
    <w:p w:rsidR="00961DDB" w:rsidRPr="00DD3FE5" w:rsidP="00961DDB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DD3FE5">
        <w:rPr>
          <w:rFonts w:ascii="Times New Roman" w:hAnsi="Times New Roman"/>
          <w:b/>
          <w:bCs/>
          <w:sz w:val="24"/>
          <w:szCs w:val="24"/>
          <w:lang w:val="sk-SK"/>
        </w:rPr>
        <w:t>4.</w:t>
        <w:tab/>
        <w:t xml:space="preserve">Záväzky Slovenskej republiky vo vzťahu k Európskej únii: </w:t>
      </w:r>
    </w:p>
    <w:p w:rsidR="00961DDB" w:rsidRPr="00DD3FE5" w:rsidP="00E5752D">
      <w:pPr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</w:p>
    <w:p w:rsidR="00961DDB" w:rsidRPr="00DD3FE5" w:rsidP="000D01BA">
      <w:pPr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  <w:r w:rsidRPr="00DD3FE5" w:rsidR="000D01BA">
        <w:rPr>
          <w:rFonts w:ascii="Times New Roman" w:hAnsi="Times New Roman"/>
          <w:sz w:val="24"/>
          <w:szCs w:val="24"/>
          <w:lang w:val="sk-SK"/>
        </w:rPr>
        <w:t xml:space="preserve">      B</w:t>
      </w:r>
      <w:r w:rsidRPr="00DD3FE5">
        <w:rPr>
          <w:rFonts w:ascii="Times New Roman" w:hAnsi="Times New Roman"/>
          <w:sz w:val="24"/>
          <w:szCs w:val="24"/>
          <w:lang w:val="sk-SK"/>
        </w:rPr>
        <w:t>ezpredmetné </w:t>
      </w:r>
    </w:p>
    <w:p w:rsidR="00961DDB" w:rsidRPr="00DD3FE5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val="sk-SK"/>
        </w:rPr>
      </w:pPr>
    </w:p>
    <w:p w:rsidR="00961DDB" w:rsidRPr="00DD3FE5" w:rsidP="00961DDB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DD3FE5">
        <w:rPr>
          <w:rFonts w:ascii="Times New Roman" w:hAnsi="Times New Roman"/>
          <w:b/>
          <w:bCs/>
          <w:sz w:val="24"/>
          <w:szCs w:val="24"/>
          <w:lang w:val="sk-SK"/>
        </w:rPr>
        <w:t>5.</w:t>
        <w:tab/>
        <w:t>Stupeň zlučiteľnosti návrhu právneho predpisu s právom Európskej únie:</w:t>
      </w:r>
    </w:p>
    <w:p w:rsidR="00961DDB" w:rsidRPr="00DD3FE5">
      <w:pPr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</w:p>
    <w:p w:rsidR="00961DDB" w:rsidRPr="00DD3FE5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  <w:r w:rsidRPr="00DD3FE5">
        <w:rPr>
          <w:rFonts w:ascii="Times New Roman" w:hAnsi="Times New Roman"/>
          <w:sz w:val="24"/>
          <w:szCs w:val="24"/>
          <w:lang w:val="sk-SK"/>
        </w:rPr>
        <w:t>Stupeň zlučiteľnosti - úplný </w:t>
      </w:r>
    </w:p>
    <w:p w:rsidR="00551D2C" w:rsidRPr="00DD3FE5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551D2C" w:rsidRPr="00DD3FE5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DD3FE5">
      <w:pPr>
        <w:bidi w:val="0"/>
        <w:spacing w:after="0" w:line="240" w:lineRule="auto"/>
        <w:ind w:firstLine="360"/>
        <w:rPr>
          <w:rFonts w:ascii="Times New Roman" w:hAnsi="Times New Roman"/>
          <w:sz w:val="20"/>
          <w:szCs w:val="20"/>
          <w:lang w:val="sk-SK"/>
        </w:rPr>
      </w:pPr>
    </w:p>
    <w:p w:rsidR="000153CB" w:rsidRPr="00DD3FE5">
      <w:pPr>
        <w:bidi w:val="0"/>
        <w:spacing w:after="0" w:line="240" w:lineRule="auto"/>
        <w:ind w:firstLine="360"/>
        <w:rPr>
          <w:rFonts w:ascii="Times New Roman" w:hAnsi="Times New Roman"/>
          <w:sz w:val="20"/>
          <w:szCs w:val="20"/>
          <w:lang w:val="sk-SK"/>
        </w:rPr>
      </w:pPr>
    </w:p>
    <w:p w:rsidR="000153CB" w:rsidRPr="00DD3FE5">
      <w:pPr>
        <w:bidi w:val="0"/>
        <w:spacing w:after="0" w:line="240" w:lineRule="auto"/>
        <w:ind w:firstLine="360"/>
        <w:rPr>
          <w:rFonts w:ascii="Times New Roman" w:hAnsi="Times New Roman"/>
          <w:sz w:val="20"/>
          <w:szCs w:val="20"/>
          <w:lang w:val="sk-SK"/>
        </w:rPr>
      </w:pPr>
    </w:p>
    <w:p w:rsidR="000153CB" w:rsidRPr="00DD3FE5">
      <w:pPr>
        <w:bidi w:val="0"/>
        <w:spacing w:after="0" w:line="240" w:lineRule="auto"/>
        <w:ind w:firstLine="360"/>
        <w:rPr>
          <w:rFonts w:ascii="Times New Roman" w:hAnsi="Times New Roman"/>
          <w:sz w:val="20"/>
          <w:szCs w:val="20"/>
          <w:lang w:val="sk-SK"/>
        </w:rPr>
      </w:pPr>
    </w:p>
    <w:p w:rsidR="000153CB" w:rsidRPr="00DD3FE5">
      <w:pPr>
        <w:bidi w:val="0"/>
        <w:spacing w:after="0" w:line="240" w:lineRule="auto"/>
        <w:ind w:firstLine="360"/>
        <w:rPr>
          <w:rFonts w:ascii="Times New Roman" w:hAnsi="Times New Roman"/>
          <w:sz w:val="20"/>
          <w:szCs w:val="20"/>
          <w:lang w:val="sk-SK"/>
        </w:rPr>
      </w:pPr>
    </w:p>
    <w:p w:rsidR="000153CB" w:rsidRPr="00DD3FE5">
      <w:pPr>
        <w:bidi w:val="0"/>
        <w:spacing w:after="0" w:line="240" w:lineRule="auto"/>
        <w:ind w:firstLine="360"/>
        <w:rPr>
          <w:rFonts w:ascii="Times New Roman" w:hAnsi="Times New Roman"/>
          <w:sz w:val="20"/>
          <w:szCs w:val="20"/>
          <w:lang w:val="sk-SK"/>
        </w:rPr>
      </w:pPr>
    </w:p>
    <w:p w:rsidR="000153CB" w:rsidRPr="00DD3FE5">
      <w:pPr>
        <w:bidi w:val="0"/>
        <w:spacing w:after="0" w:line="240" w:lineRule="auto"/>
        <w:ind w:firstLine="360"/>
        <w:rPr>
          <w:rFonts w:ascii="Times New Roman" w:hAnsi="Times New Roman"/>
          <w:sz w:val="20"/>
          <w:szCs w:val="20"/>
          <w:lang w:val="sk-SK"/>
        </w:rPr>
      </w:pPr>
    </w:p>
    <w:p w:rsidR="000153CB" w:rsidRPr="00DD3FE5">
      <w:pPr>
        <w:bidi w:val="0"/>
        <w:spacing w:after="0" w:line="240" w:lineRule="auto"/>
        <w:ind w:firstLine="360"/>
        <w:rPr>
          <w:rFonts w:ascii="Times New Roman" w:hAnsi="Times New Roman"/>
          <w:sz w:val="20"/>
          <w:szCs w:val="20"/>
          <w:lang w:val="sk-SK"/>
        </w:rPr>
      </w:pPr>
    </w:p>
    <w:p w:rsidR="000153CB" w:rsidRPr="00DD3FE5">
      <w:pPr>
        <w:bidi w:val="0"/>
        <w:spacing w:after="0" w:line="240" w:lineRule="auto"/>
        <w:ind w:firstLine="360"/>
        <w:rPr>
          <w:rFonts w:ascii="Times New Roman" w:hAnsi="Times New Roman"/>
          <w:sz w:val="20"/>
          <w:szCs w:val="20"/>
          <w:lang w:val="sk-SK"/>
        </w:rPr>
      </w:pPr>
    </w:p>
    <w:p w:rsidR="000153CB" w:rsidRPr="00DD3FE5">
      <w:pPr>
        <w:bidi w:val="0"/>
        <w:spacing w:after="0" w:line="240" w:lineRule="auto"/>
        <w:ind w:firstLine="360"/>
        <w:rPr>
          <w:rFonts w:ascii="Times New Roman" w:hAnsi="Times New Roman"/>
          <w:sz w:val="20"/>
          <w:szCs w:val="20"/>
          <w:lang w:val="sk-SK"/>
        </w:rPr>
      </w:pPr>
    </w:p>
    <w:p w:rsidR="000153CB" w:rsidRPr="00DD3FE5">
      <w:pPr>
        <w:bidi w:val="0"/>
        <w:spacing w:after="0" w:line="240" w:lineRule="auto"/>
        <w:ind w:firstLine="360"/>
        <w:rPr>
          <w:rFonts w:ascii="Times New Roman" w:hAnsi="Times New Roman"/>
          <w:sz w:val="20"/>
          <w:szCs w:val="20"/>
          <w:lang w:val="sk-SK"/>
        </w:rPr>
      </w:pPr>
    </w:p>
    <w:p w:rsidR="000153CB" w:rsidRPr="00DD3FE5">
      <w:pPr>
        <w:bidi w:val="0"/>
        <w:spacing w:after="0" w:line="240" w:lineRule="auto"/>
        <w:ind w:firstLine="360"/>
        <w:rPr>
          <w:rFonts w:ascii="Times New Roman" w:hAnsi="Times New Roman"/>
          <w:sz w:val="20"/>
          <w:szCs w:val="20"/>
          <w:lang w:val="sk-SK"/>
        </w:rPr>
      </w:pPr>
    </w:p>
    <w:p w:rsidR="000153CB" w:rsidRPr="00DD3FE5">
      <w:pPr>
        <w:bidi w:val="0"/>
        <w:spacing w:after="0" w:line="240" w:lineRule="auto"/>
        <w:ind w:firstLine="360"/>
        <w:rPr>
          <w:rFonts w:ascii="Times New Roman" w:hAnsi="Times New Roman"/>
          <w:sz w:val="20"/>
          <w:szCs w:val="20"/>
          <w:lang w:val="sk-SK"/>
        </w:rPr>
      </w:pPr>
    </w:p>
    <w:p w:rsidR="000153CB" w:rsidRPr="00DD3FE5">
      <w:pPr>
        <w:bidi w:val="0"/>
        <w:spacing w:after="0" w:line="240" w:lineRule="auto"/>
        <w:ind w:firstLine="360"/>
        <w:rPr>
          <w:rFonts w:ascii="Times New Roman" w:hAnsi="Times New Roman"/>
          <w:sz w:val="20"/>
          <w:szCs w:val="20"/>
          <w:lang w:val="sk-SK"/>
        </w:rPr>
      </w:pPr>
    </w:p>
    <w:p w:rsidR="000153CB" w:rsidRPr="00DD3FE5">
      <w:pPr>
        <w:bidi w:val="0"/>
        <w:spacing w:after="0" w:line="240" w:lineRule="auto"/>
        <w:ind w:firstLine="360"/>
        <w:rPr>
          <w:rFonts w:ascii="Times New Roman" w:hAnsi="Times New Roman"/>
          <w:sz w:val="20"/>
          <w:szCs w:val="20"/>
          <w:lang w:val="sk-SK"/>
        </w:rPr>
      </w:pPr>
    </w:p>
    <w:p w:rsidR="000153CB" w:rsidRPr="00DD3FE5">
      <w:pPr>
        <w:bidi w:val="0"/>
        <w:spacing w:after="0" w:line="240" w:lineRule="auto"/>
        <w:ind w:firstLine="360"/>
        <w:rPr>
          <w:rFonts w:ascii="Times New Roman" w:hAnsi="Times New Roman"/>
          <w:sz w:val="20"/>
          <w:szCs w:val="20"/>
          <w:lang w:val="sk-SK"/>
        </w:rPr>
      </w:pPr>
    </w:p>
    <w:p w:rsidR="000153CB" w:rsidRPr="00DD3FE5" w:rsidP="00AA471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  <w:lang w:eastAsia="en-US"/>
        </w:rPr>
      </w:pPr>
    </w:p>
    <w:p w:rsidR="00B47D6D" w:rsidRPr="00DD3FE5" w:rsidP="00AA471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  <w:lang w:eastAsia="en-US"/>
        </w:rPr>
      </w:pPr>
    </w:p>
    <w:p w:rsidR="00B47D6D" w:rsidRPr="00DD3FE5" w:rsidP="00AA471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  <w:lang w:eastAsia="en-US"/>
        </w:rPr>
      </w:pPr>
    </w:p>
    <w:p w:rsidR="00AA471A" w:rsidP="00AA471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  <w:lang w:eastAsia="en-US"/>
        </w:rPr>
      </w:pPr>
    </w:p>
    <w:p w:rsidR="00DD3FE5" w:rsidP="00AA471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  <w:lang w:eastAsia="en-US"/>
        </w:rPr>
      </w:pPr>
    </w:p>
    <w:p w:rsidR="00DD3FE5" w:rsidP="00AA471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  <w:lang w:eastAsia="en-US"/>
        </w:rPr>
      </w:pPr>
    </w:p>
    <w:p w:rsidR="00DD3FE5" w:rsidP="00AA471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  <w:lang w:eastAsia="en-US"/>
        </w:rPr>
      </w:pPr>
    </w:p>
    <w:p w:rsidR="00DD3FE5" w:rsidP="00AA471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  <w:lang w:eastAsia="en-US"/>
        </w:rPr>
      </w:pPr>
    </w:p>
    <w:p w:rsidR="00DD3FE5" w:rsidRPr="00DD3FE5" w:rsidP="00AA471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  <w:lang w:eastAsia="en-US"/>
        </w:rPr>
      </w:pPr>
    </w:p>
    <w:p w:rsidR="00AA471A" w:rsidRPr="00DD3FE5" w:rsidP="00AA471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sz w:val="20"/>
          <w:szCs w:val="20"/>
        </w:rPr>
      </w:pPr>
    </w:p>
    <w:p w:rsidR="00F378AD" w:rsidRPr="00DD3FE5" w:rsidP="00AA471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sz w:val="20"/>
          <w:szCs w:val="20"/>
        </w:rPr>
      </w:pPr>
    </w:p>
    <w:p w:rsidR="0047737C" w:rsidRPr="00DD3FE5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551D2C" w:rsidRPr="00DD3FE5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</w:rPr>
      </w:pPr>
      <w:r w:rsidRPr="00DD3FE5">
        <w:rPr>
          <w:rFonts w:ascii="Times New Roman" w:hAnsi="Times New Roman"/>
          <w:b/>
          <w:bCs/>
        </w:rPr>
        <w:t>Doložka vybraných vplyvov</w:t>
      </w:r>
    </w:p>
    <w:p w:rsidR="00551D2C" w:rsidRPr="00DD3FE5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0"/>
          <w:szCs w:val="20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751"/>
        <w:gridCol w:w="1875"/>
        <w:gridCol w:w="1875"/>
        <w:gridCol w:w="1875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DD3FE5" w:rsidP="00692A58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DD3FE5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  1.  Základné údaje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DD3FE5" w:rsidP="00692A58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DD3FE5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  Názov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DD3FE5" w:rsidP="00B76372">
            <w:pPr>
              <w:tabs>
                <w:tab w:val="left" w:pos="426"/>
              </w:tabs>
              <w:bidi w:val="0"/>
              <w:spacing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sk-SK"/>
              </w:rPr>
            </w:pPr>
            <w:r w:rsidRPr="00DD3FE5" w:rsidR="00DD3FE5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Návrh zákona, </w:t>
            </w:r>
            <w:r w:rsidRPr="00DD3FE5" w:rsidR="00DD3FE5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ktorým sa mení a dopĺňa z</w:t>
            </w:r>
            <w:r w:rsidRPr="00DD3FE5" w:rsidR="00DD3FE5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ákon č. 36/2005 Z. z. </w:t>
            </w:r>
            <w:r w:rsidRPr="00DD3FE5" w:rsidR="00DD3FE5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val="sk-SK"/>
              </w:rPr>
              <w:t xml:space="preserve">o rodine a o zmene a doplnení niektorých zákonov </w:t>
            </w:r>
            <w:r w:rsidRPr="00DD3FE5" w:rsidR="00DD3FE5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v znení neskorších predpisov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DD3FE5" w:rsidP="00692A58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DD3FE5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  Predkladateľ (a spolupredkladateľ)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DD3FE5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DD3FE5">
              <w:rPr>
                <w:rFonts w:ascii="Times New Roman" w:hAnsi="Times New Roman"/>
                <w:sz w:val="20"/>
                <w:szCs w:val="20"/>
                <w:lang w:val="sk-SK"/>
              </w:rPr>
              <w:t>Poslanci Národnej rady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3000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DD3FE5" w:rsidP="00692A58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DD3FE5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Charakter predkladaného materiálu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DD3FE5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DD3FE5">
              <w:rPr>
                <w:rFonts w:ascii="Times New Roman" w:hAnsi="Times New Roman"/>
                <w:sz w:val="20"/>
                <w:szCs w:val="20"/>
                <w:lang w:val="sk-SK"/>
              </w:rPr>
              <w:t>   Materiál nelegislatívnej povahy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DD3FE5" w:rsidP="00692A58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DD3FE5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DD3FE5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   Materiál legislatívnej povahy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DD3FE5" w:rsidP="00692A58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DD3FE5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DD3FE5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 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84"/>
          <w:jc w:val="center"/>
        </w:trPr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DD3FE5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5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DD3FE5" w:rsidP="00692A58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DD3FE5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  Termín začiatku a ukončenia PPK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DD3FE5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DD3FE5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Materiál nebol predmetom 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DD3FE5" w:rsidP="00692A58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DD3FE5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  Predpokladaný termín predloženia na MPK*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DD3FE5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DD3FE5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Materiál nebol predmetom MPK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2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DD3FE5" w:rsidP="00692A58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DD3FE5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  Predpokladaný termín predloženia na Rokovanie vlády</w:t>
              <w:br/>
              <w:t>  SR*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DD3FE5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DD3FE5">
              <w:rPr>
                <w:rFonts w:ascii="Times New Roman" w:hAnsi="Times New Roman"/>
                <w:sz w:val="20"/>
                <w:szCs w:val="20"/>
                <w:lang w:val="sk-SK"/>
              </w:rPr>
              <w:t>Materiál nebol predkladaný na rokovanie vlády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4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DD3FE5" w:rsidP="00692A58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DD3FE5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  2.  Definícia problému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55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747E1F" w:rsidRPr="00DD3FE5" w:rsidP="00CB54FD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DD3FE5" w:rsidR="00DD3FE5">
              <w:rPr>
                <w:rFonts w:ascii="Times New Roman" w:hAnsi="Times New Roman"/>
                <w:sz w:val="20"/>
                <w:szCs w:val="20"/>
                <w:lang w:val="sk-SK"/>
              </w:rPr>
              <w:t>V súčasnosti zákon priznáva oprávnenie sobášiť iba starostom, resp. primátorom a komunálnym poslancom. Toto oprávnenie zákon nepriznáva poslancom Národnej rady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DD3FE5" w:rsidP="00692A58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DD3FE5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  3.  Ciele a výsledný stav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4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DD3FE5" w:rsidRPr="00DD3FE5" w:rsidP="00DD3FE5">
            <w:pPr>
              <w:shd w:val="clear" w:color="auto" w:fill="FFFFFF"/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sk-SK"/>
              </w:rPr>
            </w:pPr>
            <w:r w:rsidRPr="00DD3FE5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 xml:space="preserve">Cieľom predloženého návrhu zákona je umožniť poslancom Národnej rady Slovenskej republiky vykonať sobášny akt rovnako, ako zákon túto možnosť priznáva starostom, primátorom, ako aj poslancom obecných a mestských zastupiteľstiev. </w:t>
            </w:r>
          </w:p>
          <w:p w:rsidR="00551D2C" w:rsidRPr="00DD3FE5" w:rsidP="008D0E0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DD3FE5" w:rsidP="00692A58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DD3FE5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  4.  Dotknuté subjekty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19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34740" w:rsidRPr="00DD3FE5" w:rsidP="009A1D7A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="005D7F61">
              <w:rPr>
                <w:rFonts w:ascii="Times New Roman" w:hAnsi="Times New Roman"/>
                <w:sz w:val="20"/>
                <w:szCs w:val="20"/>
                <w:lang w:val="sk-SK"/>
              </w:rPr>
              <w:t>Poslanci NR SR, snúbenci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2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DD3FE5" w:rsidP="00692A58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DD3FE5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  5.  Alternatívne riešenia                          -  nepredkladajú sa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DD3FE5" w:rsidP="00692A58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14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DD3FE5" w:rsidP="00692A58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DD3FE5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  6.  Vykonávacie predpisy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DD3FE5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DD3FE5">
              <w:rPr>
                <w:rFonts w:ascii="Times New Roman" w:hAnsi="Times New Roman"/>
                <w:sz w:val="20"/>
                <w:szCs w:val="20"/>
                <w:lang w:val="sk-SK"/>
              </w:rPr>
              <w:t>Predpokladá sa prijatie/zmena vykonávacích predpisov?                             Áno            </w:t>
            </w:r>
            <w:r w:rsidRPr="00493247" w:rsidR="005D7F61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DD3FE5">
              <w:rPr>
                <w:rFonts w:ascii="Times New Roman" w:hAnsi="Times New Roman"/>
                <w:sz w:val="20"/>
                <w:szCs w:val="20"/>
                <w:lang w:val="sk-SK"/>
              </w:rPr>
              <w:t>  Nie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DD3FE5" w:rsidP="00692A58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DD3FE5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 xml:space="preserve">  7.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1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DD3FE5" w:rsidP="00692A58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DD3FE5" w:rsidP="00692A58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DD3FE5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  8.  Preskúmanie účelnosti**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DD3FE5" w:rsidP="00692A58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DD3FE5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  9.   Vplyvy navrhovaného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DD3FE5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DD3FE5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  Vplyvy na rozpočet verejnej správy</w:t>
            </w:r>
            <w:r w:rsidRPr="00DD3FE5">
              <w:rPr>
                <w:rFonts w:ascii="Times New Roman" w:hAnsi="Times New Roman"/>
                <w:sz w:val="20"/>
                <w:szCs w:val="20"/>
                <w:lang w:val="sk-SK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DD3FE5" w:rsidP="00F7753E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DD3FE5">
              <w:rPr>
                <w:rFonts w:ascii="Times New Roman" w:hAnsi="Times New Roman"/>
                <w:sz w:val="20"/>
                <w:szCs w:val="20"/>
                <w:lang w:val="sk-SK"/>
              </w:rPr>
              <w:t> </w:t>
            </w:r>
            <w:r w:rsidRPr="00493247" w:rsidR="001C1D73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DD3FE5" w:rsidR="00F7753E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 </w:t>
            </w:r>
            <w:r w:rsidRPr="00DD3FE5" w:rsidR="00AA471A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</w:t>
            </w:r>
            <w:r w:rsidRPr="00DD3FE5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DD3FE5" w:rsidP="00AA471A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DD3FE5">
              <w:rPr>
                <w:rFonts w:ascii="Times New Roman" w:hAnsi="Times New Roman"/>
                <w:sz w:val="20"/>
                <w:szCs w:val="20"/>
                <w:lang w:val="sk-SK"/>
              </w:rPr>
              <w:t> </w:t>
            </w:r>
            <w:r w:rsidRPr="00DD3FE5" w:rsidR="00A474BC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</w:t>
            </w:r>
            <w:r w:rsidRPr="00DD3FE5">
              <w:rPr>
                <w:rFonts w:ascii="Times New Roman" w:hAnsi="Times New Roman"/>
                <w:sz w:val="20"/>
                <w:szCs w:val="20"/>
                <w:lang w:val="sk-SK"/>
              </w:rPr>
              <w:t>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DD3FE5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DD3FE5">
              <w:rPr>
                <w:rFonts w:ascii="Times New Roman" w:hAnsi="Times New Roman"/>
                <w:sz w:val="20"/>
                <w:szCs w:val="20"/>
                <w:lang w:val="sk-SK"/>
              </w:rPr>
              <w:t> </w:t>
            </w:r>
            <w:r w:rsidRPr="00DD3FE5" w:rsidR="00A474BC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</w:t>
            </w:r>
            <w:r w:rsidRPr="00DD3FE5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DD3FE5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DD3FE5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DD3FE5">
              <w:rPr>
                <w:rFonts w:ascii="Times New Roman" w:hAnsi="Times New Roman"/>
                <w:sz w:val="20"/>
                <w:szCs w:val="20"/>
                <w:lang w:val="sk-SK"/>
              </w:rPr>
              <w:t>  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DD3FE5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DD3FE5">
              <w:rPr>
                <w:rFonts w:ascii="Times New Roman" w:hAnsi="Times New Roman"/>
                <w:sz w:val="20"/>
                <w:szCs w:val="20"/>
                <w:lang w:val="sk-SK"/>
              </w:rPr>
              <w:t> </w:t>
            </w:r>
            <w:r w:rsidRPr="00DD3FE5" w:rsidR="00A474BC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</w:t>
            </w:r>
            <w:r w:rsidRPr="00DD3FE5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DD3FE5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DD3FE5">
              <w:rPr>
                <w:rFonts w:ascii="Times New Roman" w:hAnsi="Times New Roman"/>
                <w:sz w:val="20"/>
                <w:szCs w:val="20"/>
                <w:lang w:val="sk-SK"/>
              </w:rPr>
              <w:t> </w:t>
            </w:r>
            <w:r w:rsidRPr="00DD3FE5" w:rsidR="00A474BC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</w:t>
            </w:r>
            <w:r w:rsidRPr="00DD3FE5">
              <w:rPr>
                <w:rFonts w:ascii="Times New Roman" w:hAnsi="Times New Roman"/>
                <w:sz w:val="20"/>
                <w:szCs w:val="20"/>
                <w:lang w:val="sk-SK"/>
              </w:rPr>
              <w:t>  Čiastočne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DD3FE5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DD3FE5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  Vplyvy na podnikateľské prostredie</w:t>
            </w:r>
            <w:r w:rsidRPr="00DD3FE5">
              <w:rPr>
                <w:rFonts w:ascii="Times New Roman" w:hAnsi="Times New Roman"/>
                <w:sz w:val="20"/>
                <w:szCs w:val="20"/>
                <w:lang w:val="sk-SK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DD3FE5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DD3FE5">
              <w:rPr>
                <w:rFonts w:ascii="Times New Roman" w:hAnsi="Times New Roman"/>
                <w:sz w:val="20"/>
                <w:szCs w:val="20"/>
                <w:lang w:val="sk-SK"/>
              </w:rPr>
              <w:t>  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DD3FE5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DD3FE5" w:rsidR="00A474BC">
              <w:rPr>
                <w:rFonts w:ascii="Times New Roman" w:hAnsi="Times New Roman"/>
                <w:sz w:val="20"/>
                <w:szCs w:val="20"/>
                <w:lang w:val="sk-SK"/>
              </w:rPr>
              <w:t> </w:t>
            </w:r>
            <w:r w:rsidRPr="00493247" w:rsidR="001C1D73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DD3FE5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DD3FE5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DD3FE5">
              <w:rPr>
                <w:rFonts w:ascii="Times New Roman" w:hAnsi="Times New Roman"/>
                <w:sz w:val="20"/>
                <w:szCs w:val="20"/>
                <w:lang w:val="sk-SK"/>
              </w:rPr>
              <w:t>  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DD3FE5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DD3FE5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DD3FE5">
              <w:rPr>
                <w:rFonts w:ascii="Times New Roman" w:hAnsi="Times New Roman"/>
                <w:sz w:val="20"/>
                <w:szCs w:val="20"/>
                <w:lang w:val="sk-SK"/>
              </w:rPr>
              <w:t>  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DD3FE5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DD3FE5">
              <w:rPr>
                <w:rFonts w:ascii="Times New Roman" w:hAnsi="Times New Roman"/>
                <w:sz w:val="20"/>
                <w:szCs w:val="20"/>
                <w:lang w:val="sk-SK"/>
              </w:rPr>
              <w:t> </w:t>
            </w:r>
            <w:r w:rsidRPr="00493247" w:rsidR="001C1D73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DD3FE5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DD3FE5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DD3FE5">
              <w:rPr>
                <w:rFonts w:ascii="Times New Roman" w:hAnsi="Times New Roman"/>
                <w:sz w:val="20"/>
                <w:szCs w:val="20"/>
                <w:lang w:val="sk-SK"/>
              </w:rPr>
              <w:t>  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DD3FE5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DD3FE5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DD3FE5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DD3FE5">
              <w:rPr>
                <w:rFonts w:ascii="Times New Roman" w:hAnsi="Times New Roman"/>
                <w:sz w:val="20"/>
                <w:szCs w:val="20"/>
                <w:lang w:val="sk-SK"/>
              </w:rPr>
              <w:t>  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DD3FE5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DD3FE5">
              <w:rPr>
                <w:rFonts w:ascii="Times New Roman" w:hAnsi="Times New Roman"/>
                <w:sz w:val="20"/>
                <w:szCs w:val="20"/>
                <w:lang w:val="sk-SK"/>
              </w:rPr>
              <w:t> </w:t>
            </w:r>
            <w:r w:rsidRPr="00493247" w:rsidR="001C1D73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DD3FE5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DD3FE5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DD3FE5">
              <w:rPr>
                <w:rFonts w:ascii="Times New Roman" w:hAnsi="Times New Roman"/>
                <w:sz w:val="20"/>
                <w:szCs w:val="20"/>
                <w:lang w:val="sk-SK"/>
              </w:rPr>
              <w:t>  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DD3FE5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DD3FE5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DD3FE5" w:rsidP="006258CB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DD3FE5">
              <w:rPr>
                <w:rFonts w:ascii="Times New Roman" w:hAnsi="Times New Roman"/>
                <w:sz w:val="20"/>
                <w:szCs w:val="20"/>
                <w:lang w:val="sk-SK"/>
              </w:rPr>
              <w:t> </w:t>
            </w:r>
            <w:r w:rsidRPr="00DD3FE5" w:rsidR="006258CB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    </w:t>
            </w:r>
            <w:r w:rsidRPr="00DD3FE5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DD3FE5" w:rsidP="000153CB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DD3FE5">
              <w:rPr>
                <w:rFonts w:ascii="Times New Roman" w:hAnsi="Times New Roman"/>
                <w:sz w:val="20"/>
                <w:szCs w:val="20"/>
                <w:lang w:val="sk-SK"/>
              </w:rPr>
              <w:t> </w:t>
            </w:r>
            <w:r w:rsidRPr="00493247" w:rsidR="001C1D73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DD3FE5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  </w:t>
            </w:r>
            <w:r w:rsidRPr="00DD3FE5" w:rsidR="00AA471A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 </w:t>
            </w:r>
            <w:r w:rsidRPr="00DD3FE5">
              <w:rPr>
                <w:rFonts w:ascii="Times New Roman" w:hAnsi="Times New Roman"/>
                <w:sz w:val="20"/>
                <w:szCs w:val="20"/>
                <w:lang w:val="sk-SK"/>
              </w:rPr>
              <w:t>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DD3FE5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DD3FE5">
              <w:rPr>
                <w:rFonts w:ascii="Times New Roman" w:hAnsi="Times New Roman"/>
                <w:sz w:val="20"/>
                <w:szCs w:val="20"/>
                <w:lang w:val="sk-SK"/>
              </w:rPr>
              <w:t>  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DD3FE5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DD3FE5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DD3FE5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DD3FE5">
              <w:rPr>
                <w:rFonts w:ascii="Times New Roman" w:hAnsi="Times New Roman"/>
                <w:sz w:val="20"/>
                <w:szCs w:val="20"/>
                <w:lang w:val="sk-SK"/>
              </w:rPr>
              <w:t>  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DD3FE5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DD3FE5">
              <w:rPr>
                <w:rFonts w:ascii="Times New Roman" w:hAnsi="Times New Roman"/>
                <w:sz w:val="20"/>
                <w:szCs w:val="20"/>
                <w:lang w:val="sk-SK"/>
              </w:rPr>
              <w:t> </w:t>
            </w:r>
            <w:r w:rsidRPr="00493247" w:rsidR="001C1D73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DD3FE5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DD3FE5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DD3FE5">
              <w:rPr>
                <w:rFonts w:ascii="Times New Roman" w:hAnsi="Times New Roman"/>
                <w:sz w:val="20"/>
                <w:szCs w:val="20"/>
                <w:lang w:val="sk-SK"/>
              </w:rPr>
              <w:t>  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DD3FE5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DD3FE5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  Vplyvy na služby pre občana z toho</w:t>
            </w:r>
            <w:r w:rsidRPr="00DD3FE5">
              <w:rPr>
                <w:rFonts w:ascii="Times New Roman" w:hAnsi="Times New Roman"/>
                <w:sz w:val="20"/>
                <w:szCs w:val="20"/>
                <w:lang w:val="sk-SK"/>
              </w:rPr>
              <w:br/>
              <w:t>    vplyvy služieb verejnej správy na občana</w:t>
              <w:br/>
              <w:t>    vplyvy na procesy služieb vo verejnej</w:t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DD3FE5" w:rsidP="00AA471A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DD3FE5">
              <w:rPr>
                <w:rFonts w:ascii="Times New Roman" w:hAnsi="Times New Roman"/>
                <w:sz w:val="20"/>
                <w:szCs w:val="20"/>
                <w:lang w:val="sk-SK"/>
              </w:rPr>
              <w:br/>
            </w:r>
            <w:r w:rsidRPr="00DD3FE5" w:rsidR="00A474BC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</w:t>
            </w:r>
            <w:r w:rsidRPr="00DD3FE5">
              <w:rPr>
                <w:rFonts w:ascii="Times New Roman" w:hAnsi="Times New Roman"/>
                <w:sz w:val="20"/>
                <w:szCs w:val="20"/>
                <w:lang w:val="sk-SK"/>
              </w:rPr>
              <w:t> </w:t>
            </w:r>
            <w:r w:rsidRPr="00493247" w:rsidR="001C1D73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DD3FE5">
              <w:rPr>
                <w:rFonts w:ascii="Times New Roman" w:hAnsi="Times New Roman"/>
                <w:sz w:val="20"/>
                <w:szCs w:val="20"/>
                <w:lang w:val="sk-SK"/>
              </w:rPr>
              <w:t>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DD3FE5" w:rsidP="00AA471A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DD3FE5">
              <w:rPr>
                <w:rFonts w:ascii="Times New Roman" w:hAnsi="Times New Roman"/>
                <w:sz w:val="20"/>
                <w:szCs w:val="20"/>
                <w:lang w:val="sk-SK"/>
              </w:rPr>
              <w:br/>
              <w:t> </w:t>
            </w:r>
            <w:r w:rsidRPr="00DD3FE5" w:rsidR="00A474BC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</w:t>
            </w:r>
            <w:r w:rsidRPr="00DD3FE5">
              <w:rPr>
                <w:rFonts w:ascii="Times New Roman" w:hAnsi="Times New Roman"/>
                <w:sz w:val="20"/>
                <w:szCs w:val="20"/>
                <w:lang w:val="sk-SK"/>
              </w:rPr>
              <w:t>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DD3FE5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DD3FE5">
              <w:rPr>
                <w:rFonts w:ascii="Times New Roman" w:hAnsi="Times New Roman"/>
                <w:sz w:val="20"/>
                <w:szCs w:val="20"/>
                <w:lang w:val="sk-SK"/>
              </w:rPr>
              <w:br/>
              <w:t>  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DD3FE5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DD3FE5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DD3FE5">
              <w:rPr>
                <w:rFonts w:ascii="Times New Roman" w:hAnsi="Times New Roman"/>
                <w:sz w:val="20"/>
                <w:szCs w:val="20"/>
                <w:lang w:val="sk-SK"/>
              </w:rPr>
              <w:t> </w:t>
            </w:r>
            <w:r w:rsidR="001C1D73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</w:t>
            </w:r>
            <w:r w:rsidRPr="00493247" w:rsidR="001C1D73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DD3FE5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DD3FE5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DD3FE5">
              <w:rPr>
                <w:rFonts w:ascii="Times New Roman" w:hAnsi="Times New Roman"/>
                <w:sz w:val="20"/>
                <w:szCs w:val="20"/>
                <w:lang w:val="sk-SK"/>
              </w:rPr>
              <w:t>  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DD3FE5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DD3FE5">
              <w:rPr>
                <w:rFonts w:ascii="Times New Roman" w:hAnsi="Times New Roman"/>
                <w:sz w:val="20"/>
                <w:szCs w:val="20"/>
                <w:lang w:val="sk-SK"/>
              </w:rPr>
              <w:t>  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DD3FE5" w:rsidP="00692A58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DD3FE5" w:rsidR="00B2032E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 xml:space="preserve"> </w:t>
            </w:r>
            <w:r w:rsidRPr="00DD3FE5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 xml:space="preserve"> 10.  Poznámky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DD3FE5" w:rsidP="00534740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</w:pPr>
            <w:r w:rsidR="001C1D73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>Pozitívne vplyvy na rozpočet verejnej správy odôvodňujeme úsporou zdrojov obce, keďže nebude musieť vyplácať odmenu za sobášny starostovi/primátorovi, resp. komunálnemu poslancovi (keďže navrhnutá úprava predpokladá, že poslanec NR SR bude sobášiť bez nároku na odmenu)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DD3FE5" w:rsidP="00692A58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DD3FE5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  11.  Kontakt na spracovateľa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DD3FE5" w:rsidP="00DF387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="003A1417">
              <w:rPr>
                <w:rFonts w:ascii="Times New Roman" w:hAnsi="Times New Roman"/>
                <w:sz w:val="20"/>
                <w:szCs w:val="20"/>
                <w:lang w:val="sk-SK"/>
              </w:rPr>
              <w:t>lubomir</w:t>
            </w:r>
            <w:r w:rsidR="003A1417">
              <w:rPr>
                <w:rFonts w:ascii="Times New Roman" w:hAnsi="Times New Roman"/>
                <w:sz w:val="20"/>
                <w:szCs w:val="20"/>
                <w:lang w:val="sk-SK"/>
              </w:rPr>
              <w:softHyphen/>
            </w:r>
            <w:r w:rsidR="003A1417">
              <w:rPr>
                <w:rFonts w:ascii="Times New Roman" w:hAnsi="Times New Roman"/>
                <w:sz w:val="20"/>
                <w:szCs w:val="20"/>
                <w:lang w:val="sk-SK"/>
              </w:rPr>
              <w:softHyphen/>
              <w:t>_galko</w:t>
            </w:r>
            <w:r w:rsidRPr="00DD3FE5" w:rsidR="00875C2E">
              <w:rPr>
                <w:rFonts w:ascii="Times New Roman" w:hAnsi="Times New Roman"/>
                <w:sz w:val="20"/>
                <w:szCs w:val="20"/>
                <w:lang w:val="sk-SK"/>
              </w:rPr>
              <w:t>@nrsr.sk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DD3FE5" w:rsidP="00692A58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DD3FE5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  12.  Zdroje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DD3FE5" w:rsidP="00692A58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DD3FE5" w:rsidP="00692A58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DD3FE5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  13.  Stanovisko Komisie pre posudzovanie vybraných vplyvov z 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1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DD3FE5" w:rsidP="00692A58">
            <w:pPr>
              <w:bidi w:val="0"/>
              <w:rPr>
                <w:rFonts w:ascii="Times New Roman" w:hAnsi="Times New Roman"/>
                <w:bCs/>
                <w:sz w:val="20"/>
                <w:szCs w:val="20"/>
                <w:lang w:val="sk-SK"/>
              </w:rPr>
            </w:pPr>
            <w:r w:rsidRPr="00DD3FE5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Materiál nebol predmetom PPK</w:t>
            </w:r>
          </w:p>
        </w:tc>
      </w:tr>
    </w:tbl>
    <w:p w:rsidR="00551D2C" w:rsidRPr="00DD3FE5" w:rsidP="0047737C">
      <w:pPr>
        <w:bidi w:val="0"/>
        <w:spacing w:after="0" w:line="240" w:lineRule="auto"/>
        <w:rPr>
          <w:rFonts w:ascii="Times New Roman" w:hAnsi="Times New Roman"/>
          <w:b/>
          <w:sz w:val="20"/>
          <w:szCs w:val="20"/>
          <w:lang w:val="sk-SK"/>
        </w:rPr>
      </w:pPr>
    </w:p>
    <w:sectPr>
      <w:pgSz w:w="12240" w:h="15840"/>
      <w:pgMar w:top="1440" w:right="1440" w:bottom="1440" w:left="144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Times New Roman"/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Wingdings 2">
    <w:panose1 w:val="00000000000000000000"/>
    <w:charset w:val="02"/>
    <w:family w:val="roman"/>
    <w:pitch w:val="variable"/>
    <w:sig w:usb0="00000000" w:usb1="00000000" w:usb2="00000000" w:usb3="00000000" w:csb0="80000000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C435E"/>
    <w:multiLevelType w:val="hybridMultilevel"/>
    <w:tmpl w:val="DDE2BD4C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1">
    <w:nsid w:val="56AF4A0C"/>
    <w:multiLevelType w:val="hybridMultilevel"/>
    <w:tmpl w:val="3486871A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2">
    <w:nsid w:val="74983FF9"/>
    <w:multiLevelType w:val="hybridMultilevel"/>
    <w:tmpl w:val="1940307E"/>
    <w:lvl w:ilvl="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746DDA"/>
    <w:rsid w:val="000153CB"/>
    <w:rsid w:val="00047966"/>
    <w:rsid w:val="000B2E04"/>
    <w:rsid w:val="000D01BA"/>
    <w:rsid w:val="000D197E"/>
    <w:rsid w:val="00103D80"/>
    <w:rsid w:val="001066BB"/>
    <w:rsid w:val="00113283"/>
    <w:rsid w:val="00126482"/>
    <w:rsid w:val="00197276"/>
    <w:rsid w:val="001A3DDF"/>
    <w:rsid w:val="001C1D73"/>
    <w:rsid w:val="002270FC"/>
    <w:rsid w:val="0025096B"/>
    <w:rsid w:val="002C07B8"/>
    <w:rsid w:val="003111CA"/>
    <w:rsid w:val="00354077"/>
    <w:rsid w:val="00363EF5"/>
    <w:rsid w:val="003A1417"/>
    <w:rsid w:val="003A295D"/>
    <w:rsid w:val="003D1E7E"/>
    <w:rsid w:val="003D3CD5"/>
    <w:rsid w:val="00400BA6"/>
    <w:rsid w:val="0047737C"/>
    <w:rsid w:val="00493247"/>
    <w:rsid w:val="004C3411"/>
    <w:rsid w:val="005068C9"/>
    <w:rsid w:val="00534740"/>
    <w:rsid w:val="00551D2C"/>
    <w:rsid w:val="00584FFE"/>
    <w:rsid w:val="005A041D"/>
    <w:rsid w:val="005B7011"/>
    <w:rsid w:val="005D7F61"/>
    <w:rsid w:val="005E6358"/>
    <w:rsid w:val="00613621"/>
    <w:rsid w:val="006258CB"/>
    <w:rsid w:val="00692A58"/>
    <w:rsid w:val="006B2D7A"/>
    <w:rsid w:val="00746DDA"/>
    <w:rsid w:val="00747E1F"/>
    <w:rsid w:val="007C4BD9"/>
    <w:rsid w:val="008003CB"/>
    <w:rsid w:val="00824000"/>
    <w:rsid w:val="00841FA5"/>
    <w:rsid w:val="00875C2E"/>
    <w:rsid w:val="008D0E09"/>
    <w:rsid w:val="00921D3D"/>
    <w:rsid w:val="00922803"/>
    <w:rsid w:val="00961DDB"/>
    <w:rsid w:val="009A1D7A"/>
    <w:rsid w:val="00A062F7"/>
    <w:rsid w:val="00A110E6"/>
    <w:rsid w:val="00A12333"/>
    <w:rsid w:val="00A4114F"/>
    <w:rsid w:val="00A474BC"/>
    <w:rsid w:val="00A55DF2"/>
    <w:rsid w:val="00AA471A"/>
    <w:rsid w:val="00AB2B3D"/>
    <w:rsid w:val="00AE359E"/>
    <w:rsid w:val="00B2032E"/>
    <w:rsid w:val="00B47BCE"/>
    <w:rsid w:val="00B47D6D"/>
    <w:rsid w:val="00B76372"/>
    <w:rsid w:val="00BB44C3"/>
    <w:rsid w:val="00BD61B2"/>
    <w:rsid w:val="00BD6A46"/>
    <w:rsid w:val="00C33769"/>
    <w:rsid w:val="00C60A22"/>
    <w:rsid w:val="00CB54FD"/>
    <w:rsid w:val="00D314FF"/>
    <w:rsid w:val="00D7413C"/>
    <w:rsid w:val="00DB75EA"/>
    <w:rsid w:val="00DC5240"/>
    <w:rsid w:val="00DD3FE5"/>
    <w:rsid w:val="00DF3878"/>
    <w:rsid w:val="00DF3DF7"/>
    <w:rsid w:val="00E20E0D"/>
    <w:rsid w:val="00E526B5"/>
    <w:rsid w:val="00E5752D"/>
    <w:rsid w:val="00EB31F3"/>
    <w:rsid w:val="00EB4ABD"/>
    <w:rsid w:val="00F378AD"/>
    <w:rsid w:val="00F7753E"/>
    <w:rsid w:val="00F8393A"/>
    <w:rsid w:val="00F90A6E"/>
    <w:rsid w:val="00F94C2C"/>
    <w:rsid w:val="00FF68A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paragraph" w:styleId="Heading2">
    <w:name w:val="heading 2"/>
    <w:basedOn w:val="Normal"/>
    <w:link w:val="Nadpis2Char"/>
    <w:uiPriority w:val="9"/>
    <w:qFormat/>
    <w:locked/>
    <w:rsid w:val="00DD3FE5"/>
    <w:pPr>
      <w:widowControl/>
      <w:adjustRightInd/>
      <w:spacing w:before="100" w:beforeAutospacing="1" w:after="100" w:afterAutospacing="1" w:line="240" w:lineRule="auto"/>
      <w:jc w:val="left"/>
      <w:outlineLvl w:val="1"/>
    </w:pPr>
    <w:rPr>
      <w:rFonts w:ascii="Times New Roman" w:hAnsi="Times New Roman"/>
      <w:b/>
      <w:bCs/>
      <w:sz w:val="36"/>
      <w:szCs w:val="36"/>
      <w:lang w:val="sk-SK" w:eastAsia="sk-SK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locked/>
    <w:rsid w:val="00DD3FE5"/>
    <w:rPr>
      <w:rFonts w:ascii="Times New Roman" w:hAnsi="Times New Roman" w:cs="Times New Roman"/>
      <w:b/>
      <w:bCs/>
      <w:sz w:val="36"/>
      <w:szCs w:val="36"/>
      <w:rtl w:val="0"/>
      <w:cs w:val="0"/>
    </w:rPr>
  </w:style>
  <w:style w:type="table" w:styleId="TableGrid">
    <w:name w:val="Table Grid"/>
    <w:basedOn w:val="TableNormal"/>
    <w:uiPriority w:val="59"/>
    <w:rsid w:val="00B47BCE"/>
    <w:pPr>
      <w:widowControl w:val="0"/>
      <w:autoSpaceDE w:val="0"/>
      <w:autoSpaceDN w:val="0"/>
      <w:adjustRightInd w:val="0"/>
    </w:pPr>
    <w:rPr>
      <w:rFonts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aliases w:val="webb"/>
    <w:basedOn w:val="Normal"/>
    <w:uiPriority w:val="99"/>
    <w:rsid w:val="00824000"/>
    <w:pPr>
      <w:widowControl/>
      <w:adjustRightInd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sk-SK" w:eastAsia="sk-SK"/>
    </w:rPr>
  </w:style>
  <w:style w:type="character" w:styleId="Hyperlink">
    <w:name w:val="Hyperlink"/>
    <w:basedOn w:val="DefaultParagraphFont"/>
    <w:uiPriority w:val="99"/>
    <w:rsid w:val="00551D2C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5E6358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5E6358"/>
    <w:rPr>
      <w:rFonts w:ascii="Segoe UI" w:hAnsi="Segoe UI" w:cs="Segoe UI"/>
      <w:sz w:val="18"/>
      <w:szCs w:val="18"/>
      <w:rtl w:val="0"/>
      <w:cs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30</TotalTime>
  <Pages>3</Pages>
  <Words>520</Words>
  <Characters>2967</Characters>
  <Application>Microsoft Office Word</Application>
  <DocSecurity>0</DocSecurity>
  <Lines>0</Lines>
  <Paragraphs>0</Paragraphs>
  <ScaleCrop>false</ScaleCrop>
  <Company>Kancelaria NR SR</Company>
  <LinksUpToDate>false</LinksUpToDate>
  <CharactersWithSpaces>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Kamil_Krnac</dc:creator>
  <cp:lastModifiedBy>Veronika Pitoňáková</cp:lastModifiedBy>
  <cp:revision>8</cp:revision>
  <cp:lastPrinted>2018-05-24T15:28:00Z</cp:lastPrinted>
  <dcterms:created xsi:type="dcterms:W3CDTF">2018-05-22T18:13:00Z</dcterms:created>
  <dcterms:modified xsi:type="dcterms:W3CDTF">2019-04-11T14:36:00Z</dcterms:modified>
</cp:coreProperties>
</file>