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C5C" w:rsidRPr="004F1B32" w:rsidP="00472C5C">
      <w:pPr>
        <w:bidi w:val="0"/>
        <w:ind w:firstLine="708"/>
        <w:jc w:val="center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D ô v o d o v á   s p r á v a</w:t>
      </w:r>
    </w:p>
    <w:p w:rsidR="00472C5C" w:rsidRPr="00472C5C" w:rsidP="00472C5C">
      <w:pPr>
        <w:pStyle w:val="ListParagraph"/>
        <w:numPr>
          <w:numId w:val="3"/>
        </w:numPr>
        <w:bidi w:val="0"/>
        <w:jc w:val="both"/>
        <w:rPr>
          <w:b/>
          <w:sz w:val="24"/>
          <w:szCs w:val="24"/>
        </w:rPr>
      </w:pPr>
      <w:r w:rsidRPr="00472C5C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472C5C" w:rsidRPr="004F1B32" w:rsidP="00472C5C">
      <w:pPr>
        <w:bidi w:val="0"/>
        <w:ind w:firstLine="708"/>
        <w:jc w:val="both"/>
        <w:rPr>
          <w:bCs/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 xml:space="preserve">Predložený návrh zákona, ktorým sa mení a dopĺňa zákon č. 595/2003 Z. z. o dani z príjmov v znení neskorších predpisov predkladá na rokovanie Národnej rady Slovenskej republiky skupina poslancov Národnej rady Slovenskej republiky. </w:t>
      </w:r>
    </w:p>
    <w:p w:rsidR="00472C5C" w:rsidRPr="003609F7" w:rsidP="00472C5C">
      <w:pPr>
        <w:shd w:val="clear" w:color="auto" w:fill="FFFFFF"/>
        <w:bidi w:val="0"/>
        <w:spacing w:line="231" w:lineRule="atLeast"/>
        <w:ind w:firstLine="708"/>
        <w:jc w:val="both"/>
        <w:rPr>
          <w:b/>
          <w:sz w:val="24"/>
          <w:szCs w:val="24"/>
        </w:rPr>
      </w:pPr>
      <w:r w:rsidRPr="003609F7">
        <w:rPr>
          <w:rFonts w:ascii="Times New Roman" w:hAnsi="Times New Roman"/>
          <w:b/>
          <w:bCs/>
          <w:sz w:val="24"/>
          <w:szCs w:val="24"/>
        </w:rPr>
        <w:t xml:space="preserve">Cieľom predloženého návrhu je </w:t>
      </w:r>
      <w:r w:rsidRPr="003609F7">
        <w:rPr>
          <w:rFonts w:ascii="Times New Roman" w:hAnsi="Times New Roman"/>
          <w:b/>
          <w:sz w:val="24"/>
          <w:szCs w:val="24"/>
        </w:rPr>
        <w:t xml:space="preserve">zvýšenie zákonnej výšky tzv. poslednej známej daňovej povinnosti, nad ktorú je daňovník povinný platiť preddavky na daň a to z 2500 eur na 5000 eur. </w:t>
      </w:r>
    </w:p>
    <w:p w:rsidR="00472C5C" w:rsidRPr="004F1B32" w:rsidP="00472C5C">
      <w:pPr>
        <w:bidi w:val="0"/>
        <w:ind w:firstLine="708"/>
        <w:jc w:val="both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 xml:space="preserve">Dôvodom navrhovaného zvýšenia zákonnej výšky tzv. poslednej známej daňovej povinnosti nad ktorú je daňovník povinný platiť preddavky na daň a to z 2500 eur na 5000 eur je snaha predkladateľov zvýšiť mieru disponibilných zdrojov v priebehu kalendárneho roka a aspoň čiastočne tak prispieť k zlepšeniu podnikateľského prostredia.  </w:t>
      </w:r>
    </w:p>
    <w:p w:rsidR="00472C5C" w:rsidRPr="004F1B32" w:rsidP="00472C5C">
      <w:pPr>
        <w:bidi w:val="0"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>Návrh zákona nebude mať vplyv na verejné financie, životné prostredie, informatizáciu spoločnosti ani sociálne vplyvy. Návrh zákona bude mať pozitívny vplyv na podnikateľské prostredie.</w:t>
      </w:r>
    </w:p>
    <w:p w:rsidR="00472C5C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6B9" w:rsidP="00472C5C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C5C" w:rsidRPr="00472C5C" w:rsidP="00472C5C">
      <w:pPr>
        <w:pStyle w:val="ListParagraph"/>
        <w:numPr>
          <w:numId w:val="3"/>
        </w:numPr>
        <w:bidi w:val="0"/>
        <w:spacing w:after="0" w:line="240" w:lineRule="auto"/>
        <w:jc w:val="both"/>
        <w:rPr>
          <w:b/>
          <w:sz w:val="24"/>
          <w:szCs w:val="24"/>
        </w:rPr>
      </w:pPr>
      <w:r w:rsidRPr="00472C5C">
        <w:rPr>
          <w:rFonts w:ascii="Times New Roman" w:hAnsi="Times New Roman"/>
          <w:b/>
          <w:sz w:val="24"/>
          <w:szCs w:val="24"/>
        </w:rPr>
        <w:t xml:space="preserve">Osobitná časť </w:t>
      </w:r>
    </w:p>
    <w:p w:rsidR="00472C5C" w:rsidRPr="004F1B32" w:rsidP="00472C5C">
      <w:pPr>
        <w:bidi w:val="0"/>
        <w:ind w:firstLine="708"/>
        <w:rPr>
          <w:sz w:val="24"/>
          <w:szCs w:val="24"/>
        </w:rPr>
      </w:pPr>
    </w:p>
    <w:p w:rsidR="00472C5C" w:rsidRPr="004F1B32" w:rsidP="003609F7">
      <w:pPr>
        <w:bidi w:val="0"/>
        <w:ind w:firstLine="708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K čl. I</w:t>
      </w:r>
    </w:p>
    <w:p w:rsidR="00472C5C" w:rsidRPr="004F1B32" w:rsidP="003609F7">
      <w:pPr>
        <w:bidi w:val="0"/>
        <w:ind w:firstLine="708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K bodom 1 a 2</w:t>
      </w:r>
    </w:p>
    <w:p w:rsidR="00472C5C" w:rsidRPr="004F1B32" w:rsidP="003609F7">
      <w:pPr>
        <w:bidi w:val="0"/>
        <w:ind w:firstLine="708"/>
        <w:jc w:val="both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 xml:space="preserve">Navrhuje sa zvýšenie zákonnej výšky tzv. poslednej známej daňovej povinnosti nad ktorú je daňovník povinný platiť preddavky na daň a to z 2500 eur na 5000 eur. Navrhnutý model umožní podnikateľovi disponovať s tržbami v priebehu roka, čo čiastočne prispeje k zlepšeniu podnikateľského prostredia.  </w:t>
      </w:r>
    </w:p>
    <w:p w:rsidR="00472C5C" w:rsidRPr="004F1B32" w:rsidP="003609F7">
      <w:pPr>
        <w:bidi w:val="0"/>
        <w:ind w:firstLine="708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K čl. II</w:t>
      </w:r>
    </w:p>
    <w:p w:rsidR="00472C5C" w:rsidRPr="004F1B32" w:rsidP="003609F7">
      <w:pPr>
        <w:bidi w:val="0"/>
        <w:ind w:firstLine="708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>Účinnosť predkladanej novely sa navrhuje od 1. januára 20</w:t>
      </w:r>
      <w:r>
        <w:rPr>
          <w:rFonts w:ascii="Times New Roman" w:hAnsi="Times New Roman"/>
          <w:sz w:val="24"/>
          <w:szCs w:val="24"/>
        </w:rPr>
        <w:t>20</w:t>
      </w:r>
      <w:r w:rsidRPr="004F1B32">
        <w:rPr>
          <w:rFonts w:ascii="Times New Roman" w:hAnsi="Times New Roman"/>
          <w:sz w:val="24"/>
          <w:szCs w:val="24"/>
        </w:rPr>
        <w:t xml:space="preserve">. </w:t>
      </w:r>
    </w:p>
    <w:p w:rsidR="00207304" w:rsidRPr="00D01D38" w:rsidP="00D01D38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F12904"/>
    <w:multiLevelType w:val="hybridMultilevel"/>
    <w:tmpl w:val="3EF47390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6D122CD9"/>
    <w:multiLevelType w:val="hybridMultilevel"/>
    <w:tmpl w:val="543298F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39B2"/>
    <w:rsid w:val="00083145"/>
    <w:rsid w:val="001740B9"/>
    <w:rsid w:val="001E684C"/>
    <w:rsid w:val="00207304"/>
    <w:rsid w:val="00264772"/>
    <w:rsid w:val="002B4290"/>
    <w:rsid w:val="003609F7"/>
    <w:rsid w:val="004439B2"/>
    <w:rsid w:val="00443BF2"/>
    <w:rsid w:val="00456385"/>
    <w:rsid w:val="00472C5C"/>
    <w:rsid w:val="00493727"/>
    <w:rsid w:val="004F1B32"/>
    <w:rsid w:val="005527B4"/>
    <w:rsid w:val="005E2159"/>
    <w:rsid w:val="00601006"/>
    <w:rsid w:val="006076B9"/>
    <w:rsid w:val="00650230"/>
    <w:rsid w:val="00724726"/>
    <w:rsid w:val="0074364E"/>
    <w:rsid w:val="00817518"/>
    <w:rsid w:val="008D3C9F"/>
    <w:rsid w:val="00A43788"/>
    <w:rsid w:val="00AA525C"/>
    <w:rsid w:val="00C243BE"/>
    <w:rsid w:val="00C3441D"/>
    <w:rsid w:val="00D01D38"/>
    <w:rsid w:val="00F04708"/>
    <w:rsid w:val="00F301EB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B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NormalWeb">
    <w:name w:val="Normal (Web)"/>
    <w:basedOn w:val="Normal"/>
    <w:rsid w:val="00472C5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472C5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246</Words>
  <Characters>1404</Characters>
  <Application>Microsoft Office Word</Application>
  <DocSecurity>0</DocSecurity>
  <Lines>0</Lines>
  <Paragraphs>0</Paragraphs>
  <ScaleCrop>false</ScaleCrop>
  <Company>Kancelaria NR SR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cp:lastPrinted>2013-10-30T12:16:00Z</cp:lastPrinted>
  <dcterms:created xsi:type="dcterms:W3CDTF">2019-04-17T14:29:00Z</dcterms:created>
  <dcterms:modified xsi:type="dcterms:W3CDTF">2019-04-17T14:29:00Z</dcterms:modified>
</cp:coreProperties>
</file>