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DB" w:rsidRPr="00493247" w:rsidRDefault="001946CA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93247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1946CA" w:rsidRPr="00493247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49324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1946CA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>Predkladateľ právneho predpisu: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D61B2" w:rsidRPr="00493247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493247" w:rsidRDefault="001946CA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062F7" w:rsidRPr="00493247" w:rsidRDefault="00961DDB" w:rsidP="009A1D7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="00DC5240" w:rsidRPr="00493247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493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946CA" w:rsidRPr="00493247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proofErr w:type="spellStart"/>
      <w:r w:rsidR="00B76372" w:rsidRPr="00493247">
        <w:rPr>
          <w:rFonts w:ascii="Times New Roman" w:hAnsi="Times New Roman"/>
          <w:sz w:val="24"/>
          <w:szCs w:val="24"/>
        </w:rPr>
        <w:t>ktorým</w:t>
      </w:r>
      <w:proofErr w:type="spellEnd"/>
      <w:r w:rsidR="00B76372" w:rsidRPr="00493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372" w:rsidRPr="00493247">
        <w:rPr>
          <w:rFonts w:ascii="Times New Roman" w:hAnsi="Times New Roman"/>
          <w:sz w:val="24"/>
          <w:szCs w:val="24"/>
        </w:rPr>
        <w:t>sa</w:t>
      </w:r>
      <w:proofErr w:type="spellEnd"/>
      <w:r w:rsidR="00B76372" w:rsidRPr="00493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372" w:rsidRPr="00493247">
        <w:rPr>
          <w:rFonts w:ascii="Times New Roman" w:hAnsi="Times New Roman"/>
          <w:sz w:val="24"/>
          <w:szCs w:val="24"/>
        </w:rPr>
        <w:t>mení</w:t>
      </w:r>
      <w:proofErr w:type="spellEnd"/>
      <w:r w:rsidR="00B76372" w:rsidRPr="00493247">
        <w:rPr>
          <w:rFonts w:ascii="Times New Roman" w:hAnsi="Times New Roman"/>
          <w:sz w:val="24"/>
          <w:szCs w:val="24"/>
        </w:rPr>
        <w:t xml:space="preserve"> </w:t>
      </w:r>
      <w:r w:rsidR="00CB54FD" w:rsidRPr="00493247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CB54FD" w:rsidRPr="00493247">
        <w:rPr>
          <w:rFonts w:ascii="Times New Roman" w:hAnsi="Times New Roman"/>
          <w:sz w:val="24"/>
          <w:szCs w:val="24"/>
        </w:rPr>
        <w:t>dopĺňa</w:t>
      </w:r>
      <w:proofErr w:type="spellEnd"/>
      <w:r w:rsidR="00CB54FD" w:rsidRPr="004932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372" w:rsidRPr="00493247">
        <w:rPr>
          <w:rFonts w:ascii="Times New Roman" w:hAnsi="Times New Roman"/>
          <w:sz w:val="24"/>
          <w:szCs w:val="24"/>
        </w:rPr>
        <w:t>zákon</w:t>
      </w:r>
      <w:proofErr w:type="spellEnd"/>
      <w:r w:rsidR="00B76372" w:rsidRPr="0049324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CB54FD" w:rsidRPr="00493247"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="008817AF">
        <w:rPr>
          <w:rFonts w:ascii="Times New Roman" w:hAnsi="Times New Roman"/>
          <w:sz w:val="24"/>
          <w:szCs w:val="24"/>
          <w:lang w:eastAsia="sk-SK"/>
        </w:rPr>
        <w:t xml:space="preserve">                  </w:t>
      </w:r>
      <w:r w:rsidR="00B76372" w:rsidRPr="00493247">
        <w:rPr>
          <w:rFonts w:ascii="Times New Roman" w:hAnsi="Times New Roman"/>
          <w:sz w:val="24"/>
          <w:szCs w:val="24"/>
          <w:lang w:eastAsia="sk-SK"/>
        </w:rPr>
        <w:t>č. 131/2010 Z. z. o </w:t>
      </w:r>
      <w:proofErr w:type="spellStart"/>
      <w:r w:rsidR="00B76372" w:rsidRPr="00493247">
        <w:rPr>
          <w:rFonts w:ascii="Times New Roman" w:hAnsi="Times New Roman"/>
          <w:sz w:val="24"/>
          <w:szCs w:val="24"/>
          <w:lang w:eastAsia="sk-SK"/>
        </w:rPr>
        <w:t>pohrebníctve</w:t>
      </w:r>
      <w:proofErr w:type="spellEnd"/>
      <w:r w:rsidR="00B76372" w:rsidRPr="00493247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961DDB" w:rsidRPr="00493247" w:rsidRDefault="001946CA" w:rsidP="00A062F7">
      <w:pPr>
        <w:tabs>
          <w:tab w:val="left" w:pos="42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493247" w:rsidRDefault="001946CA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a)</w:t>
      </w:r>
      <w:r w:rsidRPr="00493247">
        <w:rPr>
          <w:rFonts w:ascii="Times New Roman" w:hAnsi="Times New Roman"/>
          <w:sz w:val="24"/>
          <w:szCs w:val="24"/>
          <w:lang w:val="sk-SK"/>
        </w:rPr>
        <w:tab/>
      </w:r>
      <w:r w:rsidR="00E5752D" w:rsidRPr="00493247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93247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493247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493247" w:rsidRDefault="001946CA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b)</w:t>
      </w:r>
      <w:r w:rsidRPr="00493247">
        <w:rPr>
          <w:rFonts w:ascii="Times New Roman" w:hAnsi="Times New Roman"/>
          <w:sz w:val="24"/>
          <w:szCs w:val="24"/>
          <w:lang w:val="sk-SK"/>
        </w:rPr>
        <w:tab/>
      </w:r>
      <w:r w:rsidR="00E5752D" w:rsidRPr="00493247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93247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493247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1946CA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493247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0D01BA" w:rsidP="000D01BA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="001946CA" w:rsidRPr="00493247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493247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493247" w:rsidRDefault="001946CA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493247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493247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93247" w:rsidRDefault="001946C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493247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493247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493247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93247" w:rsidRDefault="000153CB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493247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493247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493247" w:rsidRDefault="00AA471A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493247" w:rsidRDefault="00AA471A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F378AD" w:rsidRPr="00493247" w:rsidRDefault="00F378AD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47737C" w:rsidRPr="00493247" w:rsidRDefault="0047737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1D2C" w:rsidRPr="00493247" w:rsidRDefault="001946CA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3247">
        <w:rPr>
          <w:b/>
          <w:bCs/>
          <w:sz w:val="28"/>
          <w:szCs w:val="28"/>
        </w:rPr>
        <w:lastRenderedPageBreak/>
        <w:t>Doložka vybraných v</w:t>
      </w:r>
      <w:bookmarkStart w:id="0" w:name="_GoBack"/>
      <w:bookmarkEnd w:id="0"/>
      <w:r w:rsidRPr="00493247">
        <w:rPr>
          <w:b/>
          <w:bCs/>
          <w:sz w:val="28"/>
          <w:szCs w:val="28"/>
        </w:rPr>
        <w:t>plyvov</w:t>
      </w:r>
    </w:p>
    <w:p w:rsidR="00551D2C" w:rsidRPr="00493247" w:rsidRDefault="00551D2C" w:rsidP="00551D2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869"/>
        <w:gridCol w:w="1869"/>
        <w:gridCol w:w="1869"/>
      </w:tblGrid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 w:rsidR="00212A82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 w:rsidR="00212A82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B76372" w:rsidP="00B7637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</w:t>
            </w:r>
            <w:proofErr w:type="spellStart"/>
            <w:r w:rsidRPr="00493247">
              <w:rPr>
                <w:rFonts w:ascii="Times New Roman" w:hAnsi="Times New Roman"/>
                <w:sz w:val="20"/>
                <w:szCs w:val="20"/>
              </w:rPr>
              <w:t>ktorým</w:t>
            </w:r>
            <w:proofErr w:type="spellEnd"/>
            <w:r w:rsidRPr="00493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3247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493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3247">
              <w:rPr>
                <w:rFonts w:ascii="Times New Roman" w:hAnsi="Times New Roman"/>
                <w:sz w:val="20"/>
                <w:szCs w:val="20"/>
              </w:rPr>
              <w:t>mení</w:t>
            </w:r>
            <w:proofErr w:type="spellEnd"/>
            <w:r w:rsidRPr="00493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4FD" w:rsidRPr="00493247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="00CB54FD" w:rsidRPr="00493247">
              <w:rPr>
                <w:rFonts w:ascii="Times New Roman" w:hAnsi="Times New Roman"/>
                <w:sz w:val="20"/>
                <w:szCs w:val="20"/>
              </w:rPr>
              <w:t>dopĺňa</w:t>
            </w:r>
            <w:proofErr w:type="spellEnd"/>
            <w:r w:rsidR="00CB54FD" w:rsidRPr="004932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3247">
              <w:rPr>
                <w:rFonts w:ascii="Times New Roman" w:hAnsi="Times New Roman"/>
                <w:sz w:val="20"/>
                <w:szCs w:val="20"/>
              </w:rPr>
              <w:t>zákon</w:t>
            </w:r>
            <w:proofErr w:type="spellEnd"/>
            <w:r w:rsidRPr="0049324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č. 131/2010 Z. z. o </w:t>
            </w:r>
            <w:proofErr w:type="spellStart"/>
            <w:r w:rsidRPr="00493247">
              <w:rPr>
                <w:rFonts w:ascii="Times New Roman" w:hAnsi="Times New Roman"/>
                <w:sz w:val="20"/>
                <w:szCs w:val="20"/>
                <w:lang w:eastAsia="sk-SK"/>
              </w:rPr>
              <w:t>pohrebníctve</w:t>
            </w:r>
            <w:proofErr w:type="spellEnd"/>
            <w:r w:rsidRPr="0049324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12A82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 w:rsidR="00212A82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 w:rsidR="00212A82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1946CA" w:rsidP="00692A5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 w:rsidR="00212A8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 w:rsidR="00212A82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 w:rsidR="00212A82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212A82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1946CA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 w:rsidR="00212A82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1946CA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 w:rsidR="00212A82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</w: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1946CA" w:rsidP="00692A58">
            <w:pPr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 w:rsidR="00212A82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 w:rsidR="00212A82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47E1F" w:rsidRPr="00493247" w:rsidRDefault="009A1D7A" w:rsidP="00CB54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V súčasnosti </w:t>
            </w:r>
            <w:r w:rsidR="00B76372" w:rsidRPr="0049324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je ochranné pásmo pohrebísk </w:t>
            </w:r>
            <w:r w:rsidR="00B47D6D" w:rsidRPr="0049324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stanovené na fixnú hranicu 100 metrov a pri pohrebiskách na 50 metrov. V aplikačnej praxi z toho vznikajú problémy.</w:t>
            </w:r>
            <w:r w:rsidR="00CB54FD" w:rsidRPr="00493247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</w:tc>
      </w:tr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 w:rsidR="00212A82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B76372" w:rsidP="008D0E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9324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Navrhuje sa možnosť ponechať </w:t>
            </w:r>
            <w:r w:rsidR="00B47D6D" w:rsidRPr="0049324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stanovenie ochranného pásma pohrebísk a krematórií na </w:t>
            </w:r>
            <w:r w:rsidRPr="00493247">
              <w:rPr>
                <w:rFonts w:ascii="Times New Roman" w:hAnsi="Times New Roman"/>
                <w:sz w:val="20"/>
                <w:szCs w:val="20"/>
                <w:lang w:val="sk-SK"/>
              </w:rPr>
              <w:t>všeobec</w:t>
            </w:r>
            <w:r w:rsidR="00B47D6D" w:rsidRPr="0049324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ne záväzné nariadenie obce, pričom pri stanovovaní pravidiel umiestňovania </w:t>
            </w:r>
            <w:r w:rsidR="00A55DF2" w:rsidRPr="0049324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a povoľovania </w:t>
            </w:r>
            <w:r w:rsidR="00B47D6D" w:rsidRPr="0049324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budov a stavieb bude obec </w:t>
            </w:r>
            <w:r w:rsidR="00DF3DF7" w:rsidRPr="00493247">
              <w:rPr>
                <w:rFonts w:ascii="Times New Roman" w:hAnsi="Times New Roman"/>
                <w:sz w:val="20"/>
                <w:szCs w:val="20"/>
                <w:lang w:val="sk-SK"/>
              </w:rPr>
              <w:t>povinná zohľadňovať pietny charakter krematória, resp. pohrebiska.</w:t>
            </w:r>
            <w:r w:rsidR="00CB54FD" w:rsidRPr="0049324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</w:tr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 w:rsidR="00212A82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4740" w:rsidRPr="00493247" w:rsidRDefault="00B76372" w:rsidP="009A1D7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Vlastníci pozemkov v ochrann</w:t>
            </w:r>
            <w:r w:rsidR="008D0E09" w:rsidRPr="00493247">
              <w:rPr>
                <w:rFonts w:ascii="Times" w:hAnsi="Times" w:cs="Times"/>
                <w:sz w:val="20"/>
                <w:szCs w:val="20"/>
                <w:lang w:val="sk-SK"/>
              </w:rPr>
              <w:t>om pásme pohrebísk a krematórií.</w:t>
            </w:r>
          </w:p>
        </w:tc>
      </w:tr>
      <w:tr w:rsidR="00212A82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 w:rsidR="00212A82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212A82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 w:rsidR="00212A82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 w:rsidR="00212A82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 w:rsidR="00212A82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 w:rsidR="00212A82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 w:rsidR="00212A82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lastRenderedPageBreak/>
              <w:t>  Vplyvy na rozpočet verejnej správy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F7753E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F7753E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F7753E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AA471A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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 w:rsidR="00212A82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A474B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1946CA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1946CA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258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6258CB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6258CB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6258CB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0153CB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6258CB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na procesy služieb vo verejnej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AA471A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474BC"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93247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B2032E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1946CA"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 w:rsidR="00212A82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551D2C" w:rsidP="0053474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 w:rsidR="00212A82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DF3878" w:rsidP="00DF3878">
            <w:pPr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m</w:t>
            </w:r>
            <w:r w:rsidR="00B76372" w:rsidRPr="00493247">
              <w:rPr>
                <w:rFonts w:ascii="Times" w:hAnsi="Times" w:cs="Times"/>
                <w:sz w:val="20"/>
                <w:szCs w:val="20"/>
                <w:lang w:val="sk-SK"/>
              </w:rPr>
              <w:t>ilan</w:t>
            </w:r>
            <w:r w:rsidRPr="00493247">
              <w:rPr>
                <w:rFonts w:ascii="Times" w:hAnsi="Times" w:cs="Times"/>
                <w:sz w:val="20"/>
                <w:szCs w:val="20"/>
                <w:lang w:val="sk-SK"/>
              </w:rPr>
              <w:t>.</w:t>
            </w:r>
            <w:r w:rsidR="00B76372" w:rsidRPr="00493247">
              <w:rPr>
                <w:rFonts w:ascii="Times" w:hAnsi="Times" w:cs="Times"/>
                <w:sz w:val="20"/>
                <w:szCs w:val="20"/>
                <w:lang w:val="sk-SK"/>
              </w:rPr>
              <w:t>laurencik</w:t>
            </w:r>
            <w:r w:rsidR="00875C2E" w:rsidRPr="00493247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 w:rsidR="00212A82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551D2C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212A82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 w:rsidR="00212A82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1D2C" w:rsidRPr="00493247" w:rsidRDefault="001946CA" w:rsidP="00692A58">
            <w:pPr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493247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493247" w:rsidRDefault="00551D2C" w:rsidP="0047737C">
      <w:pPr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 w:rsidR="00551D2C" w:rsidRPr="00493247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35E"/>
    <w:multiLevelType w:val="hybridMultilevel"/>
    <w:tmpl w:val="DDE2BD4C"/>
    <w:lvl w:ilvl="0" w:tplc="3D6CBFD6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 w:tplc="16286F6C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 w:tplc="0C9E8C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 w:tplc="96C6945C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 w:tplc="203618C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 w:tplc="8B84EE86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 w:tplc="13FC1160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 w:tplc="EF844F4A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 w:tplc="6242DBF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 w15:restartNumberingAfterBreak="0">
    <w:nsid w:val="56AF4A0C"/>
    <w:multiLevelType w:val="hybridMultilevel"/>
    <w:tmpl w:val="3486871A"/>
    <w:lvl w:ilvl="0" w:tplc="F086D074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 w:tplc="846ECE4E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 w:tplc="3FD64BD6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 w:tplc="C876F718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 w:tplc="170A2EB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 w:tplc="26840436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 w:tplc="0FA0D58A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 w:tplc="CA00FC4C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 w:tplc="A6FEE60A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 w15:restartNumberingAfterBreak="0">
    <w:nsid w:val="74983FF9"/>
    <w:multiLevelType w:val="hybridMultilevel"/>
    <w:tmpl w:val="1940307E"/>
    <w:lvl w:ilvl="0" w:tplc="3038556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A3B6F87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15FCD79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3D0C7B1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942CF45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803CF5F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866C4EB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9B3E44B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7E58817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DA"/>
    <w:rsid w:val="000153CB"/>
    <w:rsid w:val="00047966"/>
    <w:rsid w:val="000B2E04"/>
    <w:rsid w:val="000D01BA"/>
    <w:rsid w:val="000D197E"/>
    <w:rsid w:val="00103D80"/>
    <w:rsid w:val="001066BB"/>
    <w:rsid w:val="00113283"/>
    <w:rsid w:val="00126482"/>
    <w:rsid w:val="001946CA"/>
    <w:rsid w:val="00197276"/>
    <w:rsid w:val="001A3DDF"/>
    <w:rsid w:val="00212A82"/>
    <w:rsid w:val="002270FC"/>
    <w:rsid w:val="0025096B"/>
    <w:rsid w:val="002C07B8"/>
    <w:rsid w:val="003111CA"/>
    <w:rsid w:val="00354077"/>
    <w:rsid w:val="00363EF5"/>
    <w:rsid w:val="003A295D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84FFE"/>
    <w:rsid w:val="005A041D"/>
    <w:rsid w:val="005B7011"/>
    <w:rsid w:val="005E6358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8817AF"/>
    <w:rsid w:val="008D0E09"/>
    <w:rsid w:val="00921D3D"/>
    <w:rsid w:val="00922803"/>
    <w:rsid w:val="00961DDB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60A22"/>
    <w:rsid w:val="00CB54FD"/>
    <w:rsid w:val="00D314FF"/>
    <w:rsid w:val="00D7413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F378AD"/>
    <w:rsid w:val="00F7753E"/>
    <w:rsid w:val="00F8393A"/>
    <w:rsid w:val="00F90A6E"/>
    <w:rsid w:val="00F94C2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2396F"/>
  <w15:docId w15:val="{F6445EF7-6B91-4373-8E3F-E03D6256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E6358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Veronika Pitoňáková</cp:lastModifiedBy>
  <cp:revision>3</cp:revision>
  <cp:lastPrinted>2018-05-24T15:28:00Z</cp:lastPrinted>
  <dcterms:created xsi:type="dcterms:W3CDTF">2019-04-05T08:51:00Z</dcterms:created>
  <dcterms:modified xsi:type="dcterms:W3CDTF">2019-04-05T11:53:00Z</dcterms:modified>
</cp:coreProperties>
</file>