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="002972B3">
        <w:t>6</w:t>
      </w:r>
      <w:r w:rsidR="00713394">
        <w:t>5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1D1C2B">
        <w:t>621</w:t>
      </w:r>
      <w:r w:rsidRPr="00053FB9" w:rsidR="003371B9">
        <w:t>/</w:t>
      </w:r>
      <w:r w:rsidR="00053FB9">
        <w:t>201</w:t>
      </w:r>
      <w:r w:rsidR="00713394">
        <w:t>9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B34011" w:rsidP="00652CCE">
      <w:pPr>
        <w:ind w:left="3540" w:firstLine="708"/>
        <w:rPr>
          <w:b/>
        </w:rPr>
      </w:pPr>
      <w:r w:rsidR="008F0C83">
        <w:rPr>
          <w:b/>
        </w:rPr>
        <w:t xml:space="preserve">        </w:t>
      </w:r>
      <w:r w:rsidR="00713394">
        <w:rPr>
          <w:b/>
        </w:rPr>
        <w:t xml:space="preserve"> </w:t>
      </w:r>
      <w:r w:rsidR="009C463D">
        <w:rPr>
          <w:b/>
        </w:rPr>
        <w:t>396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>
        <w:rPr>
          <w:b/>
        </w:rPr>
        <w:t>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2972B3">
        <w:rPr>
          <w:b/>
        </w:rPr>
        <w:t>2</w:t>
      </w:r>
      <w:r w:rsidR="00713394">
        <w:rPr>
          <w:b/>
        </w:rPr>
        <w:t>7</w:t>
      </w:r>
      <w:r w:rsidR="00C72FBD">
        <w:rPr>
          <w:b/>
        </w:rPr>
        <w:t xml:space="preserve">. </w:t>
      </w:r>
      <w:r w:rsidR="008F0C83">
        <w:rPr>
          <w:b/>
        </w:rPr>
        <w:t>marca</w:t>
      </w:r>
      <w:r w:rsidR="00830899">
        <w:rPr>
          <w:b/>
        </w:rPr>
        <w:t xml:space="preserve"> 201</w:t>
      </w:r>
      <w:r w:rsidR="002972B3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13394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331917" w:rsidR="00331917">
        <w:t xml:space="preserve"> </w:t>
      </w:r>
      <w:r w:rsidR="00713394">
        <w:t xml:space="preserve">vládny návrh zákona, ktorým sa menia a dopĺňajú niektoré zákony v súvislosti s vystúpením Spojeného kráľovstva Veľkej Británie a Severného Írska z Európskej únie bez dohody </w:t>
      </w:r>
      <w:r w:rsidR="00713394">
        <w:rPr>
          <w:b/>
        </w:rPr>
        <w:t xml:space="preserve">(tlač 1398) </w:t>
      </w:r>
      <w:r w:rsidR="00BC6C7E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B34011" w:rsidP="004C0D89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713394">
        <w:t xml:space="preserve">vládnym návrhom zákona, ktorým sa menia a dopĺňajú niektoré zákony v súvislosti s vystúpením Spojeného kráľovstva Veľkej Británie a Severného Írska z Európskej únie bez dohody </w:t>
      </w:r>
      <w:r w:rsidR="00713394">
        <w:rPr>
          <w:b/>
        </w:rPr>
        <w:t>(tlač 1398)</w:t>
      </w: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4C0D89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3A3022" w:rsidP="00F92F1D">
      <w:pPr>
        <w:pStyle w:val="Heading1"/>
        <w:ind w:left="0" w:firstLine="360"/>
        <w:jc w:val="both"/>
      </w:pPr>
      <w:r w:rsidRPr="00713394" w:rsidR="00713394">
        <w:rPr>
          <w:b w:val="0"/>
        </w:rPr>
        <w:t>vládny návrh zákona, ktorým sa menia a dopĺňajú niektoré zákony v súvislosti s vystúpením Spojeného kráľovstva Veľkej Británie a Severného Írska z Európskej únie bez dohody</w:t>
      </w:r>
      <w:r w:rsidR="00713394">
        <w:t xml:space="preserve"> </w:t>
      </w:r>
      <w:r w:rsidRPr="00713394" w:rsidR="00713394">
        <w:t>(tlač 1398)</w:t>
      </w:r>
      <w:r w:rsidR="008F0C83">
        <w:rPr>
          <w:b w:val="0"/>
        </w:rPr>
        <w:t xml:space="preserve"> </w:t>
      </w:r>
      <w:r w:rsidRPr="003A3022" w:rsidR="004E2F99">
        <w:t>schváliť</w:t>
      </w:r>
      <w:r w:rsidR="00CB0D3C">
        <w:t>;</w:t>
      </w:r>
      <w:r w:rsidRPr="003A3022" w:rsidR="004E2F99">
        <w:t xml:space="preserve"> 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50444F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8F0C83" w:rsidP="008F0C83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713394">
        <w:rPr>
          <w:lang w:val="sk-SK"/>
        </w:rPr>
        <w:t>ovi</w:t>
      </w:r>
      <w:r>
        <w:rPr>
          <w:lang w:val="sk-SK"/>
        </w:rPr>
        <w:t xml:space="preserve"> Výboru Národnej rady Slovenskej republiky pre </w:t>
      </w:r>
      <w:r w:rsidR="00713394">
        <w:rPr>
          <w:lang w:val="sk-SK"/>
        </w:rPr>
        <w:t>európske záležitosti</w:t>
      </w:r>
      <w:r>
        <w:rPr>
          <w:lang w:val="sk-SK"/>
        </w:rPr>
        <w:t xml:space="preserve"> ako gestorskému výboru informáciu o výsledku prerokovania.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331917" w:rsidP="00C739C2"/>
    <w:p w:rsidR="00E832C3" w:rsidP="00C739C2"/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7D7D61"/>
    <w:p w:rsidR="00BC6C7E" w:rsidP="00BC6C7E">
      <w:pPr>
        <w:jc w:val="both"/>
        <w:rPr>
          <w:b/>
        </w:rPr>
      </w:pPr>
      <w:r>
        <w:rPr>
          <w:b/>
        </w:rPr>
        <w:t xml:space="preserve">  </w:t>
      </w:r>
      <w:r w:rsidR="008F0C83">
        <w:rPr>
          <w:b/>
        </w:rPr>
        <w:t>Igor Federič</w:t>
      </w:r>
    </w:p>
    <w:p w:rsidR="00BC6C7E" w:rsidP="00BC6C7E">
      <w:pPr>
        <w:jc w:val="both"/>
        <w:rPr>
          <w:b/>
        </w:rPr>
      </w:pPr>
      <w:r>
        <w:rPr>
          <w:b/>
        </w:rPr>
        <w:t xml:space="preserve"> Peter Štarchoň</w:t>
      </w:r>
    </w:p>
    <w:p w:rsidR="00BC6C7E" w:rsidP="00BC6C7E">
      <w:pPr>
        <w:jc w:val="both"/>
      </w:pPr>
      <w:r>
        <w:t>overovateľ výboru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5402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4DB3"/>
    <w:multiLevelType w:val="hybridMultilevel"/>
    <w:tmpl w:val="E7D68F7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2">
    <w:nsid w:val="6FEB4F5A"/>
    <w:multiLevelType w:val="hybridMultilevel"/>
    <w:tmpl w:val="015464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EE5D8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A5A53-04C6-47ED-A866-565DE819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77</cp:revision>
  <cp:lastPrinted>2018-10-08T13:44:00Z</cp:lastPrinted>
  <dcterms:created xsi:type="dcterms:W3CDTF">2013-06-14T07:14:00Z</dcterms:created>
  <dcterms:modified xsi:type="dcterms:W3CDTF">2019-03-26T13:32:00Z</dcterms:modified>
</cp:coreProperties>
</file>