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D6" w:rsidRPr="00B60089" w:rsidRDefault="000533D6" w:rsidP="000533D6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  <w:r w:rsidRPr="00B60089"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  <w:t>NÁRODNÁ  RADA  SLOVENSKEJ  REPUBLIKY</w:t>
      </w:r>
    </w:p>
    <w:p w:rsidR="000533D6" w:rsidRPr="00B60089" w:rsidRDefault="000533D6" w:rsidP="000533D6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</w:pPr>
      <w:r w:rsidRPr="00B60089">
        <w:rPr>
          <w:rFonts w:eastAsia="Times New Roman" w:cs="Times New Roman"/>
          <w:b/>
          <w:bCs/>
          <w:color w:val="000000" w:themeColor="text1"/>
          <w:spacing w:val="20"/>
          <w:kern w:val="0"/>
          <w:lang w:eastAsia="sk-SK" w:bidi="ar-SA"/>
        </w:rPr>
        <w:t>VII. volebné obdobie</w:t>
      </w: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color w:val="000000" w:themeColor="text1"/>
          <w:spacing w:val="20"/>
          <w:kern w:val="0"/>
          <w:lang w:eastAsia="sk-SK" w:bidi="ar-SA"/>
        </w:rPr>
      </w:pP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  <w:r w:rsidRPr="00B60089"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  <w:t xml:space="preserve">Návrh </w:t>
      </w: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  <w:r w:rsidRPr="00B60089"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  <w:t>ZÁKON</w:t>
      </w: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spacing w:val="30"/>
          <w:kern w:val="0"/>
          <w:lang w:eastAsia="sk-SK" w:bidi="ar-SA"/>
        </w:rPr>
      </w:pP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color w:val="000000" w:themeColor="text1"/>
          <w:kern w:val="0"/>
          <w:lang w:eastAsia="sk-SK" w:bidi="ar-SA"/>
        </w:rPr>
      </w:pPr>
      <w:r w:rsidRPr="00B60089">
        <w:rPr>
          <w:rFonts w:eastAsia="Times New Roman" w:cs="Times New Roman"/>
          <w:color w:val="000000" w:themeColor="text1"/>
          <w:kern w:val="0"/>
          <w:lang w:eastAsia="sk-SK" w:bidi="ar-SA"/>
        </w:rPr>
        <w:t>z ....... 2019,</w:t>
      </w: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color w:val="000000" w:themeColor="text1"/>
          <w:kern w:val="0"/>
          <w:lang w:eastAsia="sk-SK" w:bidi="ar-SA"/>
        </w:rPr>
      </w:pPr>
    </w:p>
    <w:p w:rsidR="000533D6" w:rsidRPr="00B60089" w:rsidRDefault="000533D6" w:rsidP="000533D6">
      <w:pPr>
        <w:jc w:val="center"/>
        <w:rPr>
          <w:rFonts w:cs="Times New Roman"/>
          <w:color w:val="000000" w:themeColor="text1"/>
        </w:rPr>
      </w:pPr>
      <w:r w:rsidRPr="00B60089">
        <w:rPr>
          <w:rFonts w:eastAsia="Times New Roman" w:cs="Times New Roman"/>
          <w:b/>
          <w:bCs/>
          <w:color w:val="000000" w:themeColor="text1"/>
          <w:kern w:val="0"/>
          <w:lang w:eastAsia="sk-SK" w:bidi="ar-SA"/>
        </w:rPr>
        <w:t xml:space="preserve">ktorým sa zrušuje zákon </w:t>
      </w:r>
      <w:r w:rsidRPr="00B60089">
        <w:rPr>
          <w:rFonts w:cs="Times New Roman"/>
          <w:b/>
          <w:color w:val="000000" w:themeColor="text1"/>
        </w:rPr>
        <w:t>č. 385/2018 Z. z. o osobitnom odvode obchodných reťazcov a o doplnení zákona č. 595/2003 Z. z. o dani z príjmov v znení neskorších predpisov a ktorým sa mení a dopĺňa zákon č. 595/2003 Z. z. o dani z príjmov v znení neskorších predpisov</w:t>
      </w:r>
    </w:p>
    <w:p w:rsidR="000533D6" w:rsidRPr="00B60089" w:rsidRDefault="000533D6" w:rsidP="000533D6">
      <w:pPr>
        <w:widowControl/>
        <w:suppressAutoHyphens w:val="0"/>
        <w:jc w:val="center"/>
        <w:rPr>
          <w:rFonts w:eastAsia="Times New Roman" w:cs="Times New Roman"/>
          <w:b/>
          <w:bCs/>
          <w:color w:val="000000" w:themeColor="text1"/>
          <w:kern w:val="0"/>
          <w:lang w:eastAsia="sk-SK" w:bidi="ar-SA"/>
        </w:rPr>
      </w:pPr>
    </w:p>
    <w:p w:rsidR="000533D6" w:rsidRPr="00B60089" w:rsidRDefault="000533D6" w:rsidP="000533D6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lang w:eastAsia="sk-SK" w:bidi="ar-SA"/>
        </w:rPr>
      </w:pPr>
    </w:p>
    <w:p w:rsidR="000533D6" w:rsidRPr="00B60089" w:rsidRDefault="000533D6" w:rsidP="000533D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color w:val="000000" w:themeColor="text1"/>
          <w:kern w:val="0"/>
          <w:lang w:eastAsia="sk-SK" w:bidi="ar-SA"/>
        </w:rPr>
      </w:pPr>
      <w:r w:rsidRPr="00B60089">
        <w:rPr>
          <w:rFonts w:eastAsia="Times New Roman" w:cs="Times New Roman"/>
          <w:color w:val="000000" w:themeColor="text1"/>
          <w:kern w:val="0"/>
          <w:lang w:eastAsia="sk-SK" w:bidi="ar-SA"/>
        </w:rPr>
        <w:t xml:space="preserve">Národná rada Slovenskej republiky sa uzniesla na tomto zákone: </w:t>
      </w:r>
    </w:p>
    <w:p w:rsidR="000533D6" w:rsidRPr="00B60089" w:rsidRDefault="000533D6" w:rsidP="000533D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color w:val="000000" w:themeColor="text1"/>
          <w:kern w:val="0"/>
          <w:lang w:eastAsia="sk-SK" w:bidi="ar-SA"/>
        </w:rPr>
      </w:pPr>
    </w:p>
    <w:p w:rsidR="000533D6" w:rsidRPr="00B60089" w:rsidRDefault="000533D6" w:rsidP="000533D6">
      <w:pPr>
        <w:jc w:val="center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B60089">
        <w:rPr>
          <w:rFonts w:eastAsia="Times New Roman" w:cs="Times New Roman"/>
          <w:b/>
          <w:bCs/>
          <w:color w:val="000000" w:themeColor="text1"/>
          <w:lang w:eastAsia="sk-SK"/>
        </w:rPr>
        <w:t>Čl. I</w:t>
      </w:r>
    </w:p>
    <w:p w:rsidR="000533D6" w:rsidRPr="00B60089" w:rsidRDefault="000533D6" w:rsidP="000533D6">
      <w:pPr>
        <w:jc w:val="center"/>
        <w:rPr>
          <w:rFonts w:eastAsia="Times New Roman" w:cs="Times New Roman"/>
          <w:bCs/>
          <w:color w:val="000000" w:themeColor="text1"/>
          <w:lang w:eastAsia="sk-SK"/>
        </w:rPr>
      </w:pPr>
    </w:p>
    <w:p w:rsidR="000533D6" w:rsidRPr="00B60089" w:rsidRDefault="000533D6" w:rsidP="000533D6">
      <w:pPr>
        <w:ind w:firstLine="708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B60089">
        <w:rPr>
          <w:rFonts w:eastAsia="Times New Roman" w:cs="Times New Roman"/>
          <w:bCs/>
          <w:color w:val="000000" w:themeColor="text1"/>
          <w:kern w:val="0"/>
          <w:lang w:eastAsia="sk-SK" w:bidi="ar-SA"/>
        </w:rPr>
        <w:t xml:space="preserve">Čl. I zákona </w:t>
      </w:r>
      <w:r w:rsidRPr="00B60089">
        <w:rPr>
          <w:rFonts w:cs="Times New Roman"/>
          <w:color w:val="000000" w:themeColor="text1"/>
        </w:rPr>
        <w:t>č. 385/2018 Z. z. o osobitnom odvode obchodných reťazcov a o doplnení zákona č. 595/2003 Z. z. o dani z príjmov v znení neskorších predpisov</w:t>
      </w:r>
      <w:r w:rsidRPr="00B60089">
        <w:rPr>
          <w:rFonts w:eastAsia="Times New Roman" w:cs="Times New Roman"/>
          <w:bCs/>
          <w:color w:val="000000" w:themeColor="text1"/>
          <w:lang w:eastAsia="sk-SK"/>
        </w:rPr>
        <w:t xml:space="preserve"> sa zrušuje.</w:t>
      </w:r>
    </w:p>
    <w:p w:rsidR="000533D6" w:rsidRPr="00B60089" w:rsidRDefault="000533D6" w:rsidP="000533D6">
      <w:pPr>
        <w:jc w:val="center"/>
        <w:rPr>
          <w:rFonts w:eastAsia="Times New Roman" w:cs="Times New Roman"/>
          <w:bCs/>
          <w:color w:val="000000" w:themeColor="text1"/>
          <w:lang w:eastAsia="sk-SK"/>
        </w:rPr>
      </w:pPr>
    </w:p>
    <w:p w:rsidR="000533D6" w:rsidRPr="00B60089" w:rsidRDefault="000533D6" w:rsidP="000533D6">
      <w:pPr>
        <w:jc w:val="center"/>
        <w:rPr>
          <w:rFonts w:eastAsia="Times New Roman" w:cs="Times New Roman"/>
          <w:bCs/>
          <w:color w:val="000000" w:themeColor="text1"/>
          <w:lang w:eastAsia="sk-SK"/>
        </w:rPr>
      </w:pPr>
    </w:p>
    <w:p w:rsidR="000533D6" w:rsidRPr="00B60089" w:rsidRDefault="000533D6" w:rsidP="000533D6">
      <w:pPr>
        <w:jc w:val="center"/>
        <w:rPr>
          <w:rFonts w:eastAsia="Times New Roman" w:cs="Times New Roman"/>
          <w:b/>
          <w:color w:val="000000" w:themeColor="text1"/>
          <w:lang w:eastAsia="sk-SK"/>
        </w:rPr>
      </w:pPr>
      <w:r w:rsidRPr="00B60089">
        <w:rPr>
          <w:rFonts w:eastAsia="Times New Roman" w:cs="Times New Roman"/>
          <w:b/>
          <w:color w:val="000000" w:themeColor="text1"/>
          <w:lang w:eastAsia="sk-SK"/>
        </w:rPr>
        <w:t>Čl. II</w:t>
      </w:r>
    </w:p>
    <w:p w:rsidR="000533D6" w:rsidRPr="00B60089" w:rsidRDefault="000533D6" w:rsidP="000533D6">
      <w:pPr>
        <w:jc w:val="center"/>
        <w:rPr>
          <w:rFonts w:eastAsia="Times New Roman" w:cs="Times New Roman"/>
          <w:b/>
          <w:color w:val="000000" w:themeColor="text1"/>
          <w:lang w:eastAsia="sk-SK"/>
        </w:rPr>
      </w:pPr>
    </w:p>
    <w:p w:rsidR="000533D6" w:rsidRPr="00B60089" w:rsidRDefault="000533D6" w:rsidP="000533D6">
      <w:pPr>
        <w:jc w:val="both"/>
        <w:rPr>
          <w:rFonts w:cs="Times New Roman"/>
          <w:color w:val="000000" w:themeColor="text1"/>
          <w:szCs w:val="21"/>
          <w:shd w:val="clear" w:color="auto" w:fill="FFFFFF"/>
        </w:rPr>
      </w:pPr>
      <w:r w:rsidRPr="00B60089">
        <w:rPr>
          <w:rFonts w:eastAsia="Times New Roman" w:cs="Times New Roman"/>
          <w:b/>
          <w:color w:val="000000" w:themeColor="text1"/>
          <w:lang w:eastAsia="sk-SK"/>
        </w:rPr>
        <w:tab/>
      </w:r>
      <w:r w:rsidRPr="00B60089">
        <w:rPr>
          <w:rFonts w:cs="Times New Roman"/>
          <w:color w:val="000000" w:themeColor="text1"/>
          <w:szCs w:val="21"/>
          <w:shd w:val="clear" w:color="auto" w:fill="FFFFFF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 a zákona č. 54/2019 Z. z. sa mení a dopĺňa takto: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  <w:szCs w:val="21"/>
          <w:shd w:val="clear" w:color="auto" w:fill="FFFFFF"/>
        </w:rPr>
      </w:pPr>
    </w:p>
    <w:p w:rsidR="000533D6" w:rsidRPr="00B60089" w:rsidRDefault="000533D6" w:rsidP="00D42011">
      <w:pPr>
        <w:pStyle w:val="Odsekzoznamu"/>
        <w:numPr>
          <w:ilvl w:val="0"/>
          <w:numId w:val="4"/>
        </w:numPr>
        <w:ind w:left="426" w:hanging="426"/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color w:val="000000" w:themeColor="text1"/>
          <w:shd w:val="clear" w:color="auto" w:fill="FFFFFF"/>
        </w:rPr>
        <w:t xml:space="preserve">V § 17 ods. 19 sa vypúšťa písmeno k). </w:t>
      </w:r>
    </w:p>
    <w:p w:rsidR="000533D6" w:rsidRPr="00B60089" w:rsidRDefault="000533D6" w:rsidP="000533D6">
      <w:pPr>
        <w:pStyle w:val="Odsekzoznamu"/>
        <w:ind w:left="426"/>
        <w:jc w:val="both"/>
        <w:rPr>
          <w:rFonts w:cs="Times New Roman"/>
          <w:color w:val="000000" w:themeColor="text1"/>
          <w:shd w:val="clear" w:color="auto" w:fill="FFFFFF"/>
        </w:rPr>
      </w:pPr>
    </w:p>
    <w:p w:rsidR="000533D6" w:rsidRPr="00B60089" w:rsidRDefault="000533D6" w:rsidP="000533D6">
      <w:pPr>
        <w:pStyle w:val="Odsekzoznamu"/>
        <w:numPr>
          <w:ilvl w:val="0"/>
          <w:numId w:val="4"/>
        </w:numPr>
        <w:ind w:left="426"/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color w:val="000000" w:themeColor="text1"/>
          <w:shd w:val="clear" w:color="auto" w:fill="FFFFFF"/>
        </w:rPr>
        <w:t>Za § 52zx sa vkladá § 52zy, ktorý vrátane nadpisu znie:</w:t>
      </w:r>
    </w:p>
    <w:p w:rsidR="000533D6" w:rsidRPr="00B60089" w:rsidRDefault="000533D6" w:rsidP="000533D6">
      <w:pPr>
        <w:pStyle w:val="Odsekzoznamu"/>
        <w:ind w:left="426"/>
        <w:rPr>
          <w:rFonts w:cs="Times New Roman"/>
          <w:color w:val="000000" w:themeColor="text1"/>
          <w:shd w:val="clear" w:color="auto" w:fill="FFFFFF"/>
        </w:rPr>
      </w:pPr>
    </w:p>
    <w:p w:rsidR="000533D6" w:rsidRPr="00B60089" w:rsidRDefault="000533D6" w:rsidP="000533D6">
      <w:pPr>
        <w:ind w:left="3966" w:firstLine="282"/>
        <w:jc w:val="both"/>
        <w:rPr>
          <w:rFonts w:cs="Times New Roman"/>
          <w:b/>
          <w:color w:val="000000" w:themeColor="text1"/>
          <w:shd w:val="clear" w:color="auto" w:fill="FFFFFF"/>
        </w:rPr>
      </w:pPr>
      <w:r w:rsidRPr="00B60089">
        <w:rPr>
          <w:rFonts w:cs="Times New Roman"/>
          <w:b/>
          <w:color w:val="000000" w:themeColor="text1"/>
          <w:shd w:val="clear" w:color="auto" w:fill="FFFFFF"/>
        </w:rPr>
        <w:t xml:space="preserve">„§ 52zy </w:t>
      </w:r>
    </w:p>
    <w:p w:rsidR="000533D6" w:rsidRPr="00B60089" w:rsidRDefault="000533D6" w:rsidP="000533D6">
      <w:pPr>
        <w:jc w:val="center"/>
        <w:rPr>
          <w:rFonts w:cs="Times New Roman"/>
          <w:b/>
          <w:color w:val="000000" w:themeColor="text1"/>
          <w:shd w:val="clear" w:color="auto" w:fill="FFFFFF"/>
        </w:rPr>
      </w:pPr>
      <w:r w:rsidRPr="00B60089">
        <w:rPr>
          <w:rFonts w:cs="Times New Roman"/>
          <w:b/>
          <w:color w:val="000000" w:themeColor="text1"/>
          <w:shd w:val="clear" w:color="auto" w:fill="FFFFFF"/>
        </w:rPr>
        <w:t>Prechodné  ustanovenie</w:t>
      </w:r>
    </w:p>
    <w:p w:rsidR="000533D6" w:rsidRPr="00B60089" w:rsidRDefault="000533D6" w:rsidP="000533D6">
      <w:pPr>
        <w:ind w:left="426"/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color w:val="000000" w:themeColor="text1"/>
          <w:shd w:val="clear" w:color="auto" w:fill="FFFFFF"/>
        </w:rPr>
        <w:tab/>
      </w:r>
      <w:r w:rsidRPr="00B60089">
        <w:rPr>
          <w:rFonts w:cs="Times New Roman"/>
          <w:color w:val="000000" w:themeColor="text1"/>
          <w:shd w:val="clear" w:color="auto" w:fill="FFFFFF"/>
        </w:rPr>
        <w:tab/>
      </w:r>
    </w:p>
    <w:p w:rsidR="000533D6" w:rsidRPr="00B60089" w:rsidRDefault="000533D6" w:rsidP="000533D6">
      <w:pPr>
        <w:spacing w:after="120"/>
        <w:ind w:firstLine="708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</w:pPr>
      <w:r w:rsidRPr="00B60089">
        <w:rPr>
          <w:rFonts w:cs="Times New Roman"/>
          <w:color w:val="000000" w:themeColor="text1"/>
        </w:rPr>
        <w:t>Osobitný odvod obchodných reťazcov zaplatený pred dňom nadobudnutia účinnosti tohto zákona je súčasťou základu dane daňovníka.“.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color w:val="000000" w:themeColor="text1"/>
          <w:shd w:val="clear" w:color="auto" w:fill="FFFFFF"/>
        </w:rPr>
        <w:tab/>
        <w:t xml:space="preserve">   </w:t>
      </w:r>
    </w:p>
    <w:p w:rsidR="000533D6" w:rsidRPr="00B60089" w:rsidRDefault="000533D6" w:rsidP="000533D6">
      <w:pPr>
        <w:jc w:val="center"/>
        <w:rPr>
          <w:rFonts w:cs="Times New Roman"/>
          <w:b/>
          <w:bCs/>
          <w:color w:val="000000" w:themeColor="text1"/>
        </w:rPr>
      </w:pPr>
      <w:r w:rsidRPr="00B60089">
        <w:rPr>
          <w:rFonts w:cs="Times New Roman"/>
          <w:b/>
          <w:bCs/>
          <w:color w:val="000000" w:themeColor="text1"/>
        </w:rPr>
        <w:t>Čl. III</w:t>
      </w:r>
    </w:p>
    <w:p w:rsidR="000533D6" w:rsidRPr="00B60089" w:rsidRDefault="000533D6" w:rsidP="000533D6">
      <w:pPr>
        <w:jc w:val="both"/>
        <w:rPr>
          <w:rFonts w:cs="Times New Roman"/>
          <w:bCs/>
          <w:color w:val="000000" w:themeColor="text1"/>
        </w:rPr>
      </w:pPr>
    </w:p>
    <w:p w:rsidR="00EF747D" w:rsidRPr="00B60089" w:rsidRDefault="000533D6" w:rsidP="00EF747D">
      <w:pPr>
        <w:ind w:firstLine="708"/>
        <w:jc w:val="both"/>
        <w:rPr>
          <w:rFonts w:cs="Times New Roman"/>
          <w:bCs/>
          <w:color w:val="000000" w:themeColor="text1"/>
        </w:rPr>
      </w:pPr>
      <w:r w:rsidRPr="00B60089">
        <w:rPr>
          <w:rFonts w:cs="Times New Roman"/>
          <w:bCs/>
          <w:color w:val="000000" w:themeColor="text1"/>
        </w:rPr>
        <w:t>Tento zákon nadobúda účinnosť dňom vyhlásenia.</w:t>
      </w:r>
    </w:p>
    <w:p w:rsidR="00EF747D" w:rsidRPr="00B60089" w:rsidRDefault="00EF747D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  <w:r w:rsidRPr="00B60089">
        <w:rPr>
          <w:rFonts w:cs="Times New Roman"/>
          <w:bCs/>
          <w:color w:val="000000" w:themeColor="text1"/>
        </w:rPr>
        <w:br w:type="page"/>
      </w:r>
    </w:p>
    <w:p w:rsidR="00EF747D" w:rsidRPr="00B60089" w:rsidRDefault="00EF747D" w:rsidP="00EF747D">
      <w:pPr>
        <w:widowControl/>
        <w:suppressAutoHyphens w:val="0"/>
        <w:spacing w:after="160" w:line="259" w:lineRule="auto"/>
        <w:jc w:val="center"/>
        <w:rPr>
          <w:rFonts w:cs="Times New Roman"/>
          <w:b/>
          <w:bCs/>
          <w:color w:val="000000" w:themeColor="text1"/>
        </w:rPr>
      </w:pPr>
      <w:r w:rsidRPr="00B60089">
        <w:rPr>
          <w:rFonts w:cs="Times New Roman"/>
          <w:b/>
          <w:bCs/>
          <w:color w:val="000000" w:themeColor="text1"/>
        </w:rPr>
        <w:t>DÔVODOVÁ SPRÁVA</w:t>
      </w:r>
    </w:p>
    <w:p w:rsidR="00EF747D" w:rsidRPr="00B60089" w:rsidRDefault="00EF747D" w:rsidP="00EF747D">
      <w:pPr>
        <w:widowControl/>
        <w:suppressAutoHyphens w:val="0"/>
        <w:spacing w:after="160" w:line="259" w:lineRule="auto"/>
        <w:jc w:val="center"/>
        <w:rPr>
          <w:rFonts w:cs="Times New Roman"/>
          <w:b/>
          <w:bCs/>
          <w:color w:val="000000" w:themeColor="text1"/>
        </w:rPr>
      </w:pPr>
    </w:p>
    <w:p w:rsidR="00750C48" w:rsidRPr="00B60089" w:rsidRDefault="00EF747D" w:rsidP="00622144">
      <w:pPr>
        <w:spacing w:after="120"/>
        <w:jc w:val="both"/>
        <w:rPr>
          <w:rFonts w:cs="Times New Roman"/>
          <w:color w:val="000000" w:themeColor="text1"/>
          <w:shd w:val="clear" w:color="auto" w:fill="FFFFFF"/>
        </w:rPr>
      </w:pPr>
      <w:r w:rsidRPr="00B60089">
        <w:rPr>
          <w:rFonts w:cs="Times New Roman"/>
          <w:bCs/>
          <w:color w:val="000000" w:themeColor="text1"/>
        </w:rPr>
        <w:tab/>
      </w:r>
      <w:r w:rsidR="00750C48" w:rsidRPr="00B60089">
        <w:rPr>
          <w:rFonts w:cs="Times New Roman"/>
          <w:bCs/>
          <w:color w:val="000000" w:themeColor="text1"/>
        </w:rPr>
        <w:t xml:space="preserve">Návrh na zrušenie zákona </w:t>
      </w:r>
      <w:r w:rsidR="00750C48" w:rsidRPr="00B60089">
        <w:rPr>
          <w:rFonts w:cs="Times New Roman"/>
          <w:color w:val="000000" w:themeColor="text1"/>
          <w:shd w:val="clear" w:color="auto" w:fill="FFFFFF"/>
        </w:rPr>
        <w:t>o osobitnom odvode obchodných reťazcov</w:t>
      </w:r>
      <w:r w:rsidR="00750C48" w:rsidRPr="00B60089">
        <w:rPr>
          <w:rFonts w:cs="Times New Roman"/>
          <w:color w:val="000000" w:themeColor="text1"/>
          <w:shd w:val="clear" w:color="auto" w:fill="FFFFFF"/>
        </w:rPr>
        <w:t xml:space="preserve"> sa predkladá ako reakcia na </w:t>
      </w:r>
      <w:r w:rsidR="00750C48" w:rsidRPr="00B60089">
        <w:rPr>
          <w:rFonts w:cs="Times New Roman"/>
          <w:bCs/>
          <w:color w:val="000000" w:themeColor="text1"/>
        </w:rPr>
        <w:t xml:space="preserve"> </w:t>
      </w:r>
      <w:r w:rsidR="00622144" w:rsidRPr="00B60089">
        <w:rPr>
          <w:rFonts w:cs="Times New Roman"/>
          <w:color w:val="000000" w:themeColor="text1"/>
          <w:shd w:val="clear" w:color="auto" w:fill="FFFFFF"/>
        </w:rPr>
        <w:t xml:space="preserve">predbežné opatrenie </w:t>
      </w:r>
      <w:r w:rsidR="00750C48" w:rsidRPr="00B60089">
        <w:rPr>
          <w:rFonts w:cs="Times New Roman"/>
          <w:color w:val="000000" w:themeColor="text1"/>
          <w:shd w:val="clear" w:color="auto" w:fill="FFFFFF"/>
        </w:rPr>
        <w:t xml:space="preserve">prijaté zo strany Európskej komisie </w:t>
      </w:r>
      <w:r w:rsidR="00622144" w:rsidRPr="00B60089">
        <w:rPr>
          <w:rFonts w:cs="Times New Roman"/>
          <w:color w:val="000000" w:themeColor="text1"/>
          <w:shd w:val="clear" w:color="auto" w:fill="FFFFFF"/>
        </w:rPr>
        <w:t xml:space="preserve">na pozastavenie </w:t>
      </w:r>
      <w:r w:rsidR="00750C48" w:rsidRPr="00B60089">
        <w:rPr>
          <w:rFonts w:cs="Times New Roman"/>
          <w:color w:val="000000" w:themeColor="text1"/>
          <w:shd w:val="clear" w:color="auto" w:fill="FFFFFF"/>
        </w:rPr>
        <w:t>uplatňovania tohto zákona.</w:t>
      </w:r>
    </w:p>
    <w:p w:rsidR="00750C48" w:rsidRPr="00B60089" w:rsidRDefault="00750C48" w:rsidP="00A52D1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Komisia nespochybňuje právo </w:t>
      </w:r>
      <w:r w:rsidR="00A52D1E"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>Slovenskej republiky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 zaviesť daň uplatniteľnú na sektor maloobchodného predaja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 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>potravín.</w:t>
      </w:r>
      <w:r w:rsidR="00A52D1E"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 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>Podľa práva EÚ majú členské štáty právomoc rozhodovať o svojich systémoch zdaňovania. Členské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 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štáty </w:t>
      </w:r>
      <w:r w:rsidR="00FD2996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EÚ 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>však musia takisto zabezpečiť súlad svojich daňových systémov s pravidlami EÚ. Pri stanovovaní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 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>daňovej povinnosti by predovšetkým nemalo dochádza</w:t>
      </w:r>
      <w:r w:rsidR="00A52D1E"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ť k poskytovaniu štátnej pomoci, 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>pokiaľ daná pomoc nie je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 </w:t>
      </w:r>
      <w:r w:rsidRPr="00B60089">
        <w:rPr>
          <w:rFonts w:eastAsiaTheme="minorHAnsi" w:cs="Times New Roman"/>
          <w:color w:val="000000" w:themeColor="text1"/>
          <w:kern w:val="0"/>
          <w:lang w:eastAsia="en-US" w:bidi="ar-SA"/>
        </w:rPr>
        <w:t>v súlade s pravidlami EÚ.</w:t>
      </w:r>
    </w:p>
    <w:p w:rsidR="00750C48" w:rsidRPr="00B60089" w:rsidRDefault="00750C48" w:rsidP="00750C48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</w:p>
    <w:p w:rsidR="00274A85" w:rsidRPr="00B60089" w:rsidRDefault="00750C48" w:rsidP="00274A85">
      <w:pPr>
        <w:spacing w:after="120"/>
        <w:ind w:firstLine="708"/>
        <w:jc w:val="both"/>
        <w:rPr>
          <w:rFonts w:cs="Times New Roman"/>
          <w:iCs/>
          <w:color w:val="000000" w:themeColor="text1"/>
        </w:rPr>
      </w:pPr>
      <w:r w:rsidRPr="00B60089">
        <w:rPr>
          <w:rFonts w:cs="Times New Roman"/>
          <w:color w:val="000000" w:themeColor="text1"/>
        </w:rPr>
        <w:t xml:space="preserve">Keďže Európska komisia má </w:t>
      </w:r>
      <w:r w:rsidR="00C17314">
        <w:rPr>
          <w:rFonts w:cs="Times New Roman"/>
          <w:color w:val="000000" w:themeColor="text1"/>
        </w:rPr>
        <w:t xml:space="preserve">údajné </w:t>
      </w:r>
      <w:r w:rsidRPr="00B60089">
        <w:rPr>
          <w:rFonts w:cs="Times New Roman"/>
          <w:color w:val="000000" w:themeColor="text1"/>
        </w:rPr>
        <w:t xml:space="preserve">pochybnosti o súlade tejto štátnej pomoci </w:t>
      </w:r>
      <w:r w:rsidR="00A52D1E" w:rsidRPr="00B60089">
        <w:rPr>
          <w:rFonts w:cs="Times New Roman"/>
          <w:color w:val="000000" w:themeColor="text1"/>
        </w:rPr>
        <w:t>s pravidlami EÚ</w:t>
      </w:r>
      <w:r w:rsidR="00FD2996">
        <w:rPr>
          <w:rFonts w:cs="Times New Roman"/>
          <w:color w:val="000000" w:themeColor="text1"/>
        </w:rPr>
        <w:t>,</w:t>
      </w:r>
      <w:r w:rsidR="00A52D1E" w:rsidRPr="00B60089">
        <w:rPr>
          <w:rFonts w:cs="Times New Roman"/>
          <w:color w:val="000000" w:themeColor="text1"/>
        </w:rPr>
        <w:t xml:space="preserve"> prijala predbežné opatrenie o pozastavení uplatňovania tohto zákona.</w:t>
      </w:r>
      <w:r w:rsidR="00274A85" w:rsidRPr="00B6008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274A85" w:rsidRPr="00B60089">
        <w:rPr>
          <w:rFonts w:cs="Times New Roman"/>
          <w:color w:val="000000" w:themeColor="text1"/>
          <w:shd w:val="clear" w:color="auto" w:fill="FFFFFF"/>
        </w:rPr>
        <w:t xml:space="preserve">Zo strany Európskej komisie sa jedná  o neštandardné opatrenie, ktoré bolo aplikované v histórii EÚ menej ako 10-krát. </w:t>
      </w:r>
    </w:p>
    <w:p w:rsidR="00EF747D" w:rsidRPr="00B60089" w:rsidRDefault="00A52D1E" w:rsidP="00274A85">
      <w:pPr>
        <w:spacing w:after="120"/>
        <w:ind w:firstLine="708"/>
        <w:jc w:val="both"/>
        <w:rPr>
          <w:rFonts w:cs="Times New Roman"/>
          <w:bCs/>
          <w:color w:val="000000" w:themeColor="text1"/>
        </w:rPr>
      </w:pPr>
      <w:r w:rsidRPr="00B60089">
        <w:rPr>
          <w:rFonts w:cs="Times New Roman"/>
          <w:color w:val="000000" w:themeColor="text1"/>
        </w:rPr>
        <w:t xml:space="preserve">Vzhľadom na skutočnosť, že vyšetrovanie Európskej komisie nie je časovo obmedzené, navrhovatelia sa rozhodli pristúpiť </w:t>
      </w:r>
      <w:r w:rsidR="00274A85" w:rsidRPr="00B60089">
        <w:rPr>
          <w:rFonts w:cs="Times New Roman"/>
          <w:color w:val="000000" w:themeColor="text1"/>
        </w:rPr>
        <w:t>k riešeniu vzniknutej situácie z</w:t>
      </w:r>
      <w:r w:rsidRPr="00B60089">
        <w:rPr>
          <w:rFonts w:cs="Times New Roman"/>
          <w:color w:val="000000" w:themeColor="text1"/>
        </w:rPr>
        <w:t>rušen</w:t>
      </w:r>
      <w:r w:rsidR="00274A85" w:rsidRPr="00B60089">
        <w:rPr>
          <w:rFonts w:cs="Times New Roman"/>
          <w:color w:val="000000" w:themeColor="text1"/>
        </w:rPr>
        <w:t>ím</w:t>
      </w:r>
      <w:r w:rsidRPr="00B60089">
        <w:rPr>
          <w:rFonts w:cs="Times New Roman"/>
          <w:color w:val="000000" w:themeColor="text1"/>
        </w:rPr>
        <w:t xml:space="preserve"> zákona o osobitnom odvode</w:t>
      </w:r>
      <w:r w:rsidR="00274A85" w:rsidRPr="00B60089">
        <w:rPr>
          <w:rFonts w:cs="Times New Roman"/>
          <w:color w:val="000000" w:themeColor="text1"/>
        </w:rPr>
        <w:t xml:space="preserve"> obchodných reťazcov</w:t>
      </w:r>
      <w:r w:rsidRPr="00B60089">
        <w:rPr>
          <w:rFonts w:cs="Times New Roman"/>
          <w:color w:val="000000" w:themeColor="text1"/>
        </w:rPr>
        <w:t xml:space="preserve">, čím sa otvorí možnosť hľadať iný, rýchlejší a efektívnejší mechanizmus adresnej  pomoci </w:t>
      </w:r>
      <w:r w:rsidR="00274A85" w:rsidRPr="00B60089">
        <w:rPr>
          <w:rFonts w:cs="Times New Roman"/>
          <w:color w:val="000000" w:themeColor="text1"/>
        </w:rPr>
        <w:t>slovenským poľno</w:t>
      </w:r>
      <w:r w:rsidRPr="00B60089">
        <w:rPr>
          <w:rFonts w:cs="Times New Roman"/>
          <w:color w:val="000000" w:themeColor="text1"/>
        </w:rPr>
        <w:t xml:space="preserve">hospodárom a potravinárom. </w:t>
      </w:r>
      <w:r w:rsidR="00274A85" w:rsidRPr="00B60089">
        <w:rPr>
          <w:rFonts w:cs="Times New Roman"/>
          <w:bCs/>
          <w:color w:val="000000" w:themeColor="text1"/>
        </w:rPr>
        <w:t>Zrušením zákona zanikne dôvod pre pokračovanie konania zo strany Európskej komisie.</w:t>
      </w:r>
    </w:p>
    <w:p w:rsidR="00622144" w:rsidRPr="00B60089" w:rsidRDefault="00622144" w:rsidP="001416C6">
      <w:pPr>
        <w:ind w:firstLine="708"/>
        <w:jc w:val="both"/>
        <w:rPr>
          <w:color w:val="000000" w:themeColor="text1"/>
          <w:lang w:eastAsia="sk-SK"/>
        </w:rPr>
      </w:pPr>
    </w:p>
    <w:p w:rsidR="001416C6" w:rsidRPr="00B60089" w:rsidRDefault="001416C6" w:rsidP="001416C6">
      <w:pPr>
        <w:ind w:firstLine="708"/>
        <w:jc w:val="both"/>
        <w:rPr>
          <w:rFonts w:eastAsiaTheme="minorHAnsi" w:cs="Times New Roman"/>
          <w:color w:val="000000" w:themeColor="text1"/>
          <w:kern w:val="0"/>
          <w:lang w:eastAsia="sk-SK" w:bidi="ar-SA"/>
        </w:rPr>
      </w:pPr>
      <w:r w:rsidRPr="00B60089">
        <w:rPr>
          <w:color w:val="000000" w:themeColor="text1"/>
          <w:lang w:eastAsia="sk-SK"/>
        </w:rPr>
        <w:t>Predkladaný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návrh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zákona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="00622144" w:rsidRPr="00B60089">
        <w:rPr>
          <w:color w:val="000000" w:themeColor="text1"/>
          <w:lang w:eastAsia="sk-SK"/>
        </w:rPr>
        <w:t>má negatívny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="00622144" w:rsidRPr="00B60089">
        <w:rPr>
          <w:color w:val="000000" w:themeColor="text1"/>
          <w:lang w:eastAsia="sk-SK"/>
        </w:rPr>
        <w:t>vplyv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na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rozpočet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verejnej</w:t>
      </w:r>
      <w:r w:rsidRPr="00B60089">
        <w:rPr>
          <w:color w:val="000000" w:themeColor="text1"/>
          <w:spacing w:val="3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správy,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="00B60089">
        <w:rPr>
          <w:color w:val="000000" w:themeColor="text1"/>
          <w:spacing w:val="30"/>
          <w:lang w:eastAsia="sk-SK"/>
        </w:rPr>
        <w:t xml:space="preserve">nemá vplyv </w:t>
      </w:r>
      <w:r w:rsidRPr="00B60089">
        <w:rPr>
          <w:color w:val="000000" w:themeColor="text1"/>
          <w:lang w:eastAsia="sk-SK"/>
        </w:rPr>
        <w:t>na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podnikateľské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prostredie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a nemá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sociálne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vplyvy,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vplyvy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na</w:t>
      </w:r>
      <w:r w:rsidRPr="00B60089">
        <w:rPr>
          <w:color w:val="000000" w:themeColor="text1"/>
          <w:spacing w:val="30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životné prostredie, a ani vplyvy na informatizáciu spoločnosti a služby verejnej správy pre občana.</w:t>
      </w:r>
    </w:p>
    <w:p w:rsidR="001416C6" w:rsidRPr="00B60089" w:rsidRDefault="001416C6" w:rsidP="001416C6">
      <w:pPr>
        <w:jc w:val="both"/>
        <w:rPr>
          <w:color w:val="000000" w:themeColor="text1"/>
          <w:lang w:eastAsia="sk-SK"/>
        </w:rPr>
      </w:pPr>
    </w:p>
    <w:p w:rsidR="001416C6" w:rsidRPr="00B60089" w:rsidRDefault="001416C6" w:rsidP="001416C6">
      <w:pPr>
        <w:ind w:firstLine="708"/>
        <w:jc w:val="both"/>
        <w:rPr>
          <w:color w:val="000000" w:themeColor="text1"/>
          <w:lang w:eastAsia="sk-SK"/>
        </w:rPr>
      </w:pPr>
      <w:r w:rsidRPr="00B60089">
        <w:rPr>
          <w:color w:val="000000" w:themeColor="text1"/>
          <w:lang w:eastAsia="sk-SK"/>
        </w:rPr>
        <w:t>Predkladaný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návrh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zákona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je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v súlade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s Ústavou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Slovenskej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republiky,</w:t>
      </w:r>
      <w:r w:rsidRPr="00B60089">
        <w:rPr>
          <w:color w:val="000000" w:themeColor="text1"/>
          <w:spacing w:val="81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ústavnými zákonmi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a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ostatnými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všeobecne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záväznými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právnymi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predpismi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Slovenskej</w:t>
      </w:r>
      <w:r w:rsidRPr="00B60089">
        <w:rPr>
          <w:color w:val="000000" w:themeColor="text1"/>
          <w:spacing w:val="9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republiky, medzinárodnými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zmluvami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a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inými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medzinárodnými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dokumentmi,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ktorými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je</w:t>
      </w:r>
      <w:r w:rsidRPr="00B60089">
        <w:rPr>
          <w:color w:val="000000" w:themeColor="text1"/>
          <w:spacing w:val="65"/>
          <w:lang w:eastAsia="sk-SK"/>
        </w:rPr>
        <w:t xml:space="preserve"> </w:t>
      </w:r>
      <w:r w:rsidRPr="00B60089">
        <w:rPr>
          <w:color w:val="000000" w:themeColor="text1"/>
          <w:lang w:eastAsia="sk-SK"/>
        </w:rPr>
        <w:t>Slovenská republika viazaná. Návrh  zákona je v súlade s právom Európskej únie.</w:t>
      </w:r>
    </w:p>
    <w:p w:rsidR="00EF747D" w:rsidRPr="00B60089" w:rsidRDefault="00EF747D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  <w:r w:rsidRPr="00B60089">
        <w:rPr>
          <w:rFonts w:cs="Times New Roman"/>
          <w:bCs/>
          <w:color w:val="000000" w:themeColor="text1"/>
        </w:rPr>
        <w:br w:type="page"/>
      </w:r>
    </w:p>
    <w:p w:rsidR="000533D6" w:rsidRPr="00B60089" w:rsidRDefault="000533D6" w:rsidP="00EF747D">
      <w:pPr>
        <w:ind w:firstLine="708"/>
        <w:jc w:val="both"/>
        <w:rPr>
          <w:rFonts w:cs="Times New Roman"/>
          <w:bCs/>
          <w:color w:val="000000" w:themeColor="text1"/>
        </w:rPr>
      </w:pPr>
    </w:p>
    <w:p w:rsidR="000533D6" w:rsidRPr="00B60089" w:rsidRDefault="000533D6" w:rsidP="000533D6">
      <w:pPr>
        <w:widowControl/>
        <w:suppressAutoHyphens w:val="0"/>
        <w:spacing w:after="160" w:line="259" w:lineRule="auto"/>
        <w:jc w:val="center"/>
        <w:rPr>
          <w:rFonts w:cs="Times New Roman"/>
          <w:color w:val="000000" w:themeColor="text1"/>
        </w:rPr>
      </w:pPr>
      <w:r w:rsidRPr="00B60089">
        <w:rPr>
          <w:rFonts w:cs="Times New Roman"/>
          <w:b/>
          <w:bCs/>
          <w:color w:val="000000" w:themeColor="text1"/>
        </w:rPr>
        <w:t>DOLOŽKA ZLUČITEĽNOSTI</w:t>
      </w:r>
    </w:p>
    <w:p w:rsidR="000533D6" w:rsidRPr="00B60089" w:rsidRDefault="000533D6" w:rsidP="000533D6">
      <w:pPr>
        <w:pStyle w:val="Default"/>
        <w:jc w:val="center"/>
        <w:rPr>
          <w:color w:val="000000" w:themeColor="text1"/>
        </w:rPr>
      </w:pPr>
      <w:r w:rsidRPr="00B60089">
        <w:rPr>
          <w:b/>
          <w:bCs/>
          <w:color w:val="000000" w:themeColor="text1"/>
        </w:rPr>
        <w:t xml:space="preserve">    návrhu zákona s právom Európskej únie</w:t>
      </w:r>
    </w:p>
    <w:p w:rsidR="000533D6" w:rsidRPr="00B60089" w:rsidRDefault="000533D6" w:rsidP="000533D6">
      <w:pPr>
        <w:pStyle w:val="Default"/>
        <w:ind w:firstLine="426"/>
        <w:rPr>
          <w:color w:val="000000" w:themeColor="text1"/>
        </w:rPr>
      </w:pPr>
    </w:p>
    <w:p w:rsidR="000533D6" w:rsidRPr="00B60089" w:rsidRDefault="000533D6" w:rsidP="000533D6">
      <w:pPr>
        <w:pStyle w:val="Default"/>
        <w:ind w:firstLine="426"/>
        <w:rPr>
          <w:color w:val="000000" w:themeColor="text1"/>
        </w:rPr>
      </w:pPr>
    </w:p>
    <w:p w:rsidR="000533D6" w:rsidRPr="00B60089" w:rsidRDefault="000533D6" w:rsidP="000533D6">
      <w:pPr>
        <w:pStyle w:val="Default"/>
        <w:ind w:firstLine="426"/>
        <w:rPr>
          <w:color w:val="000000" w:themeColor="text1"/>
        </w:rPr>
      </w:pPr>
      <w:r w:rsidRPr="00B60089">
        <w:rPr>
          <w:color w:val="000000" w:themeColor="text1"/>
        </w:rPr>
        <w:t xml:space="preserve">1. </w:t>
      </w:r>
      <w:r w:rsidRPr="00B60089">
        <w:rPr>
          <w:b/>
          <w:color w:val="000000" w:themeColor="text1"/>
        </w:rPr>
        <w:t>Navrhovateľ zákona</w:t>
      </w:r>
      <w:r w:rsidRPr="00B60089">
        <w:rPr>
          <w:color w:val="000000" w:themeColor="text1"/>
        </w:rPr>
        <w:t xml:space="preserve">: </w:t>
      </w:r>
      <w:r w:rsidR="00622144" w:rsidRPr="00B60089">
        <w:rPr>
          <w:color w:val="000000" w:themeColor="text1"/>
        </w:rPr>
        <w:t>skupina poslan</w:t>
      </w:r>
      <w:r w:rsidRPr="00B60089">
        <w:rPr>
          <w:color w:val="000000" w:themeColor="text1"/>
        </w:rPr>
        <w:t>c</w:t>
      </w:r>
      <w:r w:rsidR="00622144" w:rsidRPr="00B60089">
        <w:rPr>
          <w:color w:val="000000" w:themeColor="text1"/>
        </w:rPr>
        <w:t>ov</w:t>
      </w:r>
      <w:r w:rsidRPr="00B60089">
        <w:rPr>
          <w:color w:val="000000" w:themeColor="text1"/>
        </w:rPr>
        <w:t xml:space="preserve"> Národnej rady Slovenskej republiky </w:t>
      </w:r>
    </w:p>
    <w:p w:rsidR="000533D6" w:rsidRPr="00B60089" w:rsidRDefault="000533D6" w:rsidP="000533D6">
      <w:pPr>
        <w:pStyle w:val="Default"/>
        <w:ind w:firstLine="426"/>
        <w:rPr>
          <w:color w:val="000000" w:themeColor="text1"/>
        </w:rPr>
      </w:pPr>
    </w:p>
    <w:p w:rsidR="000533D6" w:rsidRPr="00B60089" w:rsidRDefault="000533D6" w:rsidP="000533D6">
      <w:pPr>
        <w:pStyle w:val="Default"/>
        <w:ind w:left="708" w:hanging="282"/>
        <w:jc w:val="both"/>
        <w:rPr>
          <w:color w:val="000000" w:themeColor="text1"/>
        </w:rPr>
      </w:pPr>
      <w:r w:rsidRPr="00B60089">
        <w:rPr>
          <w:color w:val="000000" w:themeColor="text1"/>
        </w:rPr>
        <w:t xml:space="preserve">2. </w:t>
      </w:r>
      <w:r w:rsidRPr="00B60089">
        <w:rPr>
          <w:b/>
          <w:color w:val="000000" w:themeColor="text1"/>
        </w:rPr>
        <w:t>Názov návrhu zákona</w:t>
      </w:r>
      <w:r w:rsidRPr="00B60089">
        <w:rPr>
          <w:color w:val="000000" w:themeColor="text1"/>
        </w:rPr>
        <w:t xml:space="preserve">: </w:t>
      </w:r>
      <w:r w:rsidRPr="00B60089">
        <w:rPr>
          <w:color w:val="000000" w:themeColor="text1"/>
        </w:rPr>
        <w:t xml:space="preserve">Návrh zákona, </w:t>
      </w:r>
      <w:r w:rsidRPr="00B60089">
        <w:rPr>
          <w:bCs/>
          <w:color w:val="000000" w:themeColor="text1"/>
        </w:rPr>
        <w:t xml:space="preserve">ktorým sa zrušuje zákon </w:t>
      </w:r>
      <w:r w:rsidRPr="00B60089">
        <w:rPr>
          <w:color w:val="000000" w:themeColor="text1"/>
        </w:rPr>
        <w:t>č. 385/2018 Z. z. o osobitnom odvode obchodných reťazcov a o doplnení zákona č. 595/2003 Z. z. o dani z príjmov v znení neskorších predpisov a ktorým sa mení a dopĺňa zákon č. 595/2003 Z. z. o dani z príjmov v znení neskorších predpisov</w:t>
      </w:r>
    </w:p>
    <w:p w:rsidR="000533D6" w:rsidRPr="00B60089" w:rsidRDefault="000533D6" w:rsidP="000533D6">
      <w:pPr>
        <w:pStyle w:val="Default"/>
        <w:ind w:firstLine="426"/>
        <w:jc w:val="both"/>
        <w:rPr>
          <w:color w:val="000000" w:themeColor="text1"/>
        </w:rPr>
      </w:pPr>
    </w:p>
    <w:p w:rsidR="000533D6" w:rsidRPr="00B60089" w:rsidRDefault="000533D6" w:rsidP="000533D6">
      <w:pPr>
        <w:pStyle w:val="Default"/>
        <w:ind w:firstLine="426"/>
        <w:rPr>
          <w:color w:val="000000" w:themeColor="text1"/>
        </w:rPr>
      </w:pPr>
      <w:r w:rsidRPr="00B60089">
        <w:rPr>
          <w:color w:val="000000" w:themeColor="text1"/>
        </w:rPr>
        <w:t xml:space="preserve">3. </w:t>
      </w:r>
      <w:r w:rsidRPr="00B60089">
        <w:rPr>
          <w:b/>
          <w:bCs/>
          <w:color w:val="000000" w:themeColor="text1"/>
        </w:rPr>
        <w:t>Predmet návrhu zákona je upravený v práve Európskej únie</w:t>
      </w:r>
      <w:r w:rsidRPr="00B60089">
        <w:rPr>
          <w:color w:val="000000" w:themeColor="text1"/>
        </w:rPr>
        <w:t xml:space="preserve"> </w:t>
      </w:r>
    </w:p>
    <w:p w:rsidR="000533D6" w:rsidRPr="00B60089" w:rsidRDefault="000533D6" w:rsidP="000533D6">
      <w:pPr>
        <w:pStyle w:val="Default"/>
        <w:jc w:val="both"/>
        <w:rPr>
          <w:color w:val="000000" w:themeColor="text1"/>
        </w:rPr>
      </w:pPr>
      <w:r w:rsidRPr="00B60089">
        <w:rPr>
          <w:color w:val="000000" w:themeColor="text1"/>
        </w:rPr>
        <w:t xml:space="preserve">          </w:t>
      </w:r>
    </w:p>
    <w:p w:rsidR="000533D6" w:rsidRPr="00B60089" w:rsidRDefault="000533D6" w:rsidP="000533D6">
      <w:pPr>
        <w:pStyle w:val="Default"/>
        <w:jc w:val="both"/>
        <w:rPr>
          <w:color w:val="000000" w:themeColor="text1"/>
        </w:rPr>
      </w:pPr>
      <w:r w:rsidRPr="00B60089">
        <w:rPr>
          <w:color w:val="000000" w:themeColor="text1"/>
        </w:rPr>
        <w:t xml:space="preserve">          a) v primárnom práve – čl. 107 a 108 Zmluvy o fungovaní Európskej únie</w:t>
      </w:r>
    </w:p>
    <w:p w:rsidR="000533D6" w:rsidRPr="00B60089" w:rsidRDefault="000533D6" w:rsidP="000533D6">
      <w:pPr>
        <w:pStyle w:val="Default"/>
        <w:jc w:val="both"/>
        <w:rPr>
          <w:color w:val="000000" w:themeColor="text1"/>
        </w:rPr>
      </w:pPr>
      <w:r w:rsidRPr="00B60089">
        <w:rPr>
          <w:color w:val="000000" w:themeColor="text1"/>
        </w:rPr>
        <w:t xml:space="preserve">          </w:t>
      </w:r>
    </w:p>
    <w:p w:rsidR="000533D6" w:rsidRPr="00B60089" w:rsidRDefault="000533D6" w:rsidP="000533D6">
      <w:pPr>
        <w:pStyle w:val="Default"/>
        <w:jc w:val="both"/>
        <w:rPr>
          <w:bCs/>
          <w:color w:val="000000" w:themeColor="text1"/>
        </w:rPr>
      </w:pPr>
      <w:r w:rsidRPr="00B60089">
        <w:rPr>
          <w:color w:val="000000" w:themeColor="text1"/>
        </w:rPr>
        <w:t xml:space="preserve">          b) v sekundárnom práve (záväznom) – nie je upravený</w:t>
      </w:r>
    </w:p>
    <w:p w:rsidR="000533D6" w:rsidRPr="00B60089" w:rsidRDefault="000533D6" w:rsidP="000533D6">
      <w:pPr>
        <w:pStyle w:val="Default"/>
        <w:jc w:val="both"/>
        <w:rPr>
          <w:color w:val="000000" w:themeColor="text1"/>
        </w:rPr>
      </w:pPr>
    </w:p>
    <w:p w:rsidR="000533D6" w:rsidRPr="00B60089" w:rsidRDefault="000533D6" w:rsidP="000533D6">
      <w:pPr>
        <w:pStyle w:val="Default"/>
        <w:jc w:val="both"/>
        <w:rPr>
          <w:color w:val="000000" w:themeColor="text1"/>
        </w:rPr>
      </w:pPr>
      <w:r w:rsidRPr="00B60089">
        <w:rPr>
          <w:color w:val="000000" w:themeColor="text1"/>
        </w:rPr>
        <w:t xml:space="preserve">          c) v judikatúre Súdneho dvora Európskej únie </w:t>
      </w:r>
    </w:p>
    <w:p w:rsidR="000533D6" w:rsidRPr="00B60089" w:rsidRDefault="000533D6" w:rsidP="000533D6">
      <w:pPr>
        <w:pStyle w:val="Default"/>
        <w:ind w:left="567" w:firstLine="426"/>
        <w:jc w:val="both"/>
        <w:rPr>
          <w:color w:val="000000" w:themeColor="text1"/>
        </w:rPr>
      </w:pPr>
    </w:p>
    <w:p w:rsidR="000533D6" w:rsidRPr="00B60089" w:rsidRDefault="000533D6" w:rsidP="000533D6">
      <w:pPr>
        <w:pStyle w:val="Default"/>
        <w:ind w:firstLine="426"/>
        <w:rPr>
          <w:b/>
          <w:bCs/>
          <w:color w:val="000000" w:themeColor="text1"/>
        </w:rPr>
      </w:pPr>
      <w:r w:rsidRPr="00B60089">
        <w:rPr>
          <w:color w:val="000000" w:themeColor="text1"/>
        </w:rPr>
        <w:t xml:space="preserve">4. </w:t>
      </w:r>
      <w:r w:rsidRPr="00B60089">
        <w:rPr>
          <w:b/>
          <w:bCs/>
          <w:color w:val="000000" w:themeColor="text1"/>
        </w:rPr>
        <w:t>Záväzky Slovenskej republiky vo vzťahu k Európskej únii</w:t>
      </w:r>
    </w:p>
    <w:p w:rsidR="000533D6" w:rsidRPr="00B60089" w:rsidRDefault="000533D6" w:rsidP="000533D6">
      <w:pPr>
        <w:pStyle w:val="Default"/>
        <w:ind w:firstLine="426"/>
        <w:rPr>
          <w:color w:val="000000" w:themeColor="text1"/>
        </w:rPr>
      </w:pPr>
      <w:r w:rsidRPr="00B60089">
        <w:rPr>
          <w:b/>
          <w:bCs/>
          <w:color w:val="000000" w:themeColor="text1"/>
        </w:rPr>
        <w:t xml:space="preserve">    </w:t>
      </w:r>
      <w:r w:rsidRPr="00B60089">
        <w:rPr>
          <w:bCs/>
          <w:color w:val="000000" w:themeColor="text1"/>
        </w:rPr>
        <w:t xml:space="preserve">Bezpredmetné. </w:t>
      </w:r>
    </w:p>
    <w:p w:rsidR="000533D6" w:rsidRPr="00B60089" w:rsidRDefault="000533D6" w:rsidP="000533D6">
      <w:pPr>
        <w:pStyle w:val="Default"/>
        <w:ind w:left="567" w:firstLine="426"/>
        <w:jc w:val="both"/>
        <w:rPr>
          <w:color w:val="000000" w:themeColor="text1"/>
        </w:rPr>
      </w:pPr>
    </w:p>
    <w:p w:rsidR="000533D6" w:rsidRPr="00B60089" w:rsidRDefault="000533D6" w:rsidP="000533D6">
      <w:pPr>
        <w:pStyle w:val="Default"/>
        <w:ind w:firstLine="426"/>
        <w:rPr>
          <w:color w:val="000000" w:themeColor="text1"/>
        </w:rPr>
      </w:pPr>
      <w:r w:rsidRPr="00B60089">
        <w:rPr>
          <w:color w:val="000000" w:themeColor="text1"/>
        </w:rPr>
        <w:t xml:space="preserve">5. </w:t>
      </w:r>
      <w:r w:rsidRPr="00B60089">
        <w:rPr>
          <w:b/>
          <w:bCs/>
          <w:color w:val="000000" w:themeColor="text1"/>
        </w:rPr>
        <w:t>Návrh zákona je zlučiteľný s právom Európskej únie</w:t>
      </w:r>
      <w:r w:rsidRPr="00B60089">
        <w:rPr>
          <w:color w:val="000000" w:themeColor="text1"/>
        </w:rPr>
        <w:t xml:space="preserve">: </w:t>
      </w:r>
    </w:p>
    <w:p w:rsidR="000533D6" w:rsidRPr="00B60089" w:rsidRDefault="000533D6" w:rsidP="000533D6">
      <w:pPr>
        <w:pStyle w:val="Default"/>
        <w:jc w:val="both"/>
        <w:rPr>
          <w:color w:val="000000" w:themeColor="text1"/>
        </w:rPr>
      </w:pPr>
      <w:r w:rsidRPr="00B60089">
        <w:rPr>
          <w:color w:val="000000" w:themeColor="text1"/>
        </w:rPr>
        <w:t xml:space="preserve">         </w:t>
      </w:r>
      <w:r w:rsidRPr="00B60089">
        <w:rPr>
          <w:color w:val="000000" w:themeColor="text1"/>
        </w:rPr>
        <w:t xml:space="preserve">  </w:t>
      </w:r>
      <w:r w:rsidRPr="00B60089">
        <w:rPr>
          <w:color w:val="000000" w:themeColor="text1"/>
        </w:rPr>
        <w:t xml:space="preserve">Úplne. </w:t>
      </w:r>
    </w:p>
    <w:p w:rsidR="000533D6" w:rsidRPr="00B60089" w:rsidRDefault="000533D6" w:rsidP="000533D6">
      <w:pPr>
        <w:pStyle w:val="Bezriadkovania"/>
        <w:rPr>
          <w:rFonts w:ascii="Times New Roman" w:hAnsi="Times New Roman"/>
          <w:color w:val="000000" w:themeColor="text1"/>
        </w:rPr>
      </w:pPr>
    </w:p>
    <w:p w:rsidR="000533D6" w:rsidRPr="00B60089" w:rsidRDefault="000533D6" w:rsidP="000533D6">
      <w:pPr>
        <w:ind w:firstLine="708"/>
        <w:jc w:val="both"/>
        <w:rPr>
          <w:rFonts w:cs="Times New Roman"/>
          <w:bCs/>
          <w:color w:val="000000" w:themeColor="text1"/>
        </w:rPr>
      </w:pPr>
    </w:p>
    <w:p w:rsidR="000533D6" w:rsidRPr="00B60089" w:rsidRDefault="000533D6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  <w:r w:rsidRPr="00B60089">
        <w:rPr>
          <w:rFonts w:cs="Times New Roman"/>
          <w:bCs/>
          <w:color w:val="000000" w:themeColor="text1"/>
        </w:rPr>
        <w:br w:type="page"/>
      </w:r>
    </w:p>
    <w:p w:rsidR="000533D6" w:rsidRPr="00B60089" w:rsidRDefault="000533D6" w:rsidP="000533D6">
      <w:pPr>
        <w:pStyle w:val="Odsekzoznamu"/>
        <w:widowControl/>
        <w:numPr>
          <w:ilvl w:val="0"/>
          <w:numId w:val="5"/>
        </w:numPr>
        <w:suppressAutoHyphens w:val="0"/>
        <w:spacing w:after="160" w:line="252" w:lineRule="auto"/>
        <w:jc w:val="both"/>
        <w:rPr>
          <w:rFonts w:cs="Times New Roman"/>
          <w:b/>
          <w:color w:val="000000" w:themeColor="text1"/>
          <w:szCs w:val="24"/>
        </w:rPr>
      </w:pPr>
      <w:r w:rsidRPr="00B60089">
        <w:rPr>
          <w:rFonts w:cs="Times New Roman"/>
          <w:b/>
          <w:color w:val="000000" w:themeColor="text1"/>
          <w:szCs w:val="24"/>
        </w:rPr>
        <w:t xml:space="preserve">Osobitná časť 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  <w:r w:rsidRPr="00B60089">
        <w:rPr>
          <w:rFonts w:cs="Times New Roman"/>
          <w:color w:val="000000" w:themeColor="text1"/>
        </w:rPr>
        <w:t xml:space="preserve">K čl. I 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</w:p>
    <w:p w:rsidR="000533D6" w:rsidRPr="00B60089" w:rsidRDefault="000533D6" w:rsidP="000533D6">
      <w:pPr>
        <w:jc w:val="both"/>
        <w:rPr>
          <w:rFonts w:cs="Times New Roman"/>
          <w:color w:val="000000" w:themeColor="text1"/>
          <w:lang w:eastAsia="sk-SK"/>
        </w:rPr>
      </w:pPr>
      <w:r w:rsidRPr="00B60089">
        <w:rPr>
          <w:rFonts w:cs="Times New Roman"/>
          <w:color w:val="000000" w:themeColor="text1"/>
        </w:rPr>
        <w:t xml:space="preserve">Navrhuje sa zrušenie čl. I zákona č. </w:t>
      </w:r>
      <w:r w:rsidRPr="00B60089">
        <w:rPr>
          <w:color w:val="000000" w:themeColor="text1"/>
        </w:rPr>
        <w:t>385</w:t>
      </w:r>
      <w:r w:rsidRPr="00B60089">
        <w:rPr>
          <w:rFonts w:cs="Times New Roman"/>
          <w:color w:val="000000" w:themeColor="text1"/>
        </w:rPr>
        <w:t xml:space="preserve">/2018 Z. z.  </w:t>
      </w:r>
      <w:r w:rsidRPr="00B60089">
        <w:rPr>
          <w:rFonts w:cs="Times New Roman"/>
          <w:color w:val="000000" w:themeColor="text1"/>
          <w:lang w:eastAsia="sk-SK"/>
        </w:rPr>
        <w:t>o osobitnom odvode obchodných reťazcov a o doplnení zákona č. 595/2003 Z. z. o dani z príjmov v znení neskorších predpisov</w:t>
      </w:r>
      <w:r w:rsidRPr="00B60089">
        <w:rPr>
          <w:color w:val="000000" w:themeColor="text1"/>
          <w:lang w:eastAsia="sk-SK"/>
        </w:rPr>
        <w:t>.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  <w:lang w:eastAsia="en-US"/>
        </w:rPr>
      </w:pP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  <w:r w:rsidRPr="00B60089">
        <w:rPr>
          <w:rFonts w:cs="Times New Roman"/>
          <w:color w:val="000000" w:themeColor="text1"/>
        </w:rPr>
        <w:t xml:space="preserve">K čl. II 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</w:p>
    <w:p w:rsidR="000533D6" w:rsidRPr="00B60089" w:rsidRDefault="000533D6" w:rsidP="000533D6">
      <w:pPr>
        <w:jc w:val="both"/>
        <w:rPr>
          <w:color w:val="000000" w:themeColor="text1"/>
        </w:rPr>
      </w:pPr>
      <w:r w:rsidRPr="00B60089">
        <w:rPr>
          <w:color w:val="000000" w:themeColor="text1"/>
        </w:rPr>
        <w:t xml:space="preserve">K 1. Bodu 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  <w:r w:rsidRPr="00B60089">
        <w:rPr>
          <w:color w:val="000000" w:themeColor="text1"/>
        </w:rPr>
        <w:t xml:space="preserve">Navrhuje sa vypustenie </w:t>
      </w:r>
      <w:r w:rsidRPr="00B60089">
        <w:rPr>
          <w:rFonts w:cs="Times New Roman"/>
          <w:color w:val="000000" w:themeColor="text1"/>
        </w:rPr>
        <w:t xml:space="preserve"> </w:t>
      </w:r>
      <w:r w:rsidRPr="00B60089">
        <w:rPr>
          <w:color w:val="000000" w:themeColor="text1"/>
        </w:rPr>
        <w:t>ustanovenia</w:t>
      </w:r>
      <w:r w:rsidRPr="00B60089">
        <w:rPr>
          <w:rFonts w:cs="Times New Roman"/>
          <w:color w:val="000000" w:themeColor="text1"/>
        </w:rPr>
        <w:t xml:space="preserve"> § 17 ods. 19 písm. k</w:t>
      </w:r>
      <w:r w:rsidRPr="00B60089">
        <w:rPr>
          <w:color w:val="000000" w:themeColor="text1"/>
        </w:rPr>
        <w:t xml:space="preserve">) </w:t>
      </w:r>
      <w:r w:rsidRPr="00B60089">
        <w:rPr>
          <w:rFonts w:cs="Times New Roman"/>
          <w:color w:val="000000" w:themeColor="text1"/>
        </w:rPr>
        <w:t>zo zákona o dani z príjmov, podľa ktorého sa osobitný odvod obchodných reťazcov  u daňovníka po zaplatení</w:t>
      </w:r>
      <w:r w:rsidRPr="00B60089">
        <w:rPr>
          <w:color w:val="000000" w:themeColor="text1"/>
        </w:rPr>
        <w:t xml:space="preserve"> stáva súčasťou daňového základu.</w:t>
      </w:r>
    </w:p>
    <w:p w:rsidR="000533D6" w:rsidRPr="00B60089" w:rsidRDefault="000533D6" w:rsidP="000533D6">
      <w:pPr>
        <w:ind w:left="360"/>
        <w:jc w:val="both"/>
        <w:rPr>
          <w:rFonts w:cs="Times New Roman"/>
          <w:color w:val="000000" w:themeColor="text1"/>
        </w:rPr>
      </w:pPr>
    </w:p>
    <w:p w:rsidR="000533D6" w:rsidRPr="00B60089" w:rsidRDefault="000533D6" w:rsidP="000533D6">
      <w:pPr>
        <w:jc w:val="both"/>
        <w:rPr>
          <w:color w:val="000000" w:themeColor="text1"/>
        </w:rPr>
      </w:pPr>
      <w:r w:rsidRPr="00B60089">
        <w:rPr>
          <w:color w:val="000000" w:themeColor="text1"/>
        </w:rPr>
        <w:t>K 2. Bodu</w:t>
      </w: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  <w:r w:rsidRPr="00B60089">
        <w:rPr>
          <w:rFonts w:cs="Times New Roman"/>
          <w:color w:val="000000" w:themeColor="text1"/>
        </w:rPr>
        <w:t>Dopĺňané prechodné ustanovenie v súvislosti s úpravou 1. bodu zabezpečuje, aby osobitný odvod obchodných reťazcov, ktorý bol zaplatený pred nadobudnutím účinnosti tohto zákona, sa stal súčasťou základu dane daňovníka.</w:t>
      </w:r>
    </w:p>
    <w:p w:rsidR="000533D6" w:rsidRPr="00B60089" w:rsidRDefault="000533D6" w:rsidP="000533D6">
      <w:pPr>
        <w:ind w:left="360"/>
        <w:jc w:val="both"/>
        <w:rPr>
          <w:rFonts w:cs="Times New Roman"/>
          <w:color w:val="000000" w:themeColor="text1"/>
        </w:rPr>
      </w:pP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  <w:r w:rsidRPr="00B60089">
        <w:rPr>
          <w:rFonts w:cs="Times New Roman"/>
          <w:color w:val="000000" w:themeColor="text1"/>
        </w:rPr>
        <w:t xml:space="preserve">K čl. III </w:t>
      </w:r>
    </w:p>
    <w:p w:rsidR="000533D6" w:rsidRPr="00B60089" w:rsidRDefault="000533D6" w:rsidP="000533D6">
      <w:pPr>
        <w:ind w:left="360"/>
        <w:jc w:val="both"/>
        <w:rPr>
          <w:rFonts w:cs="Times New Roman"/>
          <w:color w:val="000000" w:themeColor="text1"/>
        </w:rPr>
      </w:pPr>
    </w:p>
    <w:p w:rsidR="000533D6" w:rsidRPr="00B60089" w:rsidRDefault="000533D6" w:rsidP="000533D6">
      <w:pPr>
        <w:jc w:val="both"/>
        <w:rPr>
          <w:rFonts w:cs="Times New Roman"/>
          <w:color w:val="000000" w:themeColor="text1"/>
        </w:rPr>
      </w:pPr>
      <w:r w:rsidRPr="00B60089">
        <w:rPr>
          <w:color w:val="000000" w:themeColor="text1"/>
        </w:rPr>
        <w:t>U</w:t>
      </w:r>
      <w:r w:rsidRPr="00B60089">
        <w:rPr>
          <w:rFonts w:cs="Times New Roman"/>
          <w:color w:val="000000" w:themeColor="text1"/>
        </w:rPr>
        <w:t xml:space="preserve">stanovuje </w:t>
      </w:r>
      <w:r w:rsidRPr="00B60089">
        <w:rPr>
          <w:color w:val="000000" w:themeColor="text1"/>
        </w:rPr>
        <w:t xml:space="preserve">sa </w:t>
      </w:r>
      <w:r w:rsidRPr="00B60089">
        <w:rPr>
          <w:rFonts w:cs="Times New Roman"/>
          <w:color w:val="000000" w:themeColor="text1"/>
        </w:rPr>
        <w:t xml:space="preserve">termín nadobudnutia účinnosti návrhu zákona dňom </w:t>
      </w:r>
      <w:r w:rsidRPr="00B60089">
        <w:rPr>
          <w:color w:val="000000" w:themeColor="text1"/>
        </w:rPr>
        <w:t xml:space="preserve">jeho </w:t>
      </w:r>
      <w:r w:rsidRPr="00B60089">
        <w:rPr>
          <w:rFonts w:cs="Times New Roman"/>
          <w:color w:val="000000" w:themeColor="text1"/>
        </w:rPr>
        <w:t>vyhlásenia</w:t>
      </w:r>
      <w:r w:rsidRPr="00B60089">
        <w:rPr>
          <w:color w:val="000000" w:themeColor="text1"/>
        </w:rPr>
        <w:t xml:space="preserve"> v Zbierke zákonov SR</w:t>
      </w:r>
      <w:r w:rsidRPr="00B60089">
        <w:rPr>
          <w:rFonts w:cs="Times New Roman"/>
          <w:color w:val="000000" w:themeColor="text1"/>
        </w:rPr>
        <w:t>.</w:t>
      </w:r>
    </w:p>
    <w:p w:rsidR="000533D6" w:rsidRPr="00B60089" w:rsidRDefault="000533D6" w:rsidP="000533D6">
      <w:pPr>
        <w:rPr>
          <w:rFonts w:cs="Times New Roman"/>
          <w:color w:val="000000" w:themeColor="text1"/>
        </w:rPr>
      </w:pPr>
    </w:p>
    <w:p w:rsidR="000533D6" w:rsidRPr="00B60089" w:rsidRDefault="000533D6" w:rsidP="000533D6">
      <w:pPr>
        <w:rPr>
          <w:rFonts w:cs="Times New Roman"/>
          <w:color w:val="000000" w:themeColor="text1"/>
        </w:rPr>
      </w:pPr>
    </w:p>
    <w:p w:rsidR="000533D6" w:rsidRPr="00B60089" w:rsidRDefault="000533D6">
      <w:pPr>
        <w:widowControl/>
        <w:suppressAutoHyphens w:val="0"/>
        <w:spacing w:after="160" w:line="259" w:lineRule="auto"/>
        <w:rPr>
          <w:rFonts w:cs="Times New Roman"/>
          <w:bCs/>
          <w:color w:val="000000" w:themeColor="text1"/>
        </w:rPr>
      </w:pPr>
    </w:p>
    <w:sectPr w:rsidR="000533D6" w:rsidRPr="00B6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6D" w:rsidRDefault="00A8726D" w:rsidP="00F1014E">
      <w:r>
        <w:separator/>
      </w:r>
    </w:p>
  </w:endnote>
  <w:endnote w:type="continuationSeparator" w:id="0">
    <w:p w:rsidR="00A8726D" w:rsidRDefault="00A8726D" w:rsidP="00F1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6D" w:rsidRDefault="00A8726D" w:rsidP="00F1014E">
      <w:r>
        <w:separator/>
      </w:r>
    </w:p>
  </w:footnote>
  <w:footnote w:type="continuationSeparator" w:id="0">
    <w:p w:rsidR="00A8726D" w:rsidRDefault="00A8726D" w:rsidP="00F1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60F"/>
    <w:multiLevelType w:val="hybridMultilevel"/>
    <w:tmpl w:val="F8EAEF42"/>
    <w:lvl w:ilvl="0" w:tplc="485C7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6D0D65"/>
    <w:multiLevelType w:val="hybridMultilevel"/>
    <w:tmpl w:val="F8EAEF42"/>
    <w:lvl w:ilvl="0" w:tplc="485C7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00B036D"/>
    <w:multiLevelType w:val="hybridMultilevel"/>
    <w:tmpl w:val="8AB6DF72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41C01"/>
    <w:multiLevelType w:val="hybridMultilevel"/>
    <w:tmpl w:val="F8EAEF42"/>
    <w:lvl w:ilvl="0" w:tplc="485C7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DAC36C2"/>
    <w:multiLevelType w:val="hybridMultilevel"/>
    <w:tmpl w:val="B82C020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CB"/>
    <w:rsid w:val="000533D6"/>
    <w:rsid w:val="000E54F3"/>
    <w:rsid w:val="001416C6"/>
    <w:rsid w:val="001D25CF"/>
    <w:rsid w:val="00274A85"/>
    <w:rsid w:val="002F6335"/>
    <w:rsid w:val="00312ECB"/>
    <w:rsid w:val="003709B4"/>
    <w:rsid w:val="003C798C"/>
    <w:rsid w:val="00544113"/>
    <w:rsid w:val="00595333"/>
    <w:rsid w:val="00622144"/>
    <w:rsid w:val="00670781"/>
    <w:rsid w:val="006B1935"/>
    <w:rsid w:val="006D1FD1"/>
    <w:rsid w:val="00750C48"/>
    <w:rsid w:val="00753A2A"/>
    <w:rsid w:val="007A4192"/>
    <w:rsid w:val="008C2AB6"/>
    <w:rsid w:val="008C2BEE"/>
    <w:rsid w:val="00962A61"/>
    <w:rsid w:val="00A52D1E"/>
    <w:rsid w:val="00A62942"/>
    <w:rsid w:val="00A8726D"/>
    <w:rsid w:val="00B60089"/>
    <w:rsid w:val="00C17314"/>
    <w:rsid w:val="00C22E1D"/>
    <w:rsid w:val="00C32E02"/>
    <w:rsid w:val="00C46A7A"/>
    <w:rsid w:val="00C4712A"/>
    <w:rsid w:val="00D42011"/>
    <w:rsid w:val="00D52C96"/>
    <w:rsid w:val="00D67890"/>
    <w:rsid w:val="00DC626B"/>
    <w:rsid w:val="00E04D9C"/>
    <w:rsid w:val="00E24B04"/>
    <w:rsid w:val="00EF747D"/>
    <w:rsid w:val="00F1014E"/>
    <w:rsid w:val="00F2219D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80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D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4D9C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E0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E0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Hlavika">
    <w:name w:val="header"/>
    <w:basedOn w:val="Normlny"/>
    <w:link w:val="HlavikaChar"/>
    <w:uiPriority w:val="99"/>
    <w:unhideWhenUsed/>
    <w:rsid w:val="00F1014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F1014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F1014E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F1014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riadkovania">
    <w:name w:val="No Spacing"/>
    <w:uiPriority w:val="1"/>
    <w:qFormat/>
    <w:rsid w:val="000533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33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2019-04-02T13:22:00Z</dcterms:created>
  <dcterms:modified xsi:type="dcterms:W3CDTF">2019-04-02T14:34:00Z</dcterms:modified>
</cp:coreProperties>
</file>