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C198D">
        <w:rPr>
          <w:sz w:val="22"/>
          <w:szCs w:val="22"/>
        </w:rPr>
        <w:t>69</w:t>
      </w:r>
      <w:r w:rsidR="003A6301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C198D">
      <w:pPr>
        <w:pStyle w:val="rozhodnutia"/>
      </w:pPr>
      <w:r>
        <w:t>148</w:t>
      </w:r>
      <w:r w:rsidR="003A6301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C198D">
        <w:rPr>
          <w:rFonts w:ascii="Arial" w:hAnsi="Arial" w:cs="Arial"/>
          <w:sz w:val="22"/>
          <w:szCs w:val="22"/>
        </w:rPr>
        <w:t> 29.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C198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C198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D7C8B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C198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3A6301">
        <w:rPr>
          <w:rFonts w:cs="Arial"/>
          <w:szCs w:val="22"/>
        </w:rPr>
        <w:t>, ktorým sa mení a dopĺňa zákon č. 314/2018 Z. z. o Ústavnom súde Slovenskej republiky a o zmene a doplnení niektorých zákonov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C198D">
        <w:rPr>
          <w:rFonts w:cs="Arial"/>
          <w:szCs w:val="22"/>
        </w:rPr>
        <w:t>140</w:t>
      </w:r>
      <w:r w:rsidR="003A6301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C198D">
        <w:rPr>
          <w:rFonts w:cs="Arial"/>
          <w:szCs w:val="22"/>
        </w:rPr>
        <w:t>25.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3A630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A6301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3A6301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C198D">
        <w:rPr>
          <w:rFonts w:ascii="Arial" w:hAnsi="Arial" w:cs="Arial"/>
          <w:b/>
          <w:bCs/>
          <w:sz w:val="22"/>
          <w:u w:val="single"/>
        </w:rPr>
        <w:t>18. júna 2019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C198D" w:rsidRDefault="001C198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C198D" w:rsidRDefault="001C198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C198D" w:rsidRDefault="001C198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37B7C"/>
    <w:rsid w:val="00170CC8"/>
    <w:rsid w:val="00173C80"/>
    <w:rsid w:val="00177F9B"/>
    <w:rsid w:val="00192D80"/>
    <w:rsid w:val="001C198D"/>
    <w:rsid w:val="001D30FA"/>
    <w:rsid w:val="001D3570"/>
    <w:rsid w:val="001D7F32"/>
    <w:rsid w:val="00244D40"/>
    <w:rsid w:val="00247BDB"/>
    <w:rsid w:val="00294C93"/>
    <w:rsid w:val="002B2F61"/>
    <w:rsid w:val="002C7297"/>
    <w:rsid w:val="00345D4D"/>
    <w:rsid w:val="00351461"/>
    <w:rsid w:val="00370627"/>
    <w:rsid w:val="003A6301"/>
    <w:rsid w:val="00484701"/>
    <w:rsid w:val="00492F29"/>
    <w:rsid w:val="004D06C1"/>
    <w:rsid w:val="004F21D2"/>
    <w:rsid w:val="00515EFF"/>
    <w:rsid w:val="005422B7"/>
    <w:rsid w:val="0054739D"/>
    <w:rsid w:val="005D7C8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425FA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37CC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2019-03-29T08:14:00Z</cp:lastPrinted>
  <dcterms:created xsi:type="dcterms:W3CDTF">2019-03-29T07:19:00Z</dcterms:created>
  <dcterms:modified xsi:type="dcterms:W3CDTF">2019-03-29T08:15:00Z</dcterms:modified>
</cp:coreProperties>
</file>