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A5" w:rsidRDefault="00E422A5" w:rsidP="00E422A5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E422A5" w:rsidRDefault="00E422A5" w:rsidP="00E422A5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422A5" w:rsidRDefault="00E422A5" w:rsidP="00E422A5">
      <w:pPr>
        <w:spacing w:after="0" w:line="240" w:lineRule="auto"/>
        <w:rPr>
          <w:rFonts w:ascii="Arial" w:hAnsi="Arial" w:cs="Arial"/>
          <w:i/>
          <w:iCs/>
        </w:rPr>
      </w:pPr>
    </w:p>
    <w:p w:rsidR="00E422A5" w:rsidRDefault="00E422A5" w:rsidP="00E422A5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55.  schôdza výboru                                                                                                           </w:t>
      </w:r>
    </w:p>
    <w:p w:rsidR="00E422A5" w:rsidRDefault="00E422A5" w:rsidP="00E422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621/2019</w:t>
      </w: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1630" w:rsidRDefault="00D81630" w:rsidP="00E422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215</w:t>
      </w: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</w:rPr>
      </w:pP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</w:rPr>
      </w:pP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27. marca 2019</w:t>
      </w: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</w:rPr>
      </w:pPr>
    </w:p>
    <w:p w:rsidR="00E422A5" w:rsidRDefault="00E422A5" w:rsidP="00E422A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vl</w:t>
      </w:r>
      <w:r w:rsidRPr="00E422A5">
        <w:rPr>
          <w:rFonts w:ascii="Arial" w:hAnsi="Arial" w:cs="Arial"/>
        </w:rPr>
        <w:t>ádny návrh zákona, ktorým sa menia a dopĺňajú niektoré zákony v súvislosti s vystúpením Spojeného kráľovstva Veľkej Británie a Severného Írska z Európskej únie bez dohody</w:t>
      </w:r>
      <w:r w:rsidRPr="00E422A5">
        <w:rPr>
          <w:rFonts w:ascii="Arial" w:hAnsi="Arial" w:cs="Arial"/>
          <w:b/>
        </w:rPr>
        <w:t xml:space="preserve"> (tlač 1398</w:t>
      </w:r>
      <w:r>
        <w:rPr>
          <w:rFonts w:ascii="Arial" w:hAnsi="Arial" w:cs="Arial"/>
          <w:b/>
        </w:rPr>
        <w:t>)</w:t>
      </w:r>
      <w:r w:rsidRPr="00E422A5">
        <w:rPr>
          <w:rFonts w:ascii="Arial" w:hAnsi="Arial" w:cs="Arial"/>
          <w:b/>
        </w:rPr>
        <w:t xml:space="preserve"> – druhé čítanie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E422A5" w:rsidRPr="00E422A5" w:rsidRDefault="00E422A5" w:rsidP="00E422A5">
      <w:pPr>
        <w:spacing w:after="0" w:line="240" w:lineRule="auto"/>
        <w:jc w:val="both"/>
        <w:rPr>
          <w:rFonts w:ascii="Arial" w:hAnsi="Arial" w:cs="Arial"/>
        </w:rPr>
      </w:pPr>
    </w:p>
    <w:p w:rsidR="00E422A5" w:rsidRDefault="00E422A5" w:rsidP="00E422A5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422A5" w:rsidRDefault="00E422A5" w:rsidP="00E422A5">
      <w:pPr>
        <w:spacing w:after="0" w:line="240" w:lineRule="auto"/>
        <w:ind w:left="1105"/>
        <w:jc w:val="both"/>
        <w:rPr>
          <w:rFonts w:ascii="Arial" w:hAnsi="Arial" w:cs="Arial"/>
        </w:rPr>
      </w:pPr>
    </w:p>
    <w:p w:rsidR="00E422A5" w:rsidRDefault="00E422A5" w:rsidP="00E422A5">
      <w:pPr>
        <w:spacing w:after="0" w:line="240" w:lineRule="auto"/>
        <w:ind w:left="11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 vl</w:t>
      </w:r>
      <w:r w:rsidRPr="00E422A5">
        <w:rPr>
          <w:rFonts w:ascii="Arial" w:hAnsi="Arial" w:cs="Arial"/>
        </w:rPr>
        <w:t>ádny</w:t>
      </w:r>
      <w:r>
        <w:rPr>
          <w:rFonts w:ascii="Arial" w:hAnsi="Arial" w:cs="Arial"/>
        </w:rPr>
        <w:t>m</w:t>
      </w:r>
      <w:r w:rsidRPr="00E422A5">
        <w:rPr>
          <w:rFonts w:ascii="Arial" w:hAnsi="Arial" w:cs="Arial"/>
        </w:rPr>
        <w:t xml:space="preserve"> návrh zákona, ktorým sa menia a dopĺňajú niektoré zákony v súvislosti s vystúpením Spojeného kráľovstva Veľkej Británie a Severného Írska z Európskej únie bez dohody</w:t>
      </w:r>
      <w:r w:rsidRPr="00E422A5">
        <w:rPr>
          <w:rFonts w:ascii="Arial" w:hAnsi="Arial" w:cs="Arial"/>
          <w:b/>
        </w:rPr>
        <w:t xml:space="preserve"> (tlač 1398</w:t>
      </w:r>
      <w:r>
        <w:rPr>
          <w:rFonts w:ascii="Arial" w:hAnsi="Arial" w:cs="Arial"/>
          <w:b/>
        </w:rPr>
        <w:t>);</w:t>
      </w:r>
    </w:p>
    <w:p w:rsidR="00E422A5" w:rsidRDefault="00E422A5" w:rsidP="00E422A5">
      <w:pPr>
        <w:spacing w:after="0" w:line="240" w:lineRule="auto"/>
        <w:ind w:left="1105"/>
        <w:jc w:val="both"/>
        <w:rPr>
          <w:rFonts w:ascii="Arial" w:hAnsi="Arial" w:cs="Arial"/>
        </w:rPr>
      </w:pPr>
    </w:p>
    <w:p w:rsidR="00E422A5" w:rsidRDefault="00E422A5" w:rsidP="00E422A5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422A5" w:rsidRDefault="00E422A5" w:rsidP="00E422A5">
      <w:pPr>
        <w:spacing w:after="0" w:line="240" w:lineRule="auto"/>
        <w:rPr>
          <w:rFonts w:ascii="Arial" w:hAnsi="Arial" w:cs="Arial"/>
          <w:b/>
          <w:bCs/>
        </w:rPr>
      </w:pPr>
    </w:p>
    <w:p w:rsidR="00E422A5" w:rsidRDefault="00E422A5" w:rsidP="00E422A5">
      <w:pPr>
        <w:spacing w:after="0" w:line="240" w:lineRule="auto"/>
        <w:ind w:left="1080" w:firstLine="25"/>
        <w:jc w:val="both"/>
        <w:rPr>
          <w:rFonts w:ascii="Arial" w:hAnsi="Arial" w:cs="Arial"/>
        </w:rPr>
      </w:pPr>
      <w:r>
        <w:rPr>
          <w:rFonts w:ascii="Arial" w:hAnsi="Arial" w:cs="Arial"/>
        </w:rPr>
        <w:t>vl</w:t>
      </w:r>
      <w:r w:rsidRPr="00E422A5">
        <w:rPr>
          <w:rFonts w:ascii="Arial" w:hAnsi="Arial" w:cs="Arial"/>
        </w:rPr>
        <w:t>ádny návrh zákona, ktorým sa menia a dopĺňajú niektoré zákony v súvislosti s vystúpením Spojeného kráľovstva Veľkej Británie a Severného Írska z Európskej únie bez dohody</w:t>
      </w:r>
      <w:r w:rsidRPr="00E422A5">
        <w:rPr>
          <w:rFonts w:ascii="Arial" w:hAnsi="Arial" w:cs="Arial"/>
          <w:b/>
        </w:rPr>
        <w:t xml:space="preserve"> (tlač 1398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bCs/>
          <w:spacing w:val="40"/>
        </w:rPr>
        <w:t>schváliť;</w:t>
      </w:r>
    </w:p>
    <w:p w:rsidR="00E422A5" w:rsidRDefault="00E422A5" w:rsidP="00E422A5">
      <w:pPr>
        <w:spacing w:after="0" w:line="240" w:lineRule="auto"/>
        <w:rPr>
          <w:rFonts w:ascii="Arial" w:hAnsi="Arial" w:cs="Arial"/>
        </w:rPr>
      </w:pPr>
    </w:p>
    <w:p w:rsidR="00E422A5" w:rsidRDefault="00E422A5" w:rsidP="00E422A5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422A5" w:rsidRDefault="00E422A5" w:rsidP="00E422A5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E422A5" w:rsidRDefault="00E422A5" w:rsidP="00E422A5">
      <w:pPr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určenému gestorskému výboru (Výbor Národnej rady Slovenskej republiky pre európske záležitosti) stanovisko výboru k návrhu zákona.</w:t>
      </w:r>
    </w:p>
    <w:p w:rsidR="00E422A5" w:rsidRDefault="00E422A5" w:rsidP="00E422A5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</w:p>
    <w:p w:rsidR="00E422A5" w:rsidRDefault="00E422A5" w:rsidP="00E422A5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</w:p>
    <w:p w:rsidR="00E422A5" w:rsidRDefault="00E422A5" w:rsidP="00E422A5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</w:p>
    <w:p w:rsidR="00E422A5" w:rsidRDefault="00E422A5" w:rsidP="00E422A5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</w:p>
    <w:p w:rsidR="00E422A5" w:rsidRDefault="00E422A5" w:rsidP="00E422A5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</w:p>
    <w:p w:rsidR="00E422A5" w:rsidRDefault="00E422A5" w:rsidP="00E422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Branislav </w:t>
      </w:r>
      <w:r>
        <w:rPr>
          <w:rFonts w:ascii="Arial" w:hAnsi="Arial" w:cs="Arial"/>
          <w:b/>
          <w:spacing w:val="40"/>
        </w:rPr>
        <w:t>Gröhling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E422A5" w:rsidRDefault="00E422A5" w:rsidP="00E422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E422A5" w:rsidRDefault="00E422A5" w:rsidP="00E422A5">
      <w:pPr>
        <w:spacing w:after="0" w:line="240" w:lineRule="auto"/>
        <w:jc w:val="center"/>
        <w:rPr>
          <w:rFonts w:ascii="Arial" w:hAnsi="Arial" w:cs="Arial"/>
          <w:b/>
        </w:rPr>
      </w:pPr>
    </w:p>
    <w:p w:rsidR="00F4458E" w:rsidRDefault="00F4458E" w:rsidP="00E422A5">
      <w:pPr>
        <w:spacing w:after="0" w:line="240" w:lineRule="auto"/>
      </w:pPr>
    </w:p>
    <w:sectPr w:rsidR="00F4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A5"/>
    <w:rsid w:val="00D81630"/>
    <w:rsid w:val="00E422A5"/>
    <w:rsid w:val="00F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18F0"/>
  <w15:chartTrackingRefBased/>
  <w15:docId w15:val="{87CEB442-7BC0-4A82-A969-4717B5EF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22A5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22A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422A5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422A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422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422A5"/>
    <w:rPr>
      <w:rFonts w:ascii="Times New Roman" w:eastAsia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422A5"/>
    <w:pPr>
      <w:ind w:left="720"/>
      <w:contextualSpacing/>
    </w:pPr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22A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2019-03-27T11:08:00Z</cp:lastPrinted>
  <dcterms:created xsi:type="dcterms:W3CDTF">2019-03-26T13:55:00Z</dcterms:created>
  <dcterms:modified xsi:type="dcterms:W3CDTF">2019-03-27T11:16:00Z</dcterms:modified>
</cp:coreProperties>
</file>