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97303" w:rsidRPr="00DF68FE" w:rsidP="00E97303">
      <w:pPr>
        <w:bidi w:val="0"/>
        <w:spacing w:line="240" w:lineRule="auto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NÁRODNÁ RADA SLOVENSKEJ REPUBLIKY</w:t>
      </w:r>
    </w:p>
    <w:p w:rsidR="00E97303" w:rsidRPr="00DF68FE" w:rsidP="00E97303">
      <w:pPr>
        <w:bidi w:val="0"/>
        <w:spacing w:line="240" w:lineRule="auto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VII.  volebné obdobie</w:t>
      </w:r>
    </w:p>
    <w:p w:rsidR="00E97303" w:rsidRPr="00DF68FE" w:rsidP="00E97303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___________________________________________________________________</w:t>
      </w:r>
    </w:p>
    <w:p w:rsidR="00E97303" w:rsidRPr="00DF68FE" w:rsidP="00E97303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E97303" w:rsidP="00E97303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Číslo: CRD-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73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/201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</w:p>
    <w:p w:rsidR="00E97303" w:rsidRPr="00DF68FE" w:rsidP="00E97303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E97303" w:rsidP="00E97303">
      <w:pPr>
        <w:bidi w:val="0"/>
        <w:spacing w:line="240" w:lineRule="auto"/>
        <w:ind w:left="0"/>
        <w:jc w:val="center"/>
        <w:rPr>
          <w:rFonts w:eastAsia="Times New Roman"/>
          <w:b/>
        </w:rPr>
      </w:pPr>
    </w:p>
    <w:p w:rsidR="00E80551" w:rsidP="00E97303">
      <w:pPr>
        <w:bidi w:val="0"/>
        <w:spacing w:line="240" w:lineRule="auto"/>
        <w:ind w:left="0"/>
        <w:jc w:val="center"/>
        <w:rPr>
          <w:rFonts w:eastAsia="Times New Roman"/>
          <w:b/>
          <w:sz w:val="28"/>
          <w:szCs w:val="28"/>
        </w:rPr>
      </w:pPr>
    </w:p>
    <w:p w:rsidR="00E97303" w:rsidRPr="001D6882" w:rsidP="00E97303">
      <w:pPr>
        <w:bidi w:val="0"/>
        <w:spacing w:line="240" w:lineRule="auto"/>
        <w:ind w:left="0"/>
        <w:jc w:val="center"/>
        <w:rPr>
          <w:rFonts w:eastAsia="Times New Roman"/>
          <w:b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en-US" w:bidi="ar-SA"/>
        </w:rPr>
        <w:t>1253</w:t>
      </w:r>
      <w:r w:rsidRPr="001D6882"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en-US" w:bidi="ar-SA"/>
        </w:rPr>
        <w:t>a</w:t>
      </w:r>
    </w:p>
    <w:p w:rsidR="00E97303" w:rsidRPr="00DF68FE" w:rsidP="00E97303">
      <w:pPr>
        <w:bidi w:val="0"/>
        <w:spacing w:line="240" w:lineRule="auto"/>
        <w:ind w:left="0"/>
        <w:jc w:val="center"/>
        <w:rPr>
          <w:rFonts w:eastAsia="Times New Roman"/>
          <w:b/>
        </w:rPr>
      </w:pPr>
    </w:p>
    <w:p w:rsidR="00E97303" w:rsidRPr="00DF68FE" w:rsidP="00E97303">
      <w:pPr>
        <w:bidi w:val="0"/>
        <w:spacing w:line="240" w:lineRule="auto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Spoločná správa</w:t>
      </w:r>
    </w:p>
    <w:p w:rsidR="00E97303" w:rsidRPr="00DF68FE" w:rsidP="00E97303">
      <w:pPr>
        <w:bidi w:val="0"/>
        <w:spacing w:line="240" w:lineRule="auto"/>
        <w:ind w:left="0"/>
        <w:jc w:val="both"/>
        <w:rPr>
          <w:rFonts w:eastAsia="Times New Roman"/>
          <w:b/>
        </w:rPr>
      </w:pPr>
    </w:p>
    <w:p w:rsidR="00E97303" w:rsidRPr="00DF68FE" w:rsidP="00E97303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výborov Národnej rady Slovenskej republiky o prerokovaní </w:t>
      </w:r>
      <w:r w:rsidRPr="00C157E1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vládne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ho </w:t>
      </w:r>
      <w:r w:rsidRPr="00C157E1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návrhu zákona, </w:t>
      </w:r>
      <w:r w:rsidRPr="009272FC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ktorým sa mení a dopĺňa zákon </w:t>
      </w:r>
      <w:r w:rsidRPr="00AF40C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č. 89/2016 Z. z. o výrobe, označovaní a predaji tabakových výrobkov a súvisiacich výrobkov a o zmene a doplnení  niektorých zákonov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(tlač 1253)</w:t>
      </w:r>
      <w:r w:rsidR="00AF40C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F68FE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v druhom čítaní</w:t>
      </w:r>
    </w:p>
    <w:p w:rsidR="00E97303" w:rsidRPr="00DF68FE" w:rsidP="00E97303">
      <w:pPr>
        <w:bidi w:val="0"/>
        <w:spacing w:line="240" w:lineRule="auto"/>
        <w:ind w:left="0"/>
        <w:jc w:val="both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_</w:t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__________________________________________________________________</w:t>
      </w:r>
    </w:p>
    <w:p w:rsidR="00E97303" w:rsidRPr="00DF68FE" w:rsidP="00E97303">
      <w:pPr>
        <w:bidi w:val="0"/>
        <w:spacing w:line="240" w:lineRule="auto"/>
        <w:ind w:left="0"/>
        <w:jc w:val="both"/>
        <w:rPr>
          <w:rFonts w:eastAsia="Times New Roman"/>
          <w:b/>
        </w:rPr>
      </w:pPr>
    </w:p>
    <w:p w:rsidR="00E97303" w:rsidRPr="00DF68FE" w:rsidP="00E97303">
      <w:pPr>
        <w:bidi w:val="0"/>
        <w:spacing w:line="240" w:lineRule="auto"/>
        <w:ind w:left="0"/>
        <w:jc w:val="both"/>
        <w:rPr>
          <w:rFonts w:eastAsia="Times New Roman"/>
          <w:b/>
        </w:rPr>
      </w:pPr>
    </w:p>
    <w:p w:rsidR="00E97303" w:rsidRPr="00DF68FE" w:rsidP="00E97303">
      <w:pPr>
        <w:bidi w:val="0"/>
        <w:spacing w:line="240" w:lineRule="auto"/>
        <w:ind w:left="0"/>
        <w:jc w:val="both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ab/>
        <w:t xml:space="preserve">Výbor Národnej rady Slovenskej </w:t>
      </w:r>
      <w:r w:rsidR="009B426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republiky pre zdravotníctvo</w:t>
      </w:r>
      <w:r w:rsidR="009B426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ako gestorský výbor k </w:t>
      </w:r>
      <w:r w:rsidRPr="001D688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vládnemu návrhu zákona,</w:t>
      </w:r>
      <w:r w:rsidRPr="009272F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ktorým sa mení a dopĺňa zákon</w:t>
      </w:r>
      <w:r w:rsidRPr="00AF40C8" w:rsidR="00AF40C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AF40C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č. 89/2016 Z. z. o výrobe, označovaní a predaji tabakových výrobkov a súvisiacich výrobkov a o zmene a doplnení  niektorých zákonov (tlač 1253)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1D688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p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odáva Národnej rade Slovenskej republiky podľa § 79 ods. 1 zákona Národnej rady Slovenskej republiky č. 350/1996 Z. z. o rokovacom poriadku Národnej rady Slovenskej republiky spoločnú správu výborov Národnej rady Slovenskej republiky. </w:t>
      </w:r>
    </w:p>
    <w:p w:rsidR="00E97303" w:rsidP="00E97303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E97303" w:rsidRPr="00DF68FE" w:rsidP="00E97303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E97303" w:rsidP="00E97303">
      <w:pPr>
        <w:bidi w:val="0"/>
        <w:spacing w:line="240" w:lineRule="auto"/>
        <w:ind w:left="0" w:right="-1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I.</w:t>
      </w:r>
    </w:p>
    <w:p w:rsidR="00E97303" w:rsidRPr="00DF68FE" w:rsidP="00E97303">
      <w:pPr>
        <w:bidi w:val="0"/>
        <w:spacing w:line="240" w:lineRule="auto"/>
        <w:ind w:left="0" w:right="-1"/>
        <w:jc w:val="center"/>
        <w:rPr>
          <w:rFonts w:eastAsia="Times New Roman"/>
        </w:rPr>
      </w:pPr>
    </w:p>
    <w:p w:rsidR="00E97303" w:rsidRPr="00DF68FE" w:rsidP="00E97303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E97303" w:rsidRPr="00DF68FE" w:rsidP="00E97303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Národná rada Slovenskej republiky uznesením č.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1</w:t>
      </w:r>
      <w:r w:rsidR="003E5BE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587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z</w:t>
      </w:r>
      <w:r w:rsidR="003E5BE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 30. januára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201</w:t>
      </w:r>
      <w:r w:rsidR="003E5BE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po prerokovaní </w:t>
      </w:r>
      <w:r w:rsidRPr="001D688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vládneho návrhu zákona,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ktorým sa mení a dopĺňa zákon </w:t>
      </w:r>
      <w:r w:rsidR="00AF40C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č. 89/2016 Z. z. o výrobe, označovaní a predaji tabakových výrobkov a súvisiacich výrobkov a o zmene a doplnení  niektorých zákonov (tlač 1253) </w:t>
      </w:r>
      <w:r w:rsidRPr="001D688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rozhod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la, že podľa § 73 ods. 3 písm. 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E97303" w:rsidRPr="00DF68FE" w:rsidP="00E97303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E97303" w:rsidRPr="00DF68FE" w:rsidP="00E97303">
      <w:pPr>
        <w:pStyle w:val="BodyText"/>
        <w:tabs>
          <w:tab w:val="left" w:pos="-1985"/>
        </w:tabs>
        <w:bidi w:val="0"/>
        <w:ind w:left="709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Ústavnoprávnemu výboru Nár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odnej rady Slovenskej republiky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a </w:t>
      </w:r>
    </w:p>
    <w:p w:rsidR="00E97303" w:rsidP="00E97303">
      <w:pPr>
        <w:pStyle w:val="BodyText"/>
        <w:tabs>
          <w:tab w:val="left" w:pos="-1985"/>
          <w:tab w:val="left" w:pos="709"/>
        </w:tabs>
        <w:bidi w:val="0"/>
        <w:ind w:left="709" w:hanging="709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Výboru Národnej rady Slovenskej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republiky pre zdravotníctvo</w:t>
      </w:r>
    </w:p>
    <w:p w:rsidR="00E97303" w:rsidP="003E5BE5">
      <w:pPr>
        <w:pStyle w:val="BodyText"/>
        <w:tabs>
          <w:tab w:val="left" w:pos="-1985"/>
          <w:tab w:val="left" w:pos="709"/>
        </w:tabs>
        <w:bidi w:val="0"/>
        <w:jc w:val="both"/>
        <w:rPr>
          <w:rFonts w:eastAsia="Times New Roman"/>
        </w:rPr>
      </w:pPr>
    </w:p>
    <w:p w:rsidR="00E97303" w:rsidRPr="00DF68FE" w:rsidP="00E97303">
      <w:pPr>
        <w:pStyle w:val="BodyText"/>
        <w:tabs>
          <w:tab w:val="left" w:pos="-1985"/>
          <w:tab w:val="left" w:pos="709"/>
        </w:tabs>
        <w:bidi w:val="0"/>
        <w:ind w:left="709" w:hanging="709"/>
        <w:jc w:val="both"/>
        <w:rPr>
          <w:rFonts w:eastAsia="Times New Roman"/>
        </w:rPr>
      </w:pPr>
    </w:p>
    <w:p w:rsidR="00E97303" w:rsidP="00E97303">
      <w:pPr>
        <w:bidi w:val="0"/>
        <w:spacing w:line="240" w:lineRule="auto"/>
        <w:ind w:left="0" w:right="-1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II.</w:t>
      </w:r>
    </w:p>
    <w:p w:rsidR="00E97303" w:rsidRPr="00DF68FE" w:rsidP="00E97303">
      <w:pPr>
        <w:bidi w:val="0"/>
        <w:spacing w:line="240" w:lineRule="auto"/>
        <w:ind w:left="0" w:right="-1"/>
        <w:jc w:val="center"/>
        <w:rPr>
          <w:rFonts w:eastAsia="Times New Roman"/>
        </w:rPr>
      </w:pPr>
    </w:p>
    <w:p w:rsidR="00E97303" w:rsidRPr="00DF68FE" w:rsidP="00E97303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E97303" w:rsidP="00E97303">
      <w:pPr>
        <w:bidi w:val="0"/>
        <w:spacing w:line="240" w:lineRule="auto"/>
        <w:ind w:left="0" w:right="-1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Gestorský výbor  nedostal žiadne stanoviská  poslancov, ktorí nie sú členmi výborov, ktorým bol návrh zákona pridelený (§ 75 ods. 2 zákona č. 350/1996 Z. z. ).</w:t>
      </w:r>
    </w:p>
    <w:p w:rsidR="009B4265" w:rsidRPr="00DF68FE" w:rsidP="00E97303">
      <w:pPr>
        <w:bidi w:val="0"/>
        <w:spacing w:line="240" w:lineRule="auto"/>
        <w:ind w:left="0" w:right="-1"/>
        <w:jc w:val="both"/>
        <w:rPr>
          <w:rFonts w:eastAsia="Times New Roman"/>
        </w:rPr>
      </w:pPr>
    </w:p>
    <w:p w:rsidR="00E97303" w:rsidP="00E97303">
      <w:pPr>
        <w:bidi w:val="0"/>
        <w:spacing w:line="240" w:lineRule="auto"/>
        <w:ind w:left="0" w:right="-1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III.</w:t>
      </w:r>
    </w:p>
    <w:p w:rsidR="00E97303" w:rsidRPr="00DF68FE" w:rsidP="00E97303">
      <w:pPr>
        <w:bidi w:val="0"/>
        <w:spacing w:line="240" w:lineRule="auto"/>
        <w:ind w:left="0" w:right="-1"/>
        <w:jc w:val="center"/>
        <w:rPr>
          <w:rFonts w:eastAsia="Times New Roman"/>
        </w:rPr>
      </w:pPr>
    </w:p>
    <w:p w:rsidR="00E97303" w:rsidRPr="00DF68FE" w:rsidP="00E97303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E97303" w:rsidRPr="00DF68FE" w:rsidP="00E97303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Výbory Národnej rady Slovenskej republiky, ktorým bol návrh zákona pridelený zaujali k nemu nasledovné stanoviská:</w:t>
      </w:r>
    </w:p>
    <w:p w:rsidR="00E97303" w:rsidRPr="00DF68FE" w:rsidP="00E97303">
      <w:pPr>
        <w:bidi w:val="0"/>
        <w:spacing w:line="240" w:lineRule="auto"/>
        <w:ind w:left="0"/>
        <w:jc w:val="both"/>
        <w:rPr>
          <w:rFonts w:eastAsia="Times New Roman"/>
          <w:bCs w:val="0"/>
        </w:rPr>
      </w:pPr>
    </w:p>
    <w:p w:rsidR="00E97303" w:rsidRPr="00DF68FE" w:rsidP="00E97303">
      <w:pPr>
        <w:bidi w:val="0"/>
        <w:spacing w:line="240" w:lineRule="auto"/>
        <w:ind w:left="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</w: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Ústavnoprávny výbor Národnej rady Slovenskej republiky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prerokoval </w:t>
      </w:r>
      <w:r w:rsidRPr="001D688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vládny návrh zákona,</w:t>
      </w:r>
      <w:r w:rsidRPr="002F5F8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ktorým sa mení a dopĺňa zákon </w:t>
      </w:r>
      <w:r w:rsidR="00AF40C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č. 89/2016 Z. z. o výrobe, označovaní a predaji tabakových výrobkov a súvisiacich výrobkov a o zmene a doplnení  niektorých zákonov (tlač 1253)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dňa </w:t>
      </w:r>
      <w:r w:rsidR="00AD47A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19.</w:t>
      </w:r>
      <w:r w:rsidR="003E5BE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marca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201</w:t>
      </w:r>
      <w:r w:rsidR="003E5BE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súhlasil s návrhom zákona a odporučil Národnej rade Slovenskej republiky vládny návrh zákona schváliť so zmenami a doplnkami (uznesenie č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  <w:r w:rsidR="00AD47A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571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z</w:t>
      </w:r>
      <w:r w:rsidR="00AD47A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19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.</w:t>
      </w:r>
      <w:r w:rsidR="003E5BE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marca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201</w:t>
      </w:r>
      <w:r w:rsidR="003E5BE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).</w:t>
      </w:r>
    </w:p>
    <w:p w:rsidR="00E97303" w:rsidRPr="00DF68FE" w:rsidP="00E97303">
      <w:pPr>
        <w:bidi w:val="0"/>
        <w:spacing w:line="240" w:lineRule="auto"/>
        <w:ind w:left="0"/>
        <w:jc w:val="both"/>
        <w:rPr>
          <w:rFonts w:eastAsia="Times New Roman"/>
        </w:rPr>
      </w:pPr>
    </w:p>
    <w:p w:rsidR="00E97303" w:rsidRPr="00DF68FE" w:rsidP="00E97303">
      <w:pPr>
        <w:bidi w:val="0"/>
        <w:spacing w:line="240" w:lineRule="auto"/>
        <w:ind w:left="0" w:firstLine="708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Výbor Národnej rady Slovenskej republiky pre zdravotníctvo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prerokoval </w:t>
      </w:r>
      <w:r w:rsidRPr="001D688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vládny návrh zákona,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ktorým sa mení a dopĺňa zákon </w:t>
      </w:r>
      <w:r w:rsidR="00AF40C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č. 89/2016 Z. z. o výrobe, označovaní a predaji tabakových výrobkov a súvisiacich výrobkov a o zmene a doplnení  niektorých zákonov (tlač 1253)  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dňa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</w:t>
      </w:r>
      <w:r w:rsidR="003E5BE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6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  <w:r w:rsidR="003E5BE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marca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201</w:t>
      </w:r>
      <w:r w:rsidR="003E5BE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, súhlasil s návrhom zákona a odporučil Národnej rade Slovenskej republiky vládny návrh zákona schváliť so zmenami a doplnkami (uznesenie č.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AD47A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128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z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 2</w:t>
      </w:r>
      <w:r w:rsidR="003E5BE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6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  <w:r w:rsidR="003E5BE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marca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201</w:t>
      </w:r>
      <w:r w:rsidR="003E5BE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).</w:t>
      </w:r>
    </w:p>
    <w:p w:rsidR="00E97303" w:rsidRPr="00DF68FE" w:rsidP="00E97303">
      <w:pPr>
        <w:bidi w:val="0"/>
        <w:spacing w:line="240" w:lineRule="auto"/>
        <w:ind w:left="0" w:firstLine="708"/>
        <w:jc w:val="both"/>
        <w:rPr>
          <w:rFonts w:eastAsia="Times New Roman"/>
        </w:rPr>
      </w:pPr>
    </w:p>
    <w:p w:rsidR="00E97303" w:rsidRPr="00DF68FE" w:rsidP="00E97303">
      <w:pPr>
        <w:bidi w:val="0"/>
        <w:spacing w:line="240" w:lineRule="auto"/>
        <w:ind w:left="0" w:firstLine="708"/>
        <w:jc w:val="both"/>
        <w:rPr>
          <w:rFonts w:eastAsia="Times New Roman"/>
          <w:b/>
        </w:rPr>
      </w:pPr>
    </w:p>
    <w:p w:rsidR="00E97303" w:rsidRPr="00DF68FE" w:rsidP="00E97303">
      <w:pPr>
        <w:bidi w:val="0"/>
        <w:spacing w:line="240" w:lineRule="auto"/>
        <w:ind w:left="0"/>
        <w:jc w:val="center"/>
        <w:rPr>
          <w:rFonts w:eastAsia="Times New Roman"/>
          <w:b/>
        </w:rPr>
      </w:pPr>
      <w:r w:rsidRPr="00DF68F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IV.</w:t>
      </w:r>
    </w:p>
    <w:p w:rsidR="00E97303" w:rsidRPr="00DF68FE" w:rsidP="00E97303">
      <w:pPr>
        <w:bidi w:val="0"/>
        <w:spacing w:line="240" w:lineRule="auto"/>
        <w:ind w:left="0" w:firstLine="360"/>
        <w:jc w:val="both"/>
        <w:rPr>
          <w:rFonts w:eastAsia="Times New Roman"/>
        </w:rPr>
      </w:pPr>
    </w:p>
    <w:p w:rsidR="00E97303" w:rsidRPr="00DF68FE" w:rsidP="00E97303">
      <w:pPr>
        <w:bidi w:val="0"/>
        <w:spacing w:line="240" w:lineRule="auto"/>
        <w:ind w:left="0" w:firstLine="360"/>
        <w:jc w:val="both"/>
        <w:rPr>
          <w:rFonts w:eastAsia="Times New Roman"/>
        </w:rPr>
      </w:pPr>
    </w:p>
    <w:p w:rsidR="00E97303" w:rsidRPr="00DF68FE" w:rsidP="00E97303">
      <w:pPr>
        <w:bidi w:val="0"/>
        <w:spacing w:line="240" w:lineRule="auto"/>
        <w:ind w:left="0" w:firstLine="360"/>
        <w:jc w:val="both"/>
        <w:rPr>
          <w:rFonts w:eastAsia="Times New Roman"/>
        </w:rPr>
      </w:pPr>
      <w:r w:rsidRPr="00DF68F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ab/>
        <w:t>Z uznesení výborov uvedených pod bodom III. tejto správy  vyplývajú pozmeňujúce návrhy:</w:t>
      </w:r>
    </w:p>
    <w:p w:rsidR="00C4482E" w:rsidRPr="00C4482E" w:rsidP="00C4482E">
      <w:pPr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eastAsia="Times New Roman"/>
        </w:rPr>
      </w:pPr>
    </w:p>
    <w:p w:rsidR="00C4482E" w:rsidRPr="00C4482E" w:rsidP="00DF11E5">
      <w:pPr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eastAsia="Times New Roman"/>
        </w:rPr>
      </w:pPr>
      <w:r w:rsidR="00051F7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1</w:t>
      </w:r>
      <w:r w:rsidRPr="00DF11E5" w:rsidR="00DF11E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DF11E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 čl. I , bode 5 § 12a ods. 6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sa vypúšťa druhá a tretia veta.</w:t>
      </w:r>
    </w:p>
    <w:p w:rsidR="00C4482E" w:rsidRPr="00C4482E" w:rsidP="00C4482E">
      <w:pPr>
        <w:autoSpaceDE w:val="0"/>
        <w:autoSpaceDN w:val="0"/>
        <w:bidi w:val="0"/>
        <w:adjustRightInd w:val="0"/>
        <w:spacing w:line="240" w:lineRule="auto"/>
        <w:ind w:left="284"/>
        <w:jc w:val="both"/>
        <w:rPr>
          <w:rFonts w:eastAsia="Times New Roman"/>
        </w:rPr>
      </w:pPr>
    </w:p>
    <w:p w:rsidR="00C4482E" w:rsidRPr="00C4482E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Vzhľadom na to, že širšia podnikateľská verejnosť, ktorá podniká s tabakovými výrobkami nepreukázala jednoznačný záujem o fyzické doručovanie jedinečného identifikátora, ako aj vzhľadom na neefektívnosť a vyššie finančné náklady fyzického doručovania jedinečného identifikátora, ktoré by sa  museli premietnuť do výšky úhrady za jedinečný identifikátor, sa navrhuje možnosť fyzického doručovania jedinečného identifikátora vypustiť.</w:t>
      </w:r>
    </w:p>
    <w:p w:rsidR="00C4482E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</w:rPr>
      </w:pPr>
    </w:p>
    <w:p w:rsidR="00DF11E5" w:rsidRPr="00AD47A3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37" w:firstLine="42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Výbor NR SR pre zdravotníctvo</w:t>
      </w:r>
    </w:p>
    <w:p w:rsidR="00DF11E5" w:rsidRPr="00AD47A3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</w:p>
    <w:p w:rsidR="00DF11E5" w:rsidRPr="00AD47A3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  <w:r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  <w:t xml:space="preserve">       </w:t>
      </w: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gestorský výbor odporúča</w:t>
      </w:r>
      <w:r w:rsidR="009F165E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s c h v á l i ť</w:t>
      </w:r>
    </w:p>
    <w:p w:rsidR="00241EC8" w:rsidRPr="00C4482E" w:rsidP="00241EC8">
      <w:pPr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eastAsia="Times New Roman"/>
        </w:rPr>
      </w:pPr>
    </w:p>
    <w:p w:rsidR="00C4482E" w:rsidRPr="00C4482E" w:rsidP="00241EC8">
      <w:pPr>
        <w:autoSpaceDE w:val="0"/>
        <w:autoSpaceDN w:val="0"/>
        <w:bidi w:val="0"/>
        <w:adjustRightInd w:val="0"/>
        <w:spacing w:line="240" w:lineRule="auto"/>
        <w:ind w:left="284" w:hanging="284"/>
        <w:jc w:val="both"/>
        <w:rPr>
          <w:rFonts w:eastAsia="Times New Roman"/>
        </w:rPr>
      </w:pPr>
      <w:r w:rsidR="00051F7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2</w:t>
      </w:r>
      <w:r w:rsidRPr="00DF11E5" w:rsidR="00DF11E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DF11E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V čl. I, bode 5 § 12a ods. 9 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sa slovo „vymazať“ nahrádza slovami „odstrániť alebo ich zničiť“.</w:t>
      </w:r>
    </w:p>
    <w:p w:rsidR="00DF11E5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</w:rPr>
      </w:pPr>
    </w:p>
    <w:p w:rsidR="00C4482E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Navrhuje sa zúženie priestoru na znefunkčnenie jedinečného identifikátora. </w:t>
      </w:r>
    </w:p>
    <w:p w:rsidR="00DF11E5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</w:p>
    <w:p w:rsidR="00DF11E5" w:rsidRPr="00AD47A3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37" w:firstLine="42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Výbor NR SR pre zdravotníctvo</w:t>
      </w:r>
    </w:p>
    <w:p w:rsidR="00DF11E5" w:rsidRPr="00AD47A3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</w:p>
    <w:p w:rsidR="00DF11E5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</w:r>
      <w:r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     </w:t>
      </w: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gestorský výbor odporúča</w:t>
      </w:r>
      <w:r w:rsidR="009F165E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s c h v á l i</w:t>
      </w:r>
      <w:r w:rsidR="00051F7E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 </w:t>
      </w:r>
      <w:r w:rsidR="009F165E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ť</w:t>
      </w:r>
    </w:p>
    <w:p w:rsidR="00C4482E" w:rsidRPr="00C4482E" w:rsidP="00241EC8">
      <w:pPr>
        <w:overflowPunct w:val="0"/>
        <w:autoSpaceDE w:val="0"/>
        <w:autoSpaceDN w:val="0"/>
        <w:bidi w:val="0"/>
        <w:spacing w:line="240" w:lineRule="auto"/>
        <w:ind w:left="0"/>
        <w:jc w:val="both"/>
        <w:rPr>
          <w:rFonts w:eastAsia="Times New Roman"/>
        </w:rPr>
      </w:pPr>
      <w:r w:rsidR="00051F7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C4482E" w:rsidRPr="00C4482E" w:rsidP="00DF11E5">
      <w:pPr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eastAsia="Times New Roman"/>
        </w:rPr>
      </w:pPr>
      <w:r w:rsidR="00FA765D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3</w:t>
      </w:r>
      <w:r w:rsidRPr="00DF11E5" w:rsidR="00DF11E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DF11E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 čl. I, bode 5 § 12a odseky 14 a 15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znejú:</w:t>
      </w:r>
    </w:p>
    <w:p w:rsidR="00C4482E" w:rsidRPr="00C4482E" w:rsidP="00C4482E">
      <w:pPr>
        <w:pStyle w:val="Default"/>
        <w:bidi w:val="0"/>
        <w:ind w:left="284"/>
        <w:jc w:val="both"/>
        <w:rPr>
          <w:rFonts w:ascii="Arial" w:eastAsia="Times New Roman" w:hAnsi="Arial" w:cs="Arial"/>
        </w:rPr>
      </w:pPr>
      <w:r w:rsidRPr="00C4482E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en-US" w:bidi="ar-SA"/>
        </w:rPr>
        <w:t>„(14) Žiadosť o vydanie kódu identifikátora hospodárskeho subjektu, žiadosť o vydanie kódu identifikátora zariadenia, žiadosť o vydanie kódu stroja a žiadosť o vydanie jedinečného identifikátora obsahujú údaje uvedené v osobitnom predpise.</w:t>
      </w:r>
      <w:r w:rsidRPr="00C4482E">
        <w:rPr>
          <w:rFonts w:ascii="Arial" w:eastAsia="Times New Roman" w:hAnsi="Arial" w:cs="Arial" w:hint="cs"/>
          <w:color w:val="000000"/>
          <w:sz w:val="24"/>
          <w:szCs w:val="24"/>
          <w:vertAlign w:val="superscript"/>
          <w:rtl w:val="0"/>
          <w:cs w:val="0"/>
          <w:lang w:val="sk-SK" w:eastAsia="en-US" w:bidi="ar-SA"/>
        </w:rPr>
        <w:t>5g</w:t>
      </w:r>
      <w:r w:rsidRPr="00C4482E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en-US" w:bidi="ar-SA"/>
        </w:rPr>
        <w:t>) Žiadosť o vydanie kódu identifikátora hospodárskeho subjektu zasiela vydavateľovi výrobca alebo dovozca v elektronickej podobe alebo v listinnej podobe zaslaním formulára zverejneného na webovom sídle vydavateľa s úradne osvedčeným podpisom. Ak je žiadateľom právnická osoba alebo fyzická osoba, ktorá nemá sídlo alebo trvalý pobyt na území Slovenskej republiky, prílohou k žiadosti o vydanie kódu identifikátora hospodárskeho subjektu je doklad preukazujúci oprávnenie na podnikanie nie starší ako 30 dní alebo jeho osvedčená kópia. Ak o vydanie kódu identifikátora hospodárskeho subjektu za maloobchodnú predajňu požiada iný hospodársky subjekt, je povinný na požiadanie predložiť vydavateľovi úradne osvedčené  splnomocnenie na zastupovanie alebo iný obdobný doklad. Jednou žiadosťou o vydanie jedinečného identifikátora možno požiadať o vydanie najviac desať miliónov jedinečných identifikátorov. Žiadosť o zmenu kódu identifikátora hospodárskeho subjektu, žiadosť o zmenu kódu identifikátora zariadenia, žiadosť o zmenu kódu stroja a žiadosť o zmenu jedinečného identifikátora a žiadosť o zrušenie kódu identifikátora hospodárskeho subjektu, žiadosť o zrušenie kódu identifikátora zariadenia, žiadosť o zrušenie kódu stroja a žiadosť o zrušenie jedinečného identifikátora obsahujú údaje podľa osobitného predpisu.</w:t>
      </w:r>
      <w:r w:rsidRPr="00C4482E">
        <w:rPr>
          <w:rFonts w:ascii="Arial" w:eastAsia="Times New Roman" w:hAnsi="Arial" w:cs="Arial" w:hint="cs"/>
          <w:color w:val="000000"/>
          <w:sz w:val="24"/>
          <w:szCs w:val="24"/>
          <w:vertAlign w:val="superscript"/>
          <w:rtl w:val="0"/>
          <w:cs w:val="0"/>
          <w:lang w:val="sk-SK" w:eastAsia="en-US" w:bidi="ar-SA"/>
        </w:rPr>
        <w:t>5g</w:t>
      </w:r>
      <w:r w:rsidRPr="00C4482E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en-US" w:bidi="ar-SA"/>
        </w:rPr>
        <w:t>) Žiadosť o vydanie kódu identifikátora hospodárskeho subjektu, žiadosť o vydanie kódu identifikátora zariadenia, žiadosť o vydanie kódu stroja a žiadosť o vydanie jedinečného identifikátora zverejňuje vydavateľ na svojom webovom sídle. Výrobca alebo dovozca, ktorý žiada vydavateľa o vydanie jedinečného identifikátora, je povinný vykonať úhradu za vydanie jedinečného identifikátora.</w:t>
      </w:r>
    </w:p>
    <w:p w:rsidR="00C4482E" w:rsidRPr="00C4482E" w:rsidP="00C4482E">
      <w:pPr>
        <w:autoSpaceDE w:val="0"/>
        <w:autoSpaceDN w:val="0"/>
        <w:bidi w:val="0"/>
        <w:adjustRightInd w:val="0"/>
        <w:spacing w:line="240" w:lineRule="auto"/>
        <w:ind w:left="284"/>
        <w:jc w:val="both"/>
        <w:rPr>
          <w:rFonts w:eastAsia="Times New Roman"/>
          <w:color w:val="000000"/>
        </w:rPr>
      </w:pPr>
    </w:p>
    <w:p w:rsidR="00C4482E" w:rsidRPr="00DF11E5" w:rsidP="00DF11E5">
      <w:pPr>
        <w:autoSpaceDE w:val="0"/>
        <w:autoSpaceDN w:val="0"/>
        <w:bidi w:val="0"/>
        <w:adjustRightInd w:val="0"/>
        <w:spacing w:line="240" w:lineRule="auto"/>
        <w:ind w:left="284"/>
        <w:jc w:val="both"/>
        <w:rPr>
          <w:rFonts w:eastAsia="Times New Roman"/>
          <w:color w:val="000000"/>
        </w:rPr>
      </w:pPr>
      <w:r w:rsidRPr="00C4482E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(15) Spôsob vyhotovenia jedinečného identifikátora a výšku úhrady za jedinečný identifikátor 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ustanoví všeobecne záväzný právny predpis, ktorý vydá Ministerstvo financií Slovenskej republiky.</w:t>
      </w:r>
      <w:r w:rsidRPr="00C4482E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“.</w:t>
      </w:r>
    </w:p>
    <w:p w:rsidR="00C4482E" w:rsidRPr="00C4482E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Vzhľadom na to, aby bolo možné vykonať podanie žiadosti o vydanie kódu identifikátora hospodárskeho subjektu, kódu identifikátora zariadenia, kódu identifikátora stroja a jedinečného identifikátora spotrebiteľského balenia tabakového výrobku v súlade s delegovaným nariadením Komisie (EÚ) 2018/573 z 15. decembra 2017 o kľúčových prvkoch zmlúv o uchovávaní údajov, ktoré sa majú uzatvárať ako súčasť systému vysledovateľnosti pre tabakové výrobky (Ú. v. L 96/7, 16.4.2018) a vydať vyhlášku Ministerstva financií Slovenskej republiky o spôsobe vyhotovenia jedinečného identifikátora a výške úhrady za jedinečný identifikátor, je potrebné ustanovenia § 12a ods. 14 a 15 návrhu zákona preformulovať.</w:t>
      </w:r>
    </w:p>
    <w:p w:rsidR="00C4482E" w:rsidP="00C4482E">
      <w:pPr>
        <w:autoSpaceDE w:val="0"/>
        <w:autoSpaceDN w:val="0"/>
        <w:bidi w:val="0"/>
        <w:adjustRightInd w:val="0"/>
        <w:spacing w:line="240" w:lineRule="auto"/>
        <w:jc w:val="both"/>
        <w:rPr>
          <w:rFonts w:eastAsia="Times New Roman"/>
        </w:rPr>
      </w:pPr>
    </w:p>
    <w:p w:rsidR="00DF11E5" w:rsidRPr="00AD47A3" w:rsidP="00241EC8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37" w:firstLine="42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Výbor NR SR pre zdravotníctvo</w:t>
      </w:r>
    </w:p>
    <w:p w:rsidR="00DF11E5" w:rsidRPr="00AD47A3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</w:r>
      <w:r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     </w:t>
      </w: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gestorský výbor odporúča</w:t>
      </w:r>
      <w:r w:rsidR="009F165E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s c h v á l i ť</w:t>
      </w:r>
    </w:p>
    <w:p w:rsidR="00DF11E5" w:rsidP="00C4482E">
      <w:pPr>
        <w:autoSpaceDE w:val="0"/>
        <w:autoSpaceDN w:val="0"/>
        <w:bidi w:val="0"/>
        <w:adjustRightInd w:val="0"/>
        <w:spacing w:line="240" w:lineRule="auto"/>
        <w:jc w:val="both"/>
        <w:rPr>
          <w:rFonts w:eastAsia="Times New Roman"/>
        </w:rPr>
      </w:pPr>
    </w:p>
    <w:p w:rsidR="00FA765D" w:rsidP="00C4482E">
      <w:pPr>
        <w:autoSpaceDE w:val="0"/>
        <w:autoSpaceDN w:val="0"/>
        <w:bidi w:val="0"/>
        <w:adjustRightInd w:val="0"/>
        <w:spacing w:line="240" w:lineRule="auto"/>
        <w:jc w:val="both"/>
        <w:rPr>
          <w:rFonts w:eastAsia="Times New Roman"/>
        </w:rPr>
      </w:pPr>
    </w:p>
    <w:p w:rsidR="00FA765D" w:rsidRPr="00AD47A3" w:rsidP="00FA765D">
      <w:pPr>
        <w:overflowPunct w:val="0"/>
        <w:autoSpaceDE w:val="0"/>
        <w:autoSpaceDN w:val="0"/>
        <w:bidi w:val="0"/>
        <w:spacing w:line="240" w:lineRule="auto"/>
        <w:ind w:left="426" w:hanging="426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4. </w:t>
      </w:r>
      <w:r w:rsidRPr="00DF11E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 čl. I, bode 5 § 12a ods. 14</w:t>
      </w:r>
      <w:r w:rsidRPr="00AD47A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sa slová „úhradu za jedinečný identifikátor“ nahrádzajú slovami „ úhradu za vydanie jedinečného identifikátora“.</w:t>
      </w:r>
    </w:p>
    <w:p w:rsidR="00FA765D" w:rsidRPr="00AD47A3" w:rsidP="00FA765D">
      <w:pPr>
        <w:overflowPunct w:val="0"/>
        <w:autoSpaceDE w:val="0"/>
        <w:autoSpaceDN w:val="0"/>
        <w:bidi w:val="0"/>
        <w:spacing w:line="240" w:lineRule="auto"/>
        <w:ind w:left="426" w:hanging="426"/>
        <w:jc w:val="both"/>
        <w:rPr>
          <w:rFonts w:eastAsia="Times New Roman"/>
        </w:rPr>
      </w:pPr>
    </w:p>
    <w:p w:rsidR="00FA765D" w:rsidRPr="00AD47A3" w:rsidP="00FA765D">
      <w:pPr>
        <w:bidi w:val="0"/>
        <w:spacing w:line="240" w:lineRule="auto"/>
        <w:ind w:left="3402"/>
        <w:jc w:val="both"/>
        <w:rPr>
          <w:rFonts w:eastAsia="Times New Roman"/>
        </w:rPr>
      </w:pPr>
      <w:r w:rsidRPr="00AD47A3">
        <w:rPr>
          <w:rStyle w:val="Emphasis"/>
          <w:rFonts w:ascii="Arial" w:eastAsia="Times New Roman" w:hAnsi="Arial" w:cs="Arial"/>
          <w:bCs/>
          <w:i w:val="0"/>
          <w:iCs/>
          <w:sz w:val="24"/>
          <w:szCs w:val="24"/>
          <w:lang w:val="sk-SK" w:eastAsia="en-US" w:bidi="ar-SA"/>
        </w:rPr>
        <w:t xml:space="preserve">Ide o legislatívno-technickú úpravu; ustanovenie sa spresňuje s ohľadom na jednoznačnosť pri určení predmetu úhrady. </w:t>
      </w:r>
    </w:p>
    <w:p w:rsidR="00FA765D" w:rsidP="00FA765D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iCs/>
        </w:rPr>
      </w:pPr>
      <w:r>
        <w:rPr>
          <w:rFonts w:ascii="Arial" w:eastAsia="Times New Roman" w:hAnsi="Arial" w:cs="Arial" w:hint="cs"/>
          <w:bCs/>
          <w:iCs/>
          <w:sz w:val="24"/>
          <w:szCs w:val="24"/>
          <w:rtl w:val="0"/>
          <w:cs w:val="0"/>
          <w:lang w:val="sk-SK" w:eastAsia="en-US" w:bidi="ar-SA"/>
        </w:rPr>
        <w:tab/>
      </w:r>
    </w:p>
    <w:p w:rsidR="00FA765D" w:rsidRPr="00AD47A3" w:rsidP="00FA765D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  <w:tab/>
        <w:t>Ústavnoprávny výbor NR SR</w:t>
      </w:r>
    </w:p>
    <w:p w:rsidR="00FA765D" w:rsidRPr="00AD47A3" w:rsidP="00FA765D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  <w:tab/>
        <w:t>Výbor NR SR pre zdravotníctvo</w:t>
      </w:r>
    </w:p>
    <w:p w:rsidR="00FA765D" w:rsidRPr="00AD47A3" w:rsidP="00FA765D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</w:p>
    <w:p w:rsidR="00FA765D" w:rsidRPr="00AD47A3" w:rsidP="00FA765D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3402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ab/>
        <w:t>gestorský výbor odporúča</w:t>
      </w:r>
      <w:r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 </w:t>
      </w:r>
      <w:r w:rsidR="00C507A0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n e </w:t>
      </w:r>
      <w:r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s c h v á l i ť</w:t>
      </w:r>
    </w:p>
    <w:p w:rsidR="00FA765D" w:rsidP="00FA765D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</w:rPr>
      </w:pPr>
    </w:p>
    <w:p w:rsidR="00241EC8" w:rsidP="00FA765D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</w:rPr>
      </w:pPr>
    </w:p>
    <w:p w:rsidR="00241EC8" w:rsidRPr="00AD47A3" w:rsidP="00241EC8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 w:hanging="284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5</w:t>
      </w:r>
      <w:r w:rsidRPr="00AD47A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DF11E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V čl. I, bode 12 § 20 ods. 4 </w:t>
      </w:r>
      <w:r w:rsidRPr="00AD47A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písm. a) sa slová „bude uvádzané“ nahrádzajú slovami „má byť uvedené“  a v písmene b) sa slovo „zmluvy“ nahrádza slovom „zmluvu“. </w:t>
      </w:r>
    </w:p>
    <w:p w:rsidR="00241EC8" w:rsidRPr="00AD47A3" w:rsidP="00241EC8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3402"/>
        <w:jc w:val="both"/>
        <w:rPr>
          <w:rStyle w:val="Emphasis"/>
          <w:rFonts w:eastAsia="Times New Roman" w:hint="default"/>
          <w:i w:val="0"/>
          <w:iCs/>
          <w:rtl w:val="0"/>
          <w:cs w:val="0"/>
        </w:rPr>
      </w:pPr>
    </w:p>
    <w:p w:rsidR="00241EC8" w:rsidRPr="00AD47A3" w:rsidP="00241EC8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3402"/>
        <w:jc w:val="both"/>
        <w:rPr>
          <w:rStyle w:val="Emphasis"/>
          <w:rFonts w:eastAsia="Times New Roman" w:hint="default"/>
          <w:i w:val="0"/>
          <w:iCs/>
          <w:rtl w:val="0"/>
          <w:cs w:val="0"/>
        </w:rPr>
      </w:pPr>
      <w:r w:rsidRPr="00AD47A3">
        <w:rPr>
          <w:rStyle w:val="Emphasis"/>
          <w:rFonts w:ascii="Arial" w:eastAsia="Times New Roman" w:hAnsi="Arial" w:cs="Arial"/>
          <w:bCs/>
          <w:i w:val="0"/>
          <w:iCs/>
          <w:sz w:val="24"/>
          <w:szCs w:val="24"/>
          <w:lang w:val="sk-SK" w:eastAsia="en-US" w:bidi="ar-SA"/>
        </w:rPr>
        <w:t xml:space="preserve">Ide o legislatívno-technickú úpravu; ustanovenie sa upravuje s ohľadom na terminologickú jednotu (napr. § 15 ods. 11 platného zákona č. 89/2016 Z. z.) a zaužívanú legislatívnu techniku. </w:t>
      </w:r>
    </w:p>
    <w:p w:rsidR="00241EC8" w:rsidRPr="00AD47A3" w:rsidP="00241EC8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3402"/>
        <w:jc w:val="both"/>
        <w:rPr>
          <w:rStyle w:val="Emphasis"/>
          <w:rFonts w:eastAsia="Times New Roman" w:hint="default"/>
          <w:i w:val="0"/>
          <w:iCs/>
          <w:rtl w:val="0"/>
          <w:cs w:val="0"/>
        </w:rPr>
      </w:pPr>
    </w:p>
    <w:p w:rsidR="00241EC8" w:rsidRPr="00AD47A3" w:rsidP="00241EC8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  <w:tab/>
        <w:t>Ústavnoprávny výbor NR SR</w:t>
      </w:r>
    </w:p>
    <w:p w:rsidR="00241EC8" w:rsidRPr="00AD47A3" w:rsidP="00241EC8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  <w:tab/>
        <w:t>Výbor NR SR pre zdravotníctvo</w:t>
      </w:r>
    </w:p>
    <w:p w:rsidR="00241EC8" w:rsidRPr="00AD47A3" w:rsidP="00241EC8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</w:p>
    <w:p w:rsidR="00241EC8" w:rsidRPr="00AD47A3" w:rsidP="00241EC8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  <w:tab/>
        <w:t>gestorský výbor odporúča</w:t>
      </w:r>
      <w:r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s c h v á l i ť</w:t>
      </w:r>
    </w:p>
    <w:p w:rsidR="00241EC8" w:rsidRPr="00C4482E" w:rsidP="00FA765D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</w:rPr>
      </w:pPr>
    </w:p>
    <w:p w:rsidR="00FA765D" w:rsidRPr="00C4482E" w:rsidP="00C4482E">
      <w:pPr>
        <w:autoSpaceDE w:val="0"/>
        <w:autoSpaceDN w:val="0"/>
        <w:bidi w:val="0"/>
        <w:adjustRightInd w:val="0"/>
        <w:spacing w:line="240" w:lineRule="auto"/>
        <w:jc w:val="both"/>
        <w:rPr>
          <w:rFonts w:eastAsia="Times New Roman"/>
        </w:rPr>
      </w:pPr>
    </w:p>
    <w:p w:rsidR="00C4482E" w:rsidRPr="00C4482E" w:rsidP="00FA765D">
      <w:pPr>
        <w:autoSpaceDE w:val="0"/>
        <w:autoSpaceDN w:val="0"/>
        <w:bidi w:val="0"/>
        <w:adjustRightInd w:val="0"/>
        <w:spacing w:line="240" w:lineRule="auto"/>
        <w:ind w:left="284" w:hanging="284"/>
        <w:jc w:val="both"/>
        <w:rPr>
          <w:rFonts w:eastAsia="Times New Roman"/>
        </w:rPr>
      </w:pPr>
      <w:r w:rsidR="00241EC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6</w:t>
      </w:r>
      <w:r w:rsidRPr="00DF11E5" w:rsidR="00DF11E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DF11E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 čl. I bode 12 § 20 ods. 6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písm. b) sa slovo „vymaže“ nahrádza slovami „odstráni alebo zničí“.</w:t>
      </w:r>
    </w:p>
    <w:p w:rsidR="00DF11E5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</w:rPr>
      </w:pPr>
    </w:p>
    <w:p w:rsidR="00C4482E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Navrhuje sa úprava správneho deliktu v nadväznosti na zúženie priestoru na znefunkčnenie jedinečného identifikátora.</w:t>
      </w:r>
    </w:p>
    <w:p w:rsidR="00DF11E5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</w:p>
    <w:p w:rsidR="00DF11E5" w:rsidRPr="00AD47A3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408" w:firstLine="424"/>
        <w:jc w:val="both"/>
        <w:rPr>
          <w:rFonts w:eastAsia="Times New Roman"/>
          <w:b/>
          <w:iCs/>
        </w:rPr>
      </w:pPr>
      <w:r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     </w:t>
      </w: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Výbor NR SR pre zdravotníctvo</w:t>
      </w:r>
    </w:p>
    <w:p w:rsidR="00DF11E5" w:rsidRPr="00AD47A3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</w:p>
    <w:p w:rsidR="00DF11E5" w:rsidRPr="00AD47A3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</w:r>
      <w:r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     </w:t>
      </w: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gestorský výbor odporúča</w:t>
      </w:r>
      <w:r w:rsidR="009F165E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s c h v á l i ť</w:t>
      </w:r>
    </w:p>
    <w:p w:rsidR="00241EC8" w:rsidRPr="00C4482E" w:rsidP="00241EC8">
      <w:pPr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eastAsia="Times New Roman"/>
        </w:rPr>
      </w:pPr>
    </w:p>
    <w:p w:rsidR="00C4482E" w:rsidRPr="00C4482E" w:rsidP="00C4482E">
      <w:pPr>
        <w:pStyle w:val="NormalWeb"/>
        <w:bidi w:val="0"/>
        <w:spacing w:before="0" w:beforeAutospacing="0" w:after="0" w:afterAutospacing="0"/>
        <w:ind w:left="2268"/>
        <w:jc w:val="both"/>
        <w:rPr>
          <w:rFonts w:ascii="Arial" w:eastAsia="Times New Roman" w:hAnsi="Arial" w:cs="Arial"/>
        </w:rPr>
      </w:pPr>
    </w:p>
    <w:p w:rsidR="00C4482E" w:rsidRPr="00DF11E5" w:rsidP="00DF11E5">
      <w:pPr>
        <w:bidi w:val="0"/>
        <w:ind w:left="0"/>
        <w:jc w:val="both"/>
        <w:rPr>
          <w:rFonts w:eastAsia="Times New Roman"/>
        </w:rPr>
      </w:pPr>
      <w:r w:rsidR="00241EC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7</w:t>
      </w:r>
      <w:r w:rsidRPr="00DF11E5" w:rsidR="00DF11E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DF11E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Za doterajší článok I sa vkladá nový článok II</w:t>
      </w:r>
      <w:r w:rsidRPr="00DF11E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, ktorý znie:</w:t>
      </w:r>
    </w:p>
    <w:p w:rsidR="00C4482E" w:rsidRPr="00C4482E" w:rsidP="00C4482E">
      <w:pPr>
        <w:bidi w:val="0"/>
        <w:spacing w:line="240" w:lineRule="auto"/>
        <w:contextualSpacing/>
        <w:jc w:val="both"/>
        <w:rPr>
          <w:rFonts w:eastAsia="Times New Roman"/>
          <w:b/>
        </w:rPr>
      </w:pPr>
    </w:p>
    <w:p w:rsidR="00C4482E" w:rsidP="00C4482E">
      <w:pPr>
        <w:bidi w:val="0"/>
        <w:spacing w:line="240" w:lineRule="auto"/>
        <w:ind w:left="0"/>
        <w:contextualSpacing/>
        <w:jc w:val="center"/>
        <w:rPr>
          <w:rFonts w:eastAsia="Times New Roman"/>
          <w:b/>
        </w:rPr>
      </w:pPr>
      <w:r w:rsidRPr="00C4482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„Čl. II</w:t>
      </w:r>
    </w:p>
    <w:p w:rsidR="00C4482E" w:rsidRPr="00C4482E" w:rsidP="00C4482E">
      <w:pPr>
        <w:bidi w:val="0"/>
        <w:spacing w:line="240" w:lineRule="auto"/>
        <w:ind w:left="0"/>
        <w:contextualSpacing/>
        <w:jc w:val="center"/>
        <w:rPr>
          <w:rFonts w:eastAsia="Times New Roman"/>
          <w:b/>
        </w:rPr>
      </w:pPr>
    </w:p>
    <w:p w:rsidR="00C4482E" w:rsidRPr="00C4482E" w:rsidP="00C4482E">
      <w:pPr>
        <w:bidi w:val="0"/>
        <w:spacing w:line="240" w:lineRule="auto"/>
        <w:ind w:left="284"/>
        <w:contextualSpacing/>
        <w:jc w:val="both"/>
        <w:rPr>
          <w:rFonts w:eastAsia="Times New Roman"/>
          <w:b/>
        </w:rPr>
      </w:pPr>
      <w:r w:rsidRPr="00C4482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Zákon č. </w:t>
      </w:r>
      <w:r w:rsidRPr="00C4482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4482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instrText xml:space="preserve"> HYPERLINK "https://www.slov-lex.sk/pravne-predpisy/SK/ZZ/2004/106/" \o "Odkaz na predpis alebo ustanovenie" </w:instrText>
      </w:r>
      <w:r w:rsidRPr="00C4482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4482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106/2004 Z. z.</w:t>
      </w:r>
      <w:r w:rsidRPr="00C4482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4482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o spotrebnej dani z tabakových výrobkov v znení zákona č. 556/2004 Z. z., zákona č. 631/2004 Z. z., zákona č. 533/2005 Z. z., zákona č. 610/2005 Z. z., zákona č. 547/2007 Z. z., zákona č. 378/2008 Z. z., zákona č. 465/2008 Z. z., zákona č. 305/2009 Z. z., zákona č. 477/2009 Z. z., zákona č. 491/2010 Z. z., zákona č. 546/2011 Z. z., zákona č. 547/2011 Z. z., zákona č. 288/2012 Z. z., zákona č. 381/2013 Z. z., zákona č. 218/2014 Z. z., zákona č. 323/2014 Z. z., zákona č. 54/2015 Z. z., zákona č. 130/2015 Z. z., zákona č. 241/2015 Z. z. a zákona č. 360/2015 Z. z., zákona č. 296/2016 a zákona č. 269/2017 Z. z. sa mení a dopĺňa takto:</w:t>
      </w:r>
    </w:p>
    <w:p w:rsidR="00C4482E" w:rsidRPr="00C4482E" w:rsidP="00C4482E">
      <w:pPr>
        <w:bidi w:val="0"/>
        <w:spacing w:line="240" w:lineRule="auto"/>
        <w:contextualSpacing/>
        <w:jc w:val="both"/>
        <w:rPr>
          <w:rFonts w:eastAsia="Times New Roman"/>
          <w:b/>
        </w:rPr>
      </w:pPr>
    </w:p>
    <w:p w:rsidR="00C4482E" w:rsidRPr="00C4482E" w:rsidP="004D28C8">
      <w:pPr>
        <w:numPr>
          <w:numId w:val="3"/>
        </w:numPr>
        <w:bidi w:val="0"/>
        <w:spacing w:line="240" w:lineRule="auto"/>
        <w:ind w:left="284" w:firstLine="0"/>
        <w:jc w:val="both"/>
        <w:rPr>
          <w:rFonts w:eastAsia="Times New Roman"/>
          <w:color w:val="000000"/>
        </w:rPr>
      </w:pPr>
      <w:r w:rsidRPr="00C4482E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V § 9 ods. 3 sa na konci pripája táto veta: „Kontrolné známky určené na označovanie spotrebiteľského balenia tabakových výrobkov je oprávnená odoberať aj osoba, ktorej colný úrad vydal povolenie na prevádzkovanie tranzitného daňového skladu (ďalej len „prevádzkovateľ tranzitného daňového skladu“) a osoba, ktorej colný úrad vydal povolenie na prevádzkovanie daňového skladu pre zahraničných zástupcov (ďalej len „prevádzkovateľ daňového skladu pre zahraničných zástupcov“).“.</w:t>
      </w:r>
    </w:p>
    <w:p w:rsidR="00C4482E" w:rsidRPr="00C4482E" w:rsidP="00C4482E">
      <w:pPr>
        <w:bidi w:val="0"/>
        <w:spacing w:line="240" w:lineRule="auto"/>
        <w:ind w:left="284" w:hanging="284"/>
        <w:jc w:val="both"/>
        <w:rPr>
          <w:rFonts w:eastAsia="Times New Roman"/>
          <w:color w:val="000000"/>
        </w:rPr>
      </w:pPr>
    </w:p>
    <w:p w:rsidR="00C4482E" w:rsidRPr="00C4482E" w:rsidP="004D28C8">
      <w:pPr>
        <w:numPr>
          <w:numId w:val="3"/>
        </w:numPr>
        <w:bidi w:val="0"/>
        <w:spacing w:line="240" w:lineRule="auto"/>
        <w:ind w:left="284" w:firstLine="0"/>
        <w:jc w:val="both"/>
        <w:rPr>
          <w:rFonts w:eastAsia="Times New Roman"/>
          <w:color w:val="000000"/>
        </w:rPr>
      </w:pPr>
      <w:r w:rsidRPr="00C4482E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V § 9 ods. 4 prvej vete sa za slová „oprávnený príjemca“ vkladá čiarka a slová „prevádzkovateľ tranzitného daňového skladu, prevádzkovateľ daňového skladu pre zahraničných zástupcov“.</w:t>
      </w:r>
    </w:p>
    <w:p w:rsidR="00C4482E" w:rsidRPr="00C4482E" w:rsidP="00C4482E">
      <w:pPr>
        <w:bidi w:val="0"/>
        <w:spacing w:line="240" w:lineRule="auto"/>
        <w:ind w:left="284" w:hanging="284"/>
        <w:jc w:val="both"/>
        <w:rPr>
          <w:rFonts w:eastAsia="Times New Roman"/>
          <w:color w:val="000000"/>
        </w:rPr>
      </w:pPr>
    </w:p>
    <w:p w:rsidR="00C4482E" w:rsidRPr="00C4482E" w:rsidP="004D28C8">
      <w:pPr>
        <w:numPr>
          <w:numId w:val="3"/>
        </w:numPr>
        <w:bidi w:val="0"/>
        <w:spacing w:line="240" w:lineRule="auto"/>
        <w:ind w:left="284" w:firstLine="0"/>
        <w:jc w:val="both"/>
        <w:rPr>
          <w:rFonts w:eastAsia="Times New Roman"/>
          <w:color w:val="000000"/>
        </w:rPr>
      </w:pPr>
      <w:r w:rsidRPr="00C4482E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V § 9 ods. 4 druhej vete sa za slová „(§ 9a)“ vkladá čiarka a slová „prevádzkovateľ tranzitného daňového skladu, prevádzkovateľ daňového skladu pre zahraničných zástupcov“.</w:t>
      </w:r>
    </w:p>
    <w:p w:rsidR="00C4482E" w:rsidRPr="00C4482E" w:rsidP="00C4482E">
      <w:pPr>
        <w:bidi w:val="0"/>
        <w:spacing w:line="240" w:lineRule="auto"/>
        <w:ind w:left="284" w:hanging="284"/>
        <w:jc w:val="both"/>
        <w:rPr>
          <w:rFonts w:eastAsia="Times New Roman"/>
          <w:color w:val="000000"/>
        </w:rPr>
      </w:pPr>
    </w:p>
    <w:p w:rsidR="00C4482E" w:rsidRPr="00C4482E" w:rsidP="004D28C8">
      <w:pPr>
        <w:numPr>
          <w:numId w:val="3"/>
        </w:numPr>
        <w:bidi w:val="0"/>
        <w:spacing w:line="240" w:lineRule="auto"/>
        <w:ind w:left="284" w:firstLine="0"/>
        <w:jc w:val="both"/>
        <w:rPr>
          <w:rFonts w:eastAsia="Times New Roman"/>
          <w:color w:val="000000"/>
        </w:rPr>
      </w:pPr>
      <w:r w:rsidRPr="00C4482E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V § 9 ods. 4 tretej vete, ods. 6 druhej vete, ods. 7 prvej vete a ods. 8 sa na konci bodka nahrádza čiarkou a pripájajú sa tieto slová: „ak § 9aa neustanovuje inak.“.</w:t>
      </w:r>
    </w:p>
    <w:p w:rsidR="00C4482E" w:rsidRPr="00C4482E" w:rsidP="00C4482E">
      <w:pPr>
        <w:bidi w:val="0"/>
        <w:spacing w:line="240" w:lineRule="auto"/>
        <w:ind w:left="284" w:hanging="284"/>
        <w:jc w:val="both"/>
        <w:rPr>
          <w:rFonts w:eastAsia="Times New Roman"/>
          <w:color w:val="000000"/>
        </w:rPr>
      </w:pPr>
      <w:r w:rsidRPr="00C4482E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C4482E" w:rsidRPr="00C4482E" w:rsidP="004D28C8">
      <w:pPr>
        <w:numPr>
          <w:numId w:val="3"/>
        </w:numPr>
        <w:bidi w:val="0"/>
        <w:spacing w:line="240" w:lineRule="auto"/>
        <w:ind w:left="284" w:firstLine="0"/>
        <w:jc w:val="both"/>
        <w:rPr>
          <w:rFonts w:eastAsia="Times New Roman"/>
          <w:color w:val="000000"/>
        </w:rPr>
      </w:pPr>
      <w:r w:rsidRPr="00C4482E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V § 9 ods. 12 písm. i) až k) sa čiarka nahrádza bodkočiarkou a pripájajú sa tieto slová: „to neplatí pre spotrebiteľské balenie cigariet a spotrebiteľské balenie tabaku,“. </w:t>
      </w:r>
    </w:p>
    <w:p w:rsidR="00C4482E" w:rsidRPr="00C4482E" w:rsidP="00C4482E">
      <w:pPr>
        <w:bidi w:val="0"/>
        <w:spacing w:line="240" w:lineRule="auto"/>
        <w:ind w:left="284" w:hanging="284"/>
        <w:jc w:val="both"/>
        <w:rPr>
          <w:rFonts w:eastAsia="Times New Roman"/>
        </w:rPr>
      </w:pPr>
    </w:p>
    <w:p w:rsidR="00C4482E" w:rsidRPr="00C4482E" w:rsidP="004D28C8">
      <w:pPr>
        <w:numPr>
          <w:numId w:val="3"/>
        </w:numPr>
        <w:bidi w:val="0"/>
        <w:spacing w:line="240" w:lineRule="auto"/>
        <w:ind w:left="284" w:firstLine="0"/>
        <w:jc w:val="both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Za § 9 sa vkladá § 9aa, ktorý vrátane nadpisu znie:</w:t>
      </w:r>
    </w:p>
    <w:p w:rsidR="00C4482E" w:rsidRPr="00C4482E" w:rsidP="00C4482E">
      <w:pPr>
        <w:bidi w:val="0"/>
        <w:spacing w:line="240" w:lineRule="auto"/>
        <w:ind w:left="284" w:hanging="284"/>
        <w:jc w:val="center"/>
        <w:rPr>
          <w:rFonts w:eastAsia="Times New Roman"/>
        </w:rPr>
      </w:pPr>
    </w:p>
    <w:p w:rsidR="00C4482E" w:rsidRPr="00C4482E" w:rsidP="00C4482E">
      <w:pPr>
        <w:bidi w:val="0"/>
        <w:spacing w:line="240" w:lineRule="auto"/>
        <w:ind w:left="284" w:hanging="284"/>
        <w:jc w:val="center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„</w:t>
      </w:r>
      <w:r w:rsidR="0005760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§ 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9aa</w:t>
      </w:r>
    </w:p>
    <w:p w:rsidR="00C4482E" w:rsidRPr="00C4482E" w:rsidP="00C4482E">
      <w:pPr>
        <w:bidi w:val="0"/>
        <w:spacing w:line="240" w:lineRule="auto"/>
        <w:ind w:left="284" w:hanging="284"/>
        <w:jc w:val="center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Osobitné ustanovenia o označovaní tabakových výrobkov kontrolnou známkou</w:t>
      </w:r>
    </w:p>
    <w:p w:rsidR="00C4482E" w:rsidRPr="00C4482E" w:rsidP="00C4482E">
      <w:pPr>
        <w:bidi w:val="0"/>
        <w:spacing w:line="240" w:lineRule="auto"/>
        <w:ind w:left="284" w:hanging="284"/>
        <w:jc w:val="center"/>
        <w:rPr>
          <w:rFonts w:eastAsia="Times New Roman"/>
        </w:rPr>
      </w:pPr>
    </w:p>
    <w:p w:rsidR="00C4482E" w:rsidRPr="00C4482E" w:rsidP="00C4482E">
      <w:pPr>
        <w:bidi w:val="0"/>
        <w:spacing w:line="240" w:lineRule="auto"/>
        <w:ind w:left="284" w:firstLine="142"/>
        <w:jc w:val="both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(1) 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Na označenie spotrebiteľského balenia cigariet predávaného v tranzitnom priestore medzinárodných letísk a na palubách lietadiel výlučne fyzickým osobám, ktoré bezprostredne opustia územie únie alebo opustia územie únie s medzipristátím v inom členskom štáte, ak je pri medzipristátí zamedzené opustenie tranzitného priestoru, sa môže použiť len kontrolná známka, ktorej údaje zodpovedajú príslušnému počtu kusov cigariet v tomto balení, dĺžke jednej cigarety a ktorá je vyhotovená na základe súhlasu finančného riaditeľstva podľa 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instrText xml:space="preserve"> HYPERLINK "https://www.slov-lex.sk/pravne-predpisy/SK/ZZ/2004/106/20190201" \l "paragraf-9b.odsek-5" \o "Odkaz na predpis alebo ustanovenie" </w:instrTex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4482E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§ 9b ods. 5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a v súlade so všeobecne záväzným právnym predpisom vydaným podľa § 9 ods. 14. Na označenie spotrebiteľského balenia tabaku predávaného v tranzitnom priestore medzinárodných letísk a na palubách lietadiel výlučne fyzickým osobám, ktoré bezprostredne opustia územie únie alebo opustia územie únie s medzipristátím v inom členskom štáte, ak je pri medzipristátí zamedzené opustenie tranzitného priestoru, sa môže použiť len kontrolná známka, ktorá je vyhotovená na základe súhlasu finančného riaditeľstva podľa 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instrText xml:space="preserve"> HYPERLINK "https://www.slov-lex.sk/pravne-predpisy/SK/ZZ/2004/106/20190201" \l "paragraf-9b.odsek-5" \o "Odkaz na predpis alebo ustanovenie" </w:instrTex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4482E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§ 9b ods. 5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a v súlade so všeobecne záväzným právnym predpisom vydaným podľa § 9 ods. 14.</w:t>
      </w:r>
    </w:p>
    <w:p w:rsidR="00C4482E" w:rsidRPr="00C4482E" w:rsidP="00C4482E">
      <w:pPr>
        <w:bidi w:val="0"/>
        <w:spacing w:line="240" w:lineRule="auto"/>
        <w:ind w:left="284" w:firstLine="142"/>
        <w:jc w:val="both"/>
        <w:rPr>
          <w:rFonts w:eastAsia="Times New Roman"/>
        </w:rPr>
      </w:pPr>
    </w:p>
    <w:p w:rsidR="00C4482E" w:rsidRPr="00C4482E" w:rsidP="00C4482E">
      <w:pPr>
        <w:bidi w:val="0"/>
        <w:spacing w:line="240" w:lineRule="auto"/>
        <w:ind w:left="284" w:firstLine="142"/>
        <w:jc w:val="both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(2) 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Na označenie spotrebiteľského balenia cigariet dodávaného na paluby lietadiel určeného výlučne na spotrebu cestujúcimi počas letu sa môže použiť len kontrolná známka, ktorej údaje zodpovedajú príslušnému počtu kusov cigariet v tomto balení, dĺžke jednej cigarety a ktorá je vyhotovená na základe súhlasu finančného riaditeľstva podľa 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instrText xml:space="preserve"> HYPERLINK "https://www.slov-lex.sk/pravne-predpisy/SK/ZZ/2004/106/20190201" \l "paragraf-9b.odsek-5" \o "Odkaz na predpis alebo ustanovenie" </w:instrTex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4482E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§ 9b ods. 5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a v súlade so všeobecne záväzným právnym predpisom vydaným podľa § 9 ods. 14. Na označenie spotrebiteľského balenia tabaku dodávaného na paluby lietadiel určeného výlučne na spotrebu cestujúcimi počas letu sa môže použiť len kontrolná známka, ktorá je vyhotovená na základe súhlasu finančného riaditeľstva podľa 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instrText xml:space="preserve"> HYPERLINK "https://www.slov-lex.sk/pravne-predpisy/SK/ZZ/2004/106/20190201" \l "paragraf-9b.odsek-5" \o "Odkaz na predpis alebo ustanovenie" </w:instrTex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4482E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§ 9b ods. 5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a v súlade so všeobecne záväzným právnym predpisom vydaným podľa § 9 ods. 14.</w:t>
      </w:r>
    </w:p>
    <w:p w:rsidR="00C4482E" w:rsidRPr="00C4482E" w:rsidP="00C4482E">
      <w:pPr>
        <w:bidi w:val="0"/>
        <w:spacing w:line="240" w:lineRule="auto"/>
        <w:ind w:left="284" w:firstLine="142"/>
        <w:jc w:val="both"/>
        <w:rPr>
          <w:rFonts w:eastAsia="Times New Roman"/>
        </w:rPr>
      </w:pPr>
    </w:p>
    <w:p w:rsidR="00C4482E" w:rsidRPr="00C4482E" w:rsidP="00C4482E">
      <w:pPr>
        <w:bidi w:val="0"/>
        <w:spacing w:line="240" w:lineRule="auto"/>
        <w:ind w:left="284" w:firstLine="142"/>
        <w:jc w:val="both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(3) Na označenie spotrebiteľského balenia cigariet predávaného v daňovom sklade na predaj tabakových výrobkov oslobodených od dane zahraničným zástupcom sa môže použiť len kontrolná známka, ktorej údaje zodpovedajú príslušnému počtu kusov cigariet v tomto balení, dĺžke jednej cigarety a ktorá je vyhotovená na základe súhlasu finančného riaditeľstva podľa 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instrText xml:space="preserve"> HYPERLINK "https://www.slov-lex.sk/pravne-predpisy/SK/ZZ/2004/106/20190201" \l "paragraf-9b.odsek-5" \o "Odkaz na predpis alebo ustanovenie" </w:instrTex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4482E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§ 9b ods. 5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a v súlade so všeobecne záväzným právnym predpisom vydaným podľa § 9 ods. 14. Na označenie spotrebiteľského balenia tabaku predávaného v daňovom sklade na predaj tabakových výrobkov oslobodených od dane zahraničným zástupcom sa môže použiť len kontrolná známka, ktorá je vyhotovená na základe súhlasu finančného riaditeľstva podľa 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instrText xml:space="preserve"> HYPERLINK "https://www.slov-lex.sk/pravne-predpisy/SK/ZZ/2004/106/20190201" \l "paragraf-9b.odsek-5" \o "Odkaz na predpis alebo ustanovenie" </w:instrTex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C4482E">
        <w:rPr>
          <w:rFonts w:ascii="Arial" w:eastAsia="Times New Roman" w:hAnsi="Arial" w:cs="Arial" w:hint="cs"/>
          <w:bCs w:val="0"/>
          <w:sz w:val="24"/>
          <w:szCs w:val="24"/>
          <w:rtl w:val="0"/>
          <w:cs w:val="0"/>
          <w:lang w:val="sk-SK" w:eastAsia="en-US" w:bidi="ar-SA"/>
        </w:rPr>
        <w:t>§ 9b ods. 5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a v súlade so všeobecne záväzným právnym predpisom vydaným podľa § 9 ods. 14.“.</w:t>
      </w:r>
    </w:p>
    <w:p w:rsidR="00C4482E" w:rsidRPr="00C4482E" w:rsidP="00C4482E">
      <w:pPr>
        <w:bidi w:val="0"/>
        <w:spacing w:line="240" w:lineRule="auto"/>
        <w:ind w:left="284" w:hanging="284"/>
        <w:jc w:val="both"/>
        <w:rPr>
          <w:rFonts w:eastAsia="Times New Roman"/>
        </w:rPr>
      </w:pPr>
    </w:p>
    <w:p w:rsidR="00C4482E" w:rsidRPr="00C4482E" w:rsidP="004D28C8">
      <w:pPr>
        <w:pStyle w:val="ListParagraph"/>
        <w:numPr>
          <w:numId w:val="3"/>
        </w:numPr>
        <w:bidi w:val="0"/>
        <w:spacing w:before="120"/>
        <w:ind w:left="284" w:firstLine="0"/>
        <w:jc w:val="both"/>
        <w:rPr>
          <w:rFonts w:ascii="Arial" w:eastAsia="Times New Roman" w:hAnsi="Arial" w:cs="Arial"/>
          <w:color w:val="000000"/>
          <w:lang w:val="sk-SK"/>
        </w:rPr>
      </w:pPr>
      <w:r w:rsidRPr="00C4482E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en-US" w:bidi="ar-SA"/>
        </w:rPr>
        <w:t>V § 33 ods. 8 sa slová „osobe, ktorej colný úrad vydal povolenie na prevádzkovanie tranzitného daňového skladu (ďalej len „prevádzkovateľ tranzitného daňového skladu“),“ nahrádzajú slovami „prevádzkovateľovi tranzitného daňového skladu“.</w:t>
      </w:r>
    </w:p>
    <w:p w:rsidR="00C4482E" w:rsidRPr="00C4482E" w:rsidP="004D28C8">
      <w:pPr>
        <w:numPr>
          <w:numId w:val="3"/>
        </w:numPr>
        <w:bidi w:val="0"/>
        <w:spacing w:before="120" w:line="240" w:lineRule="auto"/>
        <w:ind w:left="284" w:firstLine="0"/>
        <w:jc w:val="both"/>
        <w:rPr>
          <w:rFonts w:eastAsia="Times New Roman"/>
          <w:color w:val="000000"/>
        </w:rPr>
      </w:pPr>
      <w:r w:rsidRPr="00C4482E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V § 33a ods. 6 sa slová „osobe, ktorej colný úrad vydal povolenie na prevádzkovanie daňového skladu pre zahraničných zástupcov (ďalej len „prevádzkovateľ daňového skladu pre zahraničných zástupcov“),“ nahrádzajú slovami „prevádzkovateľovi daňového skladu pre zahraničných zástupcov“.</w:t>
      </w:r>
    </w:p>
    <w:p w:rsidR="00C4482E" w:rsidP="004D28C8">
      <w:pPr>
        <w:numPr>
          <w:numId w:val="3"/>
        </w:numPr>
        <w:bidi w:val="0"/>
        <w:spacing w:before="120" w:line="240" w:lineRule="auto"/>
        <w:ind w:left="284" w:firstLine="0"/>
        <w:jc w:val="both"/>
        <w:rPr>
          <w:rFonts w:eastAsia="Times New Roman"/>
          <w:color w:val="000000"/>
        </w:rPr>
      </w:pPr>
      <w:r w:rsidRPr="00C4482E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Za § 44y sa vkladá § 44z, ktorý znie:</w:t>
      </w:r>
    </w:p>
    <w:p w:rsidR="004D28C8" w:rsidRPr="00C4482E" w:rsidP="004D28C8">
      <w:pPr>
        <w:bidi w:val="0"/>
        <w:spacing w:before="120" w:line="240" w:lineRule="auto"/>
        <w:ind w:left="284"/>
        <w:jc w:val="both"/>
        <w:rPr>
          <w:rFonts w:eastAsia="Times New Roman"/>
          <w:color w:val="000000"/>
        </w:rPr>
      </w:pPr>
    </w:p>
    <w:p w:rsidR="00C4482E" w:rsidRPr="00C4482E" w:rsidP="00C4482E">
      <w:pPr>
        <w:pStyle w:val="ListParagraph"/>
        <w:bidi w:val="0"/>
        <w:ind w:left="284" w:hanging="284"/>
        <w:jc w:val="center"/>
        <w:rPr>
          <w:rFonts w:ascii="Arial" w:eastAsia="Times New Roman" w:hAnsi="Arial" w:cs="Arial"/>
          <w:b/>
          <w:color w:val="FF0000"/>
          <w:lang w:val="sk-SK"/>
        </w:rPr>
      </w:pPr>
      <w:r w:rsidRPr="00C448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 xml:space="preserve">„§ 44z  </w:t>
      </w:r>
    </w:p>
    <w:p w:rsidR="00C4482E" w:rsidRPr="00C4482E" w:rsidP="00C4482E">
      <w:pPr>
        <w:pStyle w:val="ListParagraph"/>
        <w:bidi w:val="0"/>
        <w:ind w:left="284" w:hanging="284"/>
        <w:jc w:val="center"/>
        <w:rPr>
          <w:rFonts w:ascii="Arial" w:eastAsia="Times New Roman" w:hAnsi="Arial" w:cs="Arial"/>
          <w:lang w:val="sk-SK"/>
        </w:rPr>
      </w:pPr>
      <w:r w:rsidRPr="00C448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 xml:space="preserve">Prechodné ustanovenia k úpravám účinným od </w:t>
      </w:r>
      <w:r w:rsidR="0055449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>20</w:t>
      </w:r>
      <w:r w:rsidRPr="00C448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>. apríla 2019</w:t>
      </w:r>
    </w:p>
    <w:p w:rsidR="00C4482E" w:rsidRPr="00C4482E" w:rsidP="00C4482E">
      <w:pPr>
        <w:pStyle w:val="ListParagraph"/>
        <w:bidi w:val="0"/>
        <w:ind w:left="284" w:hanging="284"/>
        <w:jc w:val="center"/>
        <w:rPr>
          <w:rFonts w:ascii="Arial" w:eastAsia="Times New Roman" w:hAnsi="Arial" w:cs="Arial"/>
          <w:lang w:val="sk-SK"/>
        </w:rPr>
      </w:pPr>
    </w:p>
    <w:p w:rsidR="00C4482E" w:rsidRPr="00C4482E" w:rsidP="00C4482E">
      <w:pPr>
        <w:pStyle w:val="ListParagraph"/>
        <w:numPr>
          <w:numId w:val="4"/>
        </w:numPr>
        <w:bidi w:val="0"/>
        <w:ind w:left="426" w:firstLine="0"/>
        <w:jc w:val="both"/>
        <w:rPr>
          <w:rFonts w:ascii="Arial" w:eastAsia="Times New Roman" w:hAnsi="Arial" w:cs="Arial"/>
          <w:lang w:val="sk-SK"/>
        </w:rPr>
      </w:pPr>
      <w:r w:rsidRPr="00C448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 xml:space="preserve"> Spotrebiteľské balenie cigariet a spotrebiteľské balenie tabaku určené na predaj podľa § 9 ods. 12 písm. i) a k) v znení účinnom do 1</w:t>
      </w:r>
      <w:r w:rsidR="0055449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>9</w:t>
      </w:r>
      <w:r w:rsidRPr="00C448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>. apríla 2019 a vyrobené pred 20. májom 2019, možno predávať do 19. mája 2020.</w:t>
      </w:r>
    </w:p>
    <w:p w:rsidR="00C4482E" w:rsidRPr="00C4482E" w:rsidP="00C4482E">
      <w:pPr>
        <w:pStyle w:val="ListParagraph"/>
        <w:bidi w:val="0"/>
        <w:ind w:left="426"/>
        <w:jc w:val="both"/>
        <w:rPr>
          <w:rFonts w:ascii="Arial" w:eastAsia="Times New Roman" w:hAnsi="Arial" w:cs="Arial"/>
          <w:lang w:val="sk-SK"/>
        </w:rPr>
      </w:pPr>
    </w:p>
    <w:p w:rsidR="00C4482E" w:rsidRPr="00C4482E" w:rsidP="00C4482E">
      <w:pPr>
        <w:pStyle w:val="ListParagraph"/>
        <w:numPr>
          <w:numId w:val="4"/>
        </w:numPr>
        <w:bidi w:val="0"/>
        <w:ind w:left="426" w:firstLine="0"/>
        <w:jc w:val="both"/>
        <w:rPr>
          <w:rFonts w:ascii="Arial" w:eastAsia="Times New Roman" w:hAnsi="Arial" w:cs="Arial"/>
          <w:lang w:val="sk-SK"/>
        </w:rPr>
      </w:pPr>
      <w:r w:rsidRPr="00C448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 xml:space="preserve"> Spotrebiteľské balenie cigariet a spotrebiteľské balenie tabaku dodané podľa § 9 ods. 12 písm. j) v znení účinnom do 1</w:t>
      </w:r>
      <w:r w:rsidR="0055449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>9</w:t>
      </w:r>
      <w:r w:rsidRPr="00C448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>. apríla 2019 a vyrobené pred 20. májom 2019, možno dodávať do 19. mája 2020.</w:t>
      </w:r>
    </w:p>
    <w:p w:rsidR="00C4482E" w:rsidRPr="00C4482E" w:rsidP="00C4482E">
      <w:pPr>
        <w:pStyle w:val="ListParagraph"/>
        <w:bidi w:val="0"/>
        <w:ind w:left="426"/>
        <w:jc w:val="left"/>
        <w:rPr>
          <w:rFonts w:ascii="Arial" w:eastAsia="Times New Roman" w:hAnsi="Arial" w:cs="Arial"/>
          <w:lang w:val="sk-SK"/>
        </w:rPr>
      </w:pPr>
    </w:p>
    <w:p w:rsidR="00C4482E" w:rsidRPr="00C4482E" w:rsidP="00C4482E">
      <w:pPr>
        <w:pStyle w:val="ListParagraph"/>
        <w:numPr>
          <w:numId w:val="4"/>
        </w:numPr>
        <w:bidi w:val="0"/>
        <w:ind w:left="426" w:firstLine="0"/>
        <w:contextualSpacing w:val="0"/>
        <w:jc w:val="both"/>
        <w:rPr>
          <w:rFonts w:ascii="Arial" w:eastAsia="Times New Roman" w:hAnsi="Arial" w:cs="Arial"/>
          <w:lang w:val="sk-SK"/>
        </w:rPr>
      </w:pPr>
      <w:r w:rsidRPr="00C448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 xml:space="preserve"> Objednávať kontrolné známky určené na označovanie spotrebiteľského balenia cigariet a spotrebiteľského balenia tabaku určených na predaj podľa § 9 ods. 12 písm. i) a k) v znení účinnom od </w:t>
      </w:r>
      <w:r w:rsidR="0055449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>20</w:t>
      </w:r>
      <w:r w:rsidRPr="00C448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>. apríla 2019 možno od 15. júla 2019.</w:t>
      </w:r>
    </w:p>
    <w:p w:rsidR="00C4482E" w:rsidRPr="00C4482E" w:rsidP="00C4482E">
      <w:pPr>
        <w:pStyle w:val="ListParagraph"/>
        <w:bidi w:val="0"/>
        <w:ind w:left="426"/>
        <w:jc w:val="left"/>
        <w:rPr>
          <w:rFonts w:ascii="Arial" w:eastAsia="Times New Roman" w:hAnsi="Arial" w:cs="Arial"/>
          <w:lang w:val="sk-SK"/>
        </w:rPr>
      </w:pPr>
    </w:p>
    <w:p w:rsidR="00C4482E" w:rsidRPr="00C4482E" w:rsidP="00C4482E">
      <w:pPr>
        <w:pStyle w:val="ListParagraph"/>
        <w:numPr>
          <w:numId w:val="4"/>
        </w:numPr>
        <w:bidi w:val="0"/>
        <w:ind w:left="426" w:firstLine="0"/>
        <w:contextualSpacing w:val="0"/>
        <w:jc w:val="both"/>
        <w:rPr>
          <w:rFonts w:ascii="Arial" w:eastAsia="Times New Roman" w:hAnsi="Arial" w:cs="Arial"/>
          <w:lang w:val="sk-SK"/>
        </w:rPr>
      </w:pPr>
      <w:r w:rsidRPr="00C448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 xml:space="preserve"> Objednávať kontrolné známky určené na označovanie spotrebiteľského balenia cigariet a spotrebiteľského balenia tabaku dodaných podľa § 9 ods. 12 písm.) j) v znení účinnom od </w:t>
      </w:r>
      <w:r w:rsidR="0055449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>20</w:t>
      </w:r>
      <w:r w:rsidRPr="00C448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>. apríla 2019 možno od 15. júla 2019.“.“.</w:t>
      </w:r>
    </w:p>
    <w:p w:rsidR="00C4482E" w:rsidRPr="00C4482E" w:rsidP="00C4482E">
      <w:pPr>
        <w:pStyle w:val="ListParagraph"/>
        <w:bidi w:val="0"/>
        <w:ind w:left="284" w:hanging="284"/>
        <w:jc w:val="left"/>
        <w:rPr>
          <w:rFonts w:ascii="Arial" w:eastAsia="Times New Roman" w:hAnsi="Arial" w:cs="Arial"/>
          <w:lang w:val="sk-SK"/>
        </w:rPr>
      </w:pPr>
    </w:p>
    <w:p w:rsidR="00C4482E" w:rsidRPr="00C4482E" w:rsidP="00C4482E">
      <w:pPr>
        <w:pStyle w:val="ListParagraph"/>
        <w:bidi w:val="0"/>
        <w:ind w:left="0"/>
        <w:contextualSpacing w:val="0"/>
        <w:jc w:val="both"/>
        <w:rPr>
          <w:rFonts w:ascii="Arial" w:eastAsia="Times New Roman" w:hAnsi="Arial" w:cs="Arial"/>
          <w:lang w:val="sk-SK"/>
        </w:rPr>
      </w:pPr>
      <w:r w:rsidRPr="00C4482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>V súvislosti s vložením nového čl. II sa upraví názov zákona a primerane sa upraví aj označenie nasledujúceho článku.</w:t>
      </w:r>
    </w:p>
    <w:p w:rsidR="00C4482E" w:rsidRPr="00C4482E" w:rsidP="004D28C8">
      <w:pPr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eastAsia="Times New Roman"/>
          <w:b/>
          <w:u w:val="single"/>
        </w:rPr>
      </w:pPr>
    </w:p>
    <w:p w:rsidR="00C4482E" w:rsidRPr="00C4482E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  <w:b/>
        </w:rPr>
      </w:pPr>
      <w:r w:rsidRPr="00C4482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Odôvodnenie k čl. II, bodom 1 až 6</w:t>
      </w:r>
    </w:p>
    <w:p w:rsidR="00C4482E" w:rsidRPr="00C4482E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Ustanovenie §12b ods. 2 návrhu zákona, ktorým sa mení a dopĺňa zákon č. 89/2016 Z. z. o výrobe, označovaní a predaji tabakových výrobkov a súvisiacich výrobkov a o zmene a doplnení niektorých zákonov stanovuje povinnosť, aby každé spotrebiteľské balenie tabakového výrobku malo bezpečnostný prvok, ktorým podľa § 12b ods. 1 je kontrolná známka podľa zákona č. 106/2004 Z. z. o spotrebnej dani z tabakových výrobkov v znení neskorších predpisov. Na spotrebiteľské balenia tabakových výrobkov, ktoré sú predávané v tranzitnom priestore medzinárodných letísk a na palubách lietadiel výlučne fyzickým osobám, ktoré bezprostredne opustia územie únie alebo opustia územie únie s medzipristátím v inom členskom štáte, ak je pri medzipristátí zamedzené opustenie tranzitného priestoru, dodávané na paluby lietadiel určené výlučne na spotrebu cestujúcimi počas letu a výrobkov predávané v daňovom sklade na predaj tabakových výrobkov oslobodených od dane zahraničným zástupcom podľa § 9 ods. 12 písm. i) až k) zákona sa nevzťahuje povinnosť označiť tieto balenia kontrolnou známkou. Aby boli spotrebiteľské balenia tabakových výrobkov označené v súlade s návrhom zákona, ktorým sa mení a dopĺňa zákon č. 89/2016 Z. z. o výrobe, označovaní a predaji tabakových výrobkov a súvisiacich výrobkov a o zmene a doplnení niektorých zákonov je potrebné upraviť príslušné ustanovenia zákona. </w:t>
      </w:r>
    </w:p>
    <w:p w:rsidR="00C4482E" w:rsidRPr="00C4482E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  <w:b/>
          <w:u w:val="single"/>
        </w:rPr>
      </w:pPr>
    </w:p>
    <w:p w:rsidR="00C4482E" w:rsidRPr="00C4482E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  <w:b/>
        </w:rPr>
      </w:pPr>
      <w:r w:rsidRPr="00C4482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Odôvodnenie k čl. II, bodom 7 a 8 </w:t>
      </w:r>
    </w:p>
    <w:p w:rsidR="00C4482E" w:rsidRPr="00C4482E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Legislatívno-technická úprava.</w:t>
      </w:r>
    </w:p>
    <w:p w:rsidR="00241EC8" w:rsidRPr="00C4482E" w:rsidP="00241EC8">
      <w:pPr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eastAsia="Times New Roman"/>
        </w:rPr>
      </w:pPr>
    </w:p>
    <w:p w:rsidR="00C4482E" w:rsidRPr="00C4482E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  <w:b/>
        </w:rPr>
      </w:pPr>
      <w:r w:rsidRPr="00C4482E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Odôvodnenie k čl. II, bodu 9</w:t>
      </w:r>
    </w:p>
    <w:p w:rsidR="00C4482E" w:rsidRPr="00C4482E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Spotrebiteľské balenie cigariet a spotrebiteľské balenia tabaku, ktoré sú predávané v tranzitnom priestore medzinárodných letísk a na palubách lietadiel výlučne fyzickým osobám, ktoré bezprostredne opustia územie únie alebo opustia územie únie s medzipristátím v inom členskom štáte, ak je pri medzipristátí zamedzené opustenie tranzitného priestoru, dodávané na paluby lietadiel určené výlučne na spotrebu cestujúcimi počas letu a výrobkov predávané v daňovom sklade pre zahraničných zástupcov, ktoré sú vyrobené pred 20. májom 2019 a predávané alebo dodávané v súlade so znením zákona účinnom do 1</w:t>
      </w:r>
      <w:r w:rsidR="0055449F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. apríla 2019 je možné predávať a dodávať do 19. mája 2020. </w:t>
      </w:r>
    </w:p>
    <w:p w:rsidR="00C4482E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  <w:b/>
          <w:u w:val="single"/>
        </w:rPr>
      </w:pPr>
    </w:p>
    <w:p w:rsidR="00DF11E5" w:rsidRPr="00AD47A3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408" w:firstLine="424"/>
        <w:jc w:val="both"/>
        <w:rPr>
          <w:rFonts w:eastAsia="Times New Roman"/>
          <w:b/>
          <w:iCs/>
        </w:rPr>
      </w:pPr>
      <w:r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    </w:t>
      </w: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Výbor NR SR pre zdravotníctvo</w:t>
      </w:r>
    </w:p>
    <w:p w:rsidR="00DF11E5" w:rsidRPr="00AD47A3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</w:p>
    <w:p w:rsidR="00DF11E5" w:rsidP="004D28C8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</w:r>
      <w:r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    </w:t>
      </w: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gestorský výbor odporúča</w:t>
      </w:r>
      <w:r w:rsidR="009F165E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s c h v á l i</w:t>
      </w:r>
      <w:r w:rsidR="00241EC8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 </w:t>
      </w:r>
      <w:r w:rsidR="009F165E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ť</w:t>
      </w:r>
    </w:p>
    <w:p w:rsidR="00241EC8" w:rsidRPr="004D28C8" w:rsidP="004D28C8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</w:p>
    <w:p w:rsidR="00C4482E" w:rsidRPr="00C4482E" w:rsidP="00DF11E5">
      <w:pPr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eastAsia="Times New Roman"/>
        </w:rPr>
      </w:pPr>
      <w:r w:rsidR="00241EC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8</w:t>
      </w:r>
      <w:r w:rsidRPr="00DF11E5" w:rsidR="00DF11E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DF11E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V čl. II 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sa slová „1. februára“ nahrádzajú slovami „</w:t>
      </w:r>
      <w:r w:rsidR="0055449F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. apríla“ a slová „§ 12a ods. 1 až 14.“ sa nahrádzajú slovami „§ 12a ods. 1 až 4 a 6 až 13“.</w:t>
      </w:r>
    </w:p>
    <w:p w:rsidR="00C4482E" w:rsidRPr="00C4482E" w:rsidP="00C4482E">
      <w:pPr>
        <w:autoSpaceDE w:val="0"/>
        <w:autoSpaceDN w:val="0"/>
        <w:bidi w:val="0"/>
        <w:adjustRightInd w:val="0"/>
        <w:spacing w:line="240" w:lineRule="auto"/>
        <w:jc w:val="both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  </w:t>
      </w:r>
    </w:p>
    <w:p w:rsidR="00C4482E" w:rsidRPr="00C4482E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Znenie ustanovenia o účinnosti je potrebné upraviť tak, aby zákon nadobudol účinnosť </w:t>
      </w:r>
      <w:r w:rsidR="00343A1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. apríla 2019 okrem čl. I § 12a ods. 1 až 4 a 6 až 13 a § 12b v piatom bode. Tento termín je dôležitý z pohľadu včasného podania žiadostí subjektov o vydanie kódu identifikátora hospodárskeho subjektu, vydanie kódu identifikátora zariadenia, vydanie kódu stroja a vydanie jedinečného identifikátora, zároveň je nutné tieto žiadosti overiť vydavateľom jedinečného identifikátora (ktorý je ustanovený v prerokovávanom návrhu zákona č. 89/2016 Z. z., v § 12a ods. 1). Následne bude možné kódy prideliť a vydať jedinečné identifikátory pre spotrebiteľské balenia cigariet a spotrebiteľské balenia tabaku tak, aby 20. mája 2019 boli už tieto balenia označené jedinečným identifikátorom. </w:t>
      </w:r>
    </w:p>
    <w:p w:rsidR="00C4482E" w:rsidRPr="00C4482E" w:rsidP="00C4482E">
      <w:pPr>
        <w:autoSpaceDE w:val="0"/>
        <w:autoSpaceDN w:val="0"/>
        <w:bidi w:val="0"/>
        <w:adjustRightInd w:val="0"/>
        <w:spacing w:line="240" w:lineRule="auto"/>
        <w:ind w:left="3261"/>
        <w:jc w:val="both"/>
        <w:rPr>
          <w:rFonts w:eastAsia="Times New Roman"/>
        </w:rPr>
      </w:pP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Termín </w:t>
      </w:r>
      <w:r w:rsidR="00343A1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20</w:t>
      </w:r>
      <w:r w:rsidRPr="00C4482E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. apríla je dôležitý aj z pohľadu splnomocňovacieho ustanovenia (§ 12a ods. 15), na základe ktorého Ministerstvo financií SR vydá všeobecne záväzný právny predpis, v ktorom sa ustanoví spôsob vyhotovenia jedinečného identifikátora a výška úhrady za jedinečný identifikátor </w:t>
      </w:r>
    </w:p>
    <w:p w:rsidR="00C4482E" w:rsidP="00AD47A3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iCs/>
        </w:rPr>
      </w:pPr>
    </w:p>
    <w:p w:rsidR="00DF11E5" w:rsidRPr="00AD47A3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37" w:firstLine="42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Výbor NR SR pre zdravotníctvo</w:t>
      </w:r>
    </w:p>
    <w:p w:rsidR="00DF11E5" w:rsidRPr="00AD47A3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</w:p>
    <w:p w:rsidR="00DF11E5" w:rsidRPr="00AD47A3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</w:r>
      <w:r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     </w:t>
      </w: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gestorský výbor odporúča</w:t>
      </w:r>
      <w:r w:rsidR="00044415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s c h v á l i ť </w:t>
      </w:r>
    </w:p>
    <w:p w:rsidR="00DF11E5" w:rsidRPr="00AD47A3" w:rsidP="00AD47A3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3402"/>
        <w:jc w:val="both"/>
        <w:rPr>
          <w:rFonts w:eastAsia="Times New Roman"/>
        </w:rPr>
      </w:pPr>
    </w:p>
    <w:p w:rsidR="00AD47A3" w:rsidRPr="00AD47A3" w:rsidP="00AD47A3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0"/>
        <w:jc w:val="both"/>
        <w:rPr>
          <w:rFonts w:eastAsia="Times New Roman"/>
          <w:iCs/>
        </w:rPr>
      </w:pPr>
      <w:r w:rsidR="00DF11E5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9</w:t>
      </w:r>
      <w:r w:rsidRPr="00AD47A3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.</w:t>
      </w:r>
      <w:r w:rsidRPr="00AD47A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 </w:t>
      </w:r>
      <w:r w:rsidRPr="004D28C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 čl. II</w:t>
      </w:r>
      <w:r w:rsidRPr="004D28C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AD47A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sa slová „1. februára“ nahrádzajú slovami „1. mája“.  </w:t>
      </w:r>
    </w:p>
    <w:p w:rsidR="00AD47A3" w:rsidRPr="00AD47A3" w:rsidP="00AD47A3">
      <w:pPr>
        <w:pStyle w:val="NormalWeb"/>
        <w:bidi w:val="0"/>
        <w:spacing w:before="0" w:beforeAutospacing="0" w:after="0" w:afterAutospacing="0"/>
        <w:ind w:left="3402"/>
        <w:jc w:val="both"/>
        <w:rPr>
          <w:rStyle w:val="Emphasis"/>
          <w:rFonts w:ascii="Arial" w:eastAsia="Times New Roman" w:hAnsi="Arial" w:cs="Arial" w:hint="default"/>
          <w:i w:val="0"/>
          <w:iCs/>
          <w:rtl w:val="0"/>
          <w:cs w:val="0"/>
        </w:rPr>
      </w:pPr>
    </w:p>
    <w:p w:rsidR="00C507A0" w:rsidP="00CF22EA">
      <w:pPr>
        <w:pStyle w:val="NormalWeb"/>
        <w:bidi w:val="0"/>
        <w:spacing w:before="0" w:beforeAutospacing="0" w:after="0" w:afterAutospacing="0"/>
        <w:ind w:left="3402"/>
        <w:jc w:val="both"/>
        <w:rPr>
          <w:rFonts w:ascii="Arial" w:eastAsia="Times New Roman" w:hAnsi="Arial" w:cs="Arial"/>
        </w:rPr>
      </w:pPr>
      <w:r w:rsidRPr="00AD47A3" w:rsidR="00AD47A3">
        <w:rPr>
          <w:rStyle w:val="Emphasis"/>
          <w:rFonts w:ascii="Arial" w:eastAsia="Times New Roman" w:hAnsi="Arial" w:cs="Arial"/>
          <w:i w:val="0"/>
          <w:iCs/>
          <w:sz w:val="24"/>
          <w:szCs w:val="24"/>
          <w:lang w:val="sk-SK" w:eastAsia="sk-SK" w:bidi="ar-SA"/>
        </w:rPr>
        <w:t>Ide o legislatívno-technickú úpravu; s</w:t>
      </w:r>
      <w:r w:rsidRPr="00AD47A3" w:rsidR="00AD47A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 ohľadom na priebeh</w:t>
      </w:r>
      <w:r w:rsidR="00CF22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D47A3" w:rsidR="00AD47A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legislatívneho procesu,</w:t>
      </w:r>
      <w:r w:rsidR="00CF22E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D47A3" w:rsidR="00AD47A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zachovanie </w:t>
      </w:r>
    </w:p>
    <w:p w:rsidR="00AD47A3" w:rsidRPr="00AD47A3" w:rsidP="00AD47A3">
      <w:pPr>
        <w:pStyle w:val="NormalWeb"/>
        <w:bidi w:val="0"/>
        <w:spacing w:before="0" w:beforeAutospacing="0" w:after="0" w:afterAutospacing="0"/>
        <w:ind w:left="3402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AD47A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primeranej legisvakancie a dodržanie ústavných lehôt sa účinnosť zákona</w:t>
      </w:r>
      <w:r w:rsidRPr="00AD47A3">
        <w:rPr>
          <w:rFonts w:ascii="Arial" w:eastAsia="Times New Roman" w:hAnsi="Arial" w:cs="Arial" w:hint="cs"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D47A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posúva na neskorší termín.  </w:t>
      </w:r>
    </w:p>
    <w:p w:rsidR="00AD47A3" w:rsidRPr="00AD47A3" w:rsidP="00AD47A3">
      <w:pPr>
        <w:pStyle w:val="NoSpacing"/>
        <w:shd w:val="clear" w:color="auto" w:fill="FFFFFF"/>
        <w:bidi w:val="0"/>
        <w:spacing w:beforeAutospacing="0" w:afterAutospacing="0"/>
        <w:ind w:left="3402"/>
        <w:jc w:val="both"/>
        <w:rPr>
          <w:rFonts w:ascii="Arial" w:eastAsia="Times New Roman" w:hAnsi="Arial" w:cs="Arial"/>
        </w:rPr>
      </w:pPr>
      <w:r w:rsidRPr="00AD47A3">
        <w:rPr>
          <w:rStyle w:val="Emphasis"/>
          <w:rFonts w:ascii="Arial" w:eastAsia="Times New Roman" w:hAnsi="Arial" w:cs="Arial"/>
          <w:i w:val="0"/>
          <w:iCs/>
          <w:sz w:val="24"/>
          <w:szCs w:val="20"/>
          <w:lang w:val="sk-SK" w:eastAsia="sk-SK" w:bidi="ar-SA"/>
        </w:rPr>
        <w:t xml:space="preserve">  </w:t>
      </w:r>
      <w:r w:rsidRPr="00AD47A3"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47A3" w:rsidRPr="00AD47A3" w:rsidP="00AD47A3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  <w:tab/>
        <w:t>Ústavnoprávny výbor NR SR</w:t>
      </w:r>
    </w:p>
    <w:p w:rsidR="00DF11E5" w:rsidP="00AD47A3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284"/>
        <w:jc w:val="both"/>
        <w:rPr>
          <w:rFonts w:eastAsia="Times New Roman"/>
          <w:b/>
          <w:iCs/>
        </w:rPr>
      </w:pPr>
      <w:r w:rsidRPr="00AD47A3" w:rsid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ab/>
        <w:tab/>
        <w:tab/>
        <w:tab/>
        <w:tab/>
      </w:r>
    </w:p>
    <w:p w:rsidR="00AD47A3" w:rsidRPr="00DF11E5" w:rsidP="00DF11E5">
      <w:pPr>
        <w:shd w:val="clear" w:color="auto" w:fill="FFFFFF"/>
        <w:overflowPunct w:val="0"/>
        <w:autoSpaceDE w:val="0"/>
        <w:autoSpaceDN w:val="0"/>
        <w:bidi w:val="0"/>
        <w:spacing w:line="240" w:lineRule="auto"/>
        <w:ind w:left="3116" w:firstLine="424"/>
        <w:jc w:val="both"/>
        <w:rPr>
          <w:rFonts w:eastAsia="Times New Roman"/>
          <w:b/>
          <w:iCs/>
        </w:rPr>
      </w:pPr>
      <w:r w:rsidRPr="00AD47A3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gestorský výbor odporúča</w:t>
      </w:r>
      <w:r w:rsidR="009F165E">
        <w:rPr>
          <w:rFonts w:ascii="Arial" w:eastAsia="Times New Roman" w:hAnsi="Arial" w:cs="Arial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 xml:space="preserve">  n e s c h v á l i ť</w:t>
      </w:r>
    </w:p>
    <w:p w:rsidR="00AD47A3">
      <w:pPr>
        <w:bidi w:val="0"/>
        <w:jc w:val="left"/>
        <w:rPr>
          <w:rFonts w:eastAsia="Times New Roman"/>
        </w:rPr>
      </w:pPr>
    </w:p>
    <w:p w:rsidR="00AF40C8" w:rsidP="008019CE">
      <w:pPr>
        <w:bidi w:val="0"/>
        <w:ind w:left="0"/>
        <w:jc w:val="center"/>
        <w:rPr>
          <w:rFonts w:eastAsia="Times New Roman"/>
          <w:b/>
        </w:rPr>
      </w:pPr>
      <w:r w:rsidRPr="00AF40C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>V.</w:t>
      </w:r>
    </w:p>
    <w:p w:rsidR="008019CE" w:rsidRPr="00AF40C8" w:rsidP="008019CE">
      <w:pPr>
        <w:bidi w:val="0"/>
        <w:ind w:left="0"/>
        <w:jc w:val="center"/>
        <w:rPr>
          <w:rFonts w:eastAsia="Times New Roman"/>
          <w:b/>
        </w:rPr>
      </w:pPr>
    </w:p>
    <w:p w:rsidR="00AF40C8" w:rsidRPr="00DF1F05" w:rsidP="00AF40C8">
      <w:pPr>
        <w:bidi w:val="0"/>
        <w:spacing w:line="240" w:lineRule="auto"/>
        <w:ind w:left="0" w:firstLine="708"/>
        <w:jc w:val="both"/>
        <w:rPr>
          <w:rFonts w:eastAsia="Times New Roman"/>
        </w:rPr>
      </w:pPr>
      <w:r w:rsidRPr="00B03A31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Gestorský výbor na základe stanovísk výborov </w:t>
      </w:r>
      <w:r w:rsidRPr="001D6882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k </w:t>
      </w:r>
      <w:r w:rsidRPr="001D688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vládnemu návrhu zákona,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ktorým sa mení a dopĺňa zákon</w:t>
      </w:r>
      <w:r w:rsidRPr="00AF40C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č. 89/2016 Z. z. o výrobe, označovaní a predaji tabakových výrobkov a súvisiacich výrobkov a o zmene a doplnení  niektorých zákonov (tlač 1253)</w:t>
      </w:r>
      <w:r w:rsidRPr="00ED72B0">
        <w:rPr>
          <w:rFonts w:ascii="Arial" w:eastAsia="Times New Roman" w:hAnsi="Arial" w:cs="Arial" w:hint="cs"/>
          <w:bCs/>
          <w:noProof/>
          <w:sz w:val="24"/>
          <w:szCs w:val="24"/>
          <w:rtl w:val="0"/>
          <w:cs w:val="0"/>
          <w:lang w:val="sk-SK" w:eastAsia="en-US" w:bidi="ar-SA"/>
        </w:rPr>
        <w:t>,</w:t>
      </w:r>
      <w:r>
        <w:rPr>
          <w:rFonts w:ascii="Arial" w:eastAsia="Times New Roman" w:hAnsi="Arial" w:cs="Arial" w:hint="cs"/>
          <w:bCs/>
          <w:noProof/>
          <w:sz w:val="24"/>
          <w:szCs w:val="24"/>
          <w:rtl w:val="0"/>
          <w:cs w:val="0"/>
          <w:lang w:val="sk-SK" w:eastAsia="en-US" w:bidi="ar-SA"/>
        </w:rPr>
        <w:t xml:space="preserve"> vyjadrených v 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uzneseniach uvedených pod bodom IV. tejto správy a v stanov</w:t>
      </w:r>
      <w:r w:rsidRPr="00B03A31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isku gestorského výboru odporúča Národnej rade Slovenskej republiky</w:t>
      </w:r>
      <w:r w:rsidRPr="001D688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vládny návrh zákona,</w:t>
      </w:r>
      <w:r w:rsidRPr="009272F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ktorým sa mení a dopĺňa zákon</w:t>
      </w:r>
      <w:r w:rsidRPr="00AF40C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č. 89/2016 Z. z. o výrobe, označovaní a predaji tabakových výrobkov a súvisiacich výrobkov a o zmene a doplnení  niektorých zákonov (tlač 1253)</w:t>
      </w:r>
      <w:r w:rsidRPr="00ED72B0">
        <w:rPr>
          <w:rFonts w:ascii="Arial" w:eastAsia="Times New Roman" w:hAnsi="Arial" w:cs="Arial" w:hint="cs"/>
          <w:bCs/>
          <w:noProof/>
          <w:sz w:val="24"/>
          <w:szCs w:val="24"/>
          <w:rtl w:val="0"/>
          <w:cs w:val="0"/>
          <w:lang w:val="sk-SK" w:eastAsia="en-US" w:bidi="ar-SA"/>
        </w:rPr>
        <w:t>,</w:t>
      </w:r>
      <w:r w:rsidRPr="00ED72B0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263D36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s c h v á l i 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263D36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ť   s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 pozmeňujúcimi a doplňujúcimi návrhmi.</w:t>
      </w:r>
      <w:r w:rsidRPr="00263D36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AF40C8" w:rsidRPr="00263D36" w:rsidP="00AF40C8">
      <w:pPr>
        <w:bidi w:val="0"/>
        <w:spacing w:line="240" w:lineRule="auto"/>
        <w:ind w:left="0"/>
        <w:jc w:val="both"/>
        <w:rPr>
          <w:rFonts w:eastAsia="Times New Roman"/>
          <w:b/>
          <w:color w:val="000000"/>
        </w:rPr>
      </w:pPr>
    </w:p>
    <w:p w:rsidR="00AF40C8" w:rsidP="00AF40C8">
      <w:pPr>
        <w:bidi w:val="0"/>
        <w:ind w:left="0" w:firstLine="708"/>
        <w:jc w:val="both"/>
        <w:rPr>
          <w:rFonts w:eastAsia="Times New Roman"/>
          <w:color w:val="000000"/>
        </w:rPr>
      </w:pPr>
      <w:r w:rsidRPr="00ED72B0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1.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Spoločná správa obsahuje</w:t>
      </w:r>
      <w:r w:rsidR="001839ED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9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pozmeňujúcich návrhov.</w:t>
      </w:r>
      <w:r w:rsidRPr="00ED72B0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AF40C8" w:rsidP="00AF40C8">
      <w:pPr>
        <w:bidi w:val="0"/>
        <w:ind w:left="0" w:firstLine="708"/>
        <w:jc w:val="both"/>
        <w:rPr>
          <w:rFonts w:eastAsia="Times New Roman"/>
          <w:color w:val="000000"/>
        </w:rPr>
      </w:pP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Súčasne   navrhol,   aby   sa  </w:t>
      </w:r>
    </w:p>
    <w:p w:rsidR="00AF40C8" w:rsidRPr="00C507A0" w:rsidP="00C507A0">
      <w:pPr>
        <w:pStyle w:val="ListParagraph"/>
        <w:numPr>
          <w:numId w:val="1"/>
        </w:numPr>
        <w:bidi w:val="0"/>
        <w:jc w:val="both"/>
        <w:rPr>
          <w:rFonts w:ascii="Arial" w:eastAsia="Times New Roman" w:hAnsi="Arial" w:cs="Arial"/>
          <w:lang w:val="sk-SK"/>
        </w:rPr>
      </w:pPr>
      <w:r w:rsidRPr="00E15AEB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o   bodoch </w:t>
      </w:r>
      <w:r w:rsidRPr="003208EA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en-US" w:bidi="ar-SA"/>
        </w:rPr>
        <w:t>1</w:t>
      </w:r>
      <w:r w:rsidR="00C507A0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en-US" w:bidi="ar-SA"/>
        </w:rPr>
        <w:t xml:space="preserve">, 2, </w:t>
      </w:r>
      <w:r w:rsidR="00FA765D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en-US" w:bidi="ar-SA"/>
        </w:rPr>
        <w:t>3</w:t>
      </w:r>
      <w:r w:rsidR="00C507A0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en-US" w:bidi="ar-SA"/>
        </w:rPr>
        <w:t xml:space="preserve">, </w:t>
      </w:r>
      <w:r w:rsidR="00FA765D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en-US" w:bidi="ar-SA"/>
        </w:rPr>
        <w:t>5</w:t>
      </w:r>
      <w:r w:rsidR="00C507A0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en-US" w:bidi="ar-SA"/>
        </w:rPr>
        <w:t xml:space="preserve">, 6, 7 </w:t>
      </w:r>
      <w:r w:rsidR="00FA765D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en-US" w:bidi="ar-SA"/>
        </w:rPr>
        <w:t xml:space="preserve">a 8 </w:t>
      </w:r>
      <w:r w:rsidRPr="00FA765D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FA765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 xml:space="preserve">hlasovalo </w:t>
      </w:r>
      <w:r w:rsidRPr="00FA765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en-US" w:bidi="ar-SA"/>
        </w:rPr>
        <w:t xml:space="preserve">s p o l o č n e  </w:t>
      </w:r>
      <w:r w:rsidRPr="00FA765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 xml:space="preserve"> s návrhom    gestorského  výboru  </w:t>
      </w:r>
      <w:r w:rsidRPr="00FA765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en-US" w:bidi="ar-SA"/>
        </w:rPr>
        <w:t>s c h v á l i</w:t>
      </w:r>
      <w:r w:rsidR="00C507A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en-US" w:bidi="ar-SA"/>
        </w:rPr>
        <w:t> </w:t>
      </w:r>
      <w:r w:rsidRPr="00FA765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en-US" w:bidi="ar-SA"/>
        </w:rPr>
        <w:t>ť</w:t>
      </w:r>
    </w:p>
    <w:p w:rsidR="00C507A0" w:rsidRPr="00C507A0" w:rsidP="00C507A0">
      <w:pPr>
        <w:pStyle w:val="ListParagraph"/>
        <w:bidi w:val="0"/>
        <w:ind w:left="1128"/>
        <w:jc w:val="both"/>
        <w:rPr>
          <w:rFonts w:ascii="Arial" w:eastAsia="Times New Roman" w:hAnsi="Arial" w:cs="Arial"/>
          <w:lang w:val="sk-SK"/>
        </w:rPr>
      </w:pPr>
    </w:p>
    <w:p w:rsidR="00AF40C8" w:rsidRPr="00C507A0" w:rsidP="00C507A0">
      <w:pPr>
        <w:pStyle w:val="ListParagraph"/>
        <w:numPr>
          <w:numId w:val="1"/>
        </w:numPr>
        <w:bidi w:val="0"/>
        <w:jc w:val="both"/>
        <w:rPr>
          <w:rFonts w:ascii="Arial" w:eastAsia="Times New Roman" w:hAnsi="Arial" w:cs="Arial"/>
          <w:lang w:val="sk-SK"/>
        </w:rPr>
      </w:pPr>
      <w:r w:rsidRPr="00E15AEB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en-US" w:bidi="ar-SA"/>
        </w:rPr>
        <w:t>o   bod</w:t>
      </w:r>
      <w:r w:rsidR="00C507A0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en-US" w:bidi="ar-SA"/>
        </w:rPr>
        <w:t>och</w:t>
      </w:r>
      <w:r w:rsidRPr="00E15AEB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C507A0" w:rsidR="00C507A0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en-US" w:bidi="ar-SA"/>
        </w:rPr>
        <w:t xml:space="preserve">4 </w:t>
      </w:r>
      <w:r w:rsidR="00C507A0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a </w:t>
      </w:r>
      <w:r w:rsidRPr="00DF11E5" w:rsidR="00DF11E5">
        <w:rPr>
          <w:rFonts w:ascii="Arial" w:eastAsia="Times New Roman" w:hAnsi="Arial" w:cs="Arial" w:hint="cs"/>
          <w:b/>
          <w:color w:val="000000"/>
          <w:sz w:val="24"/>
          <w:szCs w:val="24"/>
          <w:rtl w:val="0"/>
          <w:cs w:val="0"/>
          <w:lang w:val="sk-SK" w:eastAsia="en-US" w:bidi="ar-SA"/>
        </w:rPr>
        <w:t xml:space="preserve">9 </w:t>
      </w:r>
      <w:r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en-US" w:bidi="ar-SA"/>
        </w:rPr>
        <w:t>h</w:t>
      </w:r>
      <w:r w:rsidRPr="00E15AE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 xml:space="preserve">lasovalo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C507A0" w:rsidR="00C507A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en-US" w:bidi="ar-SA"/>
        </w:rPr>
        <w:t xml:space="preserve">o s o </w:t>
      </w:r>
      <w:r w:rsidRPr="00D3140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en-US" w:bidi="ar-SA"/>
        </w:rPr>
        <w:t>b i t n e</w:t>
      </w:r>
      <w:r w:rsidRPr="00E15AEB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en-US" w:bidi="ar-SA"/>
        </w:rPr>
        <w:t xml:space="preserve">  </w:t>
      </w:r>
      <w:r w:rsidRPr="00E15AE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en-US" w:bidi="ar-SA"/>
        </w:rPr>
        <w:t xml:space="preserve"> s návrhom    gestorského  výboru  </w:t>
      </w:r>
      <w:r w:rsidRPr="00C507A0" w:rsidR="004D28C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en-GB" w:eastAsia="en-US" w:bidi="ar-SA"/>
        </w:rPr>
        <w:t>n e</w:t>
      </w:r>
      <w:r w:rsidRPr="00C507A0" w:rsidR="004D28C8">
        <w:rPr>
          <w:rFonts w:ascii="Arial" w:eastAsia="Times New Roman" w:hAnsi="Arial" w:cs="Arial" w:hint="cs"/>
          <w:sz w:val="24"/>
          <w:szCs w:val="24"/>
          <w:rtl w:val="0"/>
          <w:cs w:val="0"/>
          <w:lang w:val="en-GB" w:eastAsia="en-US" w:bidi="ar-SA"/>
        </w:rPr>
        <w:t xml:space="preserve"> </w:t>
      </w:r>
      <w:r w:rsidRPr="00C507A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en-GB" w:eastAsia="en-US" w:bidi="ar-SA"/>
        </w:rPr>
        <w:t>s c h v á l i ť</w:t>
      </w:r>
    </w:p>
    <w:p w:rsidR="00AF40C8" w:rsidRPr="00E63BB2" w:rsidP="00AF40C8">
      <w:pPr>
        <w:pStyle w:val="ListParagraph"/>
        <w:bidi w:val="0"/>
        <w:ind w:left="1128"/>
        <w:jc w:val="both"/>
        <w:rPr>
          <w:rFonts w:ascii="Arial" w:eastAsia="Times New Roman" w:hAnsi="Arial" w:cs="Arial"/>
        </w:rPr>
      </w:pPr>
    </w:p>
    <w:p w:rsidR="00AF40C8" w:rsidP="00AF40C8">
      <w:pPr>
        <w:bidi w:val="0"/>
        <w:spacing w:line="240" w:lineRule="auto"/>
        <w:ind w:left="0"/>
        <w:jc w:val="both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ab/>
        <w:t xml:space="preserve"> 2. Poveril spoločn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ého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spravodaj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cu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výborov 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3E5BE5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Igora Janckulíka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263D36">
        <w:rPr>
          <w:rFonts w:ascii="Arial" w:eastAsia="Times New Roman" w:hAnsi="Arial" w:cs="Arial" w:hint="cs"/>
          <w:bCs w:val="0"/>
          <w:color w:val="000000"/>
          <w:sz w:val="24"/>
          <w:szCs w:val="24"/>
          <w:rtl w:val="0"/>
          <w:cs w:val="0"/>
          <w:lang w:val="sk-SK" w:eastAsia="en-US" w:bidi="ar-SA"/>
        </w:rPr>
        <w:t>p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263D36">
          <w:rPr>
            <w:rFonts w:ascii="Arial" w:eastAsia="Times New Roman" w:hAnsi="Arial" w:cs="Arial" w:hint="cs"/>
            <w:bCs/>
            <w:color w:val="000000"/>
            <w:sz w:val="24"/>
            <w:szCs w:val="24"/>
            <w:rtl w:val="0"/>
            <w:cs w:val="0"/>
            <w:lang w:val="sk-SK" w:eastAsia="en-US" w:bidi="ar-SA"/>
          </w:rPr>
          <w:t>4 a</w:t>
        </w:r>
      </w:smartTag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§ 84 ods. 2 zákona č. 350/1996 Z. z.  </w:t>
      </w:r>
    </w:p>
    <w:p w:rsidR="00AF40C8" w:rsidRPr="00263D36" w:rsidP="00AF40C8">
      <w:pPr>
        <w:bidi w:val="0"/>
        <w:spacing w:line="240" w:lineRule="auto"/>
        <w:ind w:left="0"/>
        <w:jc w:val="both"/>
        <w:rPr>
          <w:rFonts w:eastAsia="Times New Roman"/>
          <w:color w:val="000000"/>
        </w:rPr>
      </w:pPr>
    </w:p>
    <w:p w:rsidR="00AF40C8" w:rsidRPr="00D3140A" w:rsidP="00AF40C8">
      <w:pPr>
        <w:bidi w:val="0"/>
        <w:spacing w:line="240" w:lineRule="auto"/>
        <w:ind w:left="0" w:firstLine="708"/>
        <w:jc w:val="both"/>
        <w:rPr>
          <w:rFonts w:eastAsia="Times New Roman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Predmetná spoločná správa výborov Národnej rady Slovenskej republiky o </w:t>
      </w:r>
      <w:r w:rsidRPr="00B03A31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prerokovaní</w:t>
      </w:r>
      <w:r w:rsidRPr="001D688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1D688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vládneho návrhu zákona,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ktorým sa mení a dopĺňa zákon</w:t>
      </w:r>
      <w:r w:rsidRPr="00AF40C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>č. 89/2016 Z. z. o výrobe, označovaní a predaji tabakových výrobkov a súvisiacich výrobkov a o zmene a doplnení  niektorých zákonov (tlač 1253)</w:t>
      </w:r>
      <w:r w:rsidRPr="001D6882">
        <w:rPr>
          <w:rFonts w:ascii="Arial" w:eastAsia="Times New Roman" w:hAnsi="Arial" w:cs="Arial" w:hint="cs"/>
          <w:bCs/>
          <w:noProof/>
          <w:sz w:val="24"/>
          <w:szCs w:val="24"/>
          <w:rtl w:val="0"/>
          <w:cs w:val="0"/>
          <w:lang w:val="sk-SK" w:eastAsia="en-US" w:bidi="ar-SA"/>
        </w:rPr>
        <w:t>,</w:t>
      </w:r>
      <w:r w:rsidRPr="001D688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1D6882">
        <w:rPr>
          <w:rFonts w:ascii="Arial" w:eastAsia="Times New Roman" w:hAnsi="Arial" w:cs="Arial" w:hint="cs"/>
          <w:bCs/>
          <w:noProof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1D6882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bola </w:t>
      </w:r>
      <w:r w:rsidRPr="00B03A31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schválená uznesením </w:t>
      </w:r>
      <w:r w:rsidRPr="00050B7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Výboru Národnej rady 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Slovenskej republiky pre zdravotníctvo (gestorský výbor) č.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AD47A3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129</w:t>
      </w: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z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26.</w:t>
      </w:r>
      <w:r w:rsidR="003E5BE5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marca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201</w:t>
      </w:r>
      <w:r w:rsidR="003E5BE5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9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.  </w:t>
      </w:r>
    </w:p>
    <w:p w:rsidR="00AF40C8" w:rsidRPr="00263D36" w:rsidP="00AF40C8">
      <w:pPr>
        <w:bidi w:val="0"/>
        <w:spacing w:line="240" w:lineRule="auto"/>
        <w:ind w:left="0" w:right="-1"/>
        <w:jc w:val="left"/>
        <w:rPr>
          <w:rFonts w:eastAsia="Times New Roman"/>
          <w:color w:val="000000"/>
        </w:rPr>
      </w:pPr>
    </w:p>
    <w:p w:rsidR="00AF40C8" w:rsidRPr="00D3140A" w:rsidP="00AF40C8">
      <w:pPr>
        <w:bidi w:val="0"/>
        <w:spacing w:line="240" w:lineRule="auto"/>
        <w:ind w:left="0" w:right="-1"/>
        <w:jc w:val="center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Bratislava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,  26.  </w:t>
      </w:r>
      <w:r w:rsidR="003E5BE5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marca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 xml:space="preserve">  201</w:t>
      </w:r>
      <w:r w:rsidR="003E5BE5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9</w:t>
      </w:r>
    </w:p>
    <w:p w:rsidR="004D28C8" w:rsidP="008019CE">
      <w:pPr>
        <w:bidi w:val="0"/>
        <w:spacing w:line="240" w:lineRule="auto"/>
        <w:ind w:left="0" w:right="-1"/>
        <w:jc w:val="left"/>
        <w:rPr>
          <w:rFonts w:eastAsia="Times New Roman"/>
          <w:b/>
          <w:color w:val="000000"/>
        </w:rPr>
      </w:pPr>
    </w:p>
    <w:p w:rsidR="008019CE" w:rsidP="008019CE">
      <w:pPr>
        <w:bidi w:val="0"/>
        <w:spacing w:line="240" w:lineRule="auto"/>
        <w:ind w:left="0" w:right="-1"/>
        <w:jc w:val="left"/>
        <w:rPr>
          <w:rFonts w:eastAsia="Times New Roman"/>
          <w:b/>
          <w:color w:val="000000"/>
        </w:rPr>
      </w:pPr>
    </w:p>
    <w:p w:rsidR="00241EC8" w:rsidP="008019CE">
      <w:pPr>
        <w:bidi w:val="0"/>
        <w:spacing w:line="240" w:lineRule="auto"/>
        <w:ind w:left="0" w:right="-1"/>
        <w:jc w:val="left"/>
        <w:rPr>
          <w:rFonts w:eastAsia="Times New Roman"/>
          <w:b/>
          <w:color w:val="000000"/>
        </w:rPr>
      </w:pPr>
    </w:p>
    <w:p w:rsidR="00AF40C8" w:rsidRPr="00263D36" w:rsidP="00AF40C8">
      <w:pPr>
        <w:bidi w:val="0"/>
        <w:spacing w:line="240" w:lineRule="auto"/>
        <w:ind w:left="0" w:right="-1"/>
        <w:jc w:val="center"/>
        <w:rPr>
          <w:rFonts w:eastAsia="Times New Roman"/>
          <w:color w:val="000000"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Štefan  Z e l n í k</w:t>
      </w:r>
      <w:r w:rsidR="001839ED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en-US" w:bidi="ar-SA"/>
        </w:rPr>
        <w:t>, v. r.</w:t>
      </w:r>
    </w:p>
    <w:p w:rsidR="00AF40C8" w:rsidRPr="00263D36" w:rsidP="00AF40C8">
      <w:pPr>
        <w:bidi w:val="0"/>
        <w:spacing w:line="240" w:lineRule="auto"/>
        <w:ind w:left="0" w:right="-1"/>
        <w:jc w:val="center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predseda</w:t>
      </w:r>
    </w:p>
    <w:p w:rsidR="00AF40C8" w:rsidRPr="00263D36" w:rsidP="00AF40C8">
      <w:pPr>
        <w:bidi w:val="0"/>
        <w:spacing w:line="240" w:lineRule="auto"/>
        <w:ind w:left="0" w:right="-1"/>
        <w:jc w:val="center"/>
        <w:rPr>
          <w:rFonts w:eastAsia="Times New Roman"/>
          <w:color w:val="000000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Výboru Národnej rady Slovenskej republiky</w:t>
      </w:r>
    </w:p>
    <w:p w:rsidR="00AF40C8" w:rsidP="00AF40C8">
      <w:pPr>
        <w:bidi w:val="0"/>
        <w:spacing w:line="240" w:lineRule="auto"/>
        <w:ind w:left="0"/>
        <w:jc w:val="center"/>
        <w:rPr>
          <w:rFonts w:eastAsia="Times New Roman"/>
        </w:rPr>
      </w:pPr>
      <w:r w:rsidRPr="00263D36"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pre  zd</w:t>
      </w:r>
      <w:r>
        <w:rPr>
          <w:rFonts w:ascii="Arial" w:eastAsia="Times New Roman" w:hAnsi="Arial" w:cs="Arial" w:hint="cs"/>
          <w:bCs/>
          <w:color w:val="000000"/>
          <w:sz w:val="24"/>
          <w:szCs w:val="24"/>
          <w:rtl w:val="0"/>
          <w:cs w:val="0"/>
          <w:lang w:val="sk-SK" w:eastAsia="en-US" w:bidi="ar-SA"/>
        </w:rPr>
        <w:t>ravotníctvo</w:t>
      </w:r>
    </w:p>
    <w:p w:rsidR="00AF40C8" w:rsidRPr="001D2838" w:rsidP="00AF40C8">
      <w:pPr>
        <w:bidi w:val="0"/>
        <w:spacing w:line="240" w:lineRule="auto"/>
        <w:ind w:left="0"/>
        <w:jc w:val="left"/>
        <w:rPr>
          <w:rFonts w:eastAsia="Times New Roman"/>
        </w:rPr>
      </w:pPr>
    </w:p>
    <w:p w:rsidR="00AF40C8" w:rsidP="00AF40C8">
      <w:pPr>
        <w:bidi w:val="0"/>
        <w:jc w:val="left"/>
        <w:rPr>
          <w:rFonts w:eastAsia="Times New Roman"/>
        </w:rPr>
      </w:pPr>
    </w:p>
    <w:p w:rsidR="00AF40C8">
      <w:pPr>
        <w:bidi w:val="0"/>
        <w:jc w:val="left"/>
        <w:rPr>
          <w:rFonts w:eastAsia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B1C">
    <w:pPr>
      <w:pStyle w:val="Footer"/>
      <w:bidi w:val="0"/>
      <w:jc w:val="right"/>
      <w:rPr>
        <w:rFonts w:eastAsia="Times New Roman"/>
      </w:rPr>
    </w:pP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fldChar w:fldCharType="begin"/>
    </w: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instrText>PAGE   \* MERGEFORMAT</w:instrText>
    </w: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fldChar w:fldCharType="separate"/>
    </w:r>
    <w:r w:rsidR="001839ED">
      <w:rPr>
        <w:rFonts w:ascii="Arial" w:eastAsia="Times New Roman" w:hAnsi="Arial" w:cs="Arial" w:hint="cs"/>
        <w:bCs/>
        <w:noProof/>
        <w:sz w:val="24"/>
        <w:szCs w:val="24"/>
        <w:rtl w:val="0"/>
        <w:cs w:val="0"/>
        <w:lang w:val="sk-SK" w:eastAsia="en-US" w:bidi="ar-SA"/>
      </w:rPr>
      <w:t>10</w:t>
    </w:r>
    <w:r>
      <w:rPr>
        <w:rFonts w:ascii="Arial" w:eastAsia="Times New Roman" w:hAnsi="Arial" w:cs="Arial" w:hint="cs"/>
        <w:bCs/>
        <w:sz w:val="24"/>
        <w:szCs w:val="24"/>
        <w:rtl w:val="0"/>
        <w:cs w:val="0"/>
        <w:lang w:val="sk-SK" w:eastAsia="en-US" w:bidi="ar-SA"/>
      </w:rPr>
      <w:fldChar w:fldCharType="end"/>
    </w:r>
  </w:p>
  <w:p w:rsidR="00FF7B1C">
    <w:pPr>
      <w:pStyle w:val="Footer"/>
      <w:bidi w:val="0"/>
      <w:jc w:val="left"/>
      <w:rPr>
        <w:rFonts w:eastAsia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236DD"/>
    <w:multiLevelType w:val="hybridMultilevel"/>
    <w:tmpl w:val="AC32A6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4BE97184"/>
    <w:multiLevelType w:val="hybridMultilevel"/>
    <w:tmpl w:val="19C897C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">
    <w:nsid w:val="69C33E78"/>
    <w:multiLevelType w:val="hybridMultilevel"/>
    <w:tmpl w:val="E7568B32"/>
    <w:lvl w:ilvl="0">
      <w:start w:val="1"/>
      <w:numFmt w:val="bullet"/>
      <w:lvlText w:val="-"/>
      <w:lvlJc w:val="left"/>
      <w:pPr>
        <w:ind w:left="1128" w:hanging="360"/>
      </w:pPr>
      <w:rPr>
        <w:rFonts w:ascii="Arial" w:eastAsia="Times New Roman" w:hAnsi="Arial" w:hint="eastAsia"/>
        <w:color w:val="000000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/>
      </w:rPr>
    </w:lvl>
  </w:abstractNum>
  <w:abstractNum w:abstractNumId="3">
    <w:nsid w:val="75285D79"/>
    <w:multiLevelType w:val="hybridMultilevel"/>
    <w:tmpl w:val="F61057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303"/>
    <w:pPr>
      <w:framePr w:wrap="auto"/>
      <w:widowControl/>
      <w:autoSpaceDE/>
      <w:autoSpaceDN/>
      <w:adjustRightInd/>
      <w:spacing w:line="360" w:lineRule="auto"/>
      <w:ind w:left="720" w:right="0"/>
      <w:jc w:val="left"/>
      <w:textAlignment w:val="auto"/>
    </w:pPr>
    <w:rPr>
      <w:rFonts w:ascii="Arial" w:hAnsi="Arial" w:cs="Arial" w:hint="cs"/>
      <w:bCs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odyText">
    <w:name w:val="Body Text"/>
    <w:basedOn w:val="Normal"/>
    <w:link w:val="ZkladntextChar"/>
    <w:uiPriority w:val="99"/>
    <w:unhideWhenUsed/>
    <w:rsid w:val="00E97303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7303"/>
    <w:rPr>
      <w:rFonts w:eastAsia="Times New Roman" w:cs="Times New Roman" w:hint="eastAsia"/>
      <w:bCs/>
      <w:rtl w:val="0"/>
      <w:cs w:val="0"/>
      <w:lang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AF40C8"/>
    <w:pPr>
      <w:spacing w:line="240" w:lineRule="auto"/>
      <w:contextualSpacing/>
    </w:pPr>
    <w:rPr>
      <w:rFonts w:ascii="Calibri" w:hAnsi="Calibri" w:cs="Times New Roman"/>
      <w:bCs w:val="0"/>
      <w:lang w:val="en-GB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qFormat/>
    <w:locked/>
    <w:rsid w:val="00AF40C8"/>
    <w:rPr>
      <w:rFonts w:ascii="Calibri" w:hAnsi="Calibri"/>
      <w:lang w:val="en-GB"/>
    </w:rPr>
  </w:style>
  <w:style w:type="character" w:styleId="Emphasis">
    <w:name w:val="Emphasis"/>
    <w:basedOn w:val="DefaultParagraphFont"/>
    <w:uiPriority w:val="20"/>
    <w:qFormat/>
    <w:rsid w:val="00AD47A3"/>
    <w:rPr>
      <w:rFonts w:ascii="Times New Roman" w:hAnsi="Times New Roman" w:cs="Times New Roman" w:hint="cs"/>
      <w:i/>
      <w:rtl w:val="0"/>
      <w:cs w:val="0"/>
    </w:rPr>
  </w:style>
  <w:style w:type="paragraph" w:styleId="NoSpacing">
    <w:name w:val="No Spacing"/>
    <w:link w:val="BezriadkovaniaChar"/>
    <w:uiPriority w:val="1"/>
    <w:qFormat/>
    <w:rsid w:val="00AD47A3"/>
    <w:pPr>
      <w:framePr w:wrap="auto"/>
      <w:widowControl/>
      <w:autoSpaceDE/>
      <w:autoSpaceDN/>
      <w:adjustRightInd/>
      <w:spacing w:beforeAutospacing="1" w:afterAutospacing="1"/>
      <w:ind w:left="0" w:right="0"/>
      <w:jc w:val="left"/>
      <w:textAlignment w:val="auto"/>
    </w:pPr>
    <w:rPr>
      <w:rFonts w:cs="Times New Roman" w:hint="cs"/>
      <w:sz w:val="24"/>
      <w:szCs w:val="20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unhideWhenUsed/>
    <w:rsid w:val="00AD47A3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bCs w:val="0"/>
      <w:lang w:eastAsia="sk-SK"/>
    </w:rPr>
  </w:style>
  <w:style w:type="character" w:customStyle="1" w:styleId="BezriadkovaniaChar">
    <w:name w:val="Bez riadkovania Char"/>
    <w:link w:val="NoSpacing"/>
    <w:uiPriority w:val="1"/>
    <w:locked/>
    <w:rsid w:val="00AD47A3"/>
    <w:rPr>
      <w:rFonts w:ascii="Times New Roman" w:hAnsi="Times New Roman"/>
      <w:sz w:val="20"/>
      <w:lang w:eastAsia="sk-SK"/>
    </w:rPr>
  </w:style>
  <w:style w:type="paragraph" w:customStyle="1" w:styleId="Default">
    <w:name w:val="Default"/>
    <w:rsid w:val="00C4482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FF7B1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F7B1C"/>
    <w:rPr>
      <w:rFonts w:cs="Times New Roman" w:hint="cs"/>
      <w:bCs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F7B1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DefaultParagraphFont"/>
    <w:link w:val="Footer"/>
    <w:uiPriority w:val="99"/>
    <w:locked/>
    <w:rsid w:val="00FF7B1C"/>
    <w:rPr>
      <w:rFonts w:cs="Times New Roman" w:hint="cs"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239</TotalTime>
  <Pages>10</Pages>
  <Words>3144</Words>
  <Characters>17924</Characters>
  <Application>Microsoft Office Word</Application>
  <DocSecurity>0</DocSecurity>
  <Lines>0</Lines>
  <Paragraphs>0</Paragraphs>
  <ScaleCrop>false</ScaleCrop>
  <Company>Kancelaria NRSR</Company>
  <LinksUpToDate>false</LinksUpToDate>
  <CharactersWithSpaces>21026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15</cp:revision>
  <cp:lastPrinted>2019-03-26T14:51:00Z</cp:lastPrinted>
  <dcterms:created xsi:type="dcterms:W3CDTF">2019-03-12T12:30:00Z</dcterms:created>
  <dcterms:modified xsi:type="dcterms:W3CDTF">2019-03-26T15:28:00Z</dcterms:modified>
</cp:coreProperties>
</file>