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A624EE">
        <w:rPr>
          <w:sz w:val="22"/>
          <w:szCs w:val="22"/>
        </w:rPr>
        <w:t>5</w:t>
      </w:r>
      <w:r w:rsidR="00C04FEB">
        <w:rPr>
          <w:sz w:val="22"/>
          <w:szCs w:val="22"/>
        </w:rPr>
        <w:t>8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C04FEB">
        <w:t>50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3A29E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276AD0">
        <w:rPr>
          <w:rFonts w:cs="Arial"/>
          <w:szCs w:val="22"/>
        </w:rPr>
        <w:t>Mariana KOTLEBU, Rastislava SCHLOSÁRA, Martina BELUSKÉHO, Milana UHRÍKA a Milana MAZUREKA na</w:t>
      </w:r>
      <w:r w:rsidR="009A3DCC">
        <w:rPr>
          <w:rFonts w:cs="Arial"/>
          <w:szCs w:val="22"/>
        </w:rPr>
        <w:t xml:space="preserve"> </w:t>
      </w:r>
      <w:r w:rsidR="00276AD0">
        <w:rPr>
          <w:rFonts w:cs="Arial"/>
          <w:szCs w:val="22"/>
        </w:rPr>
        <w:t xml:space="preserve">vydanie zákona, ktorým sa mení </w:t>
      </w:r>
      <w:r w:rsidR="00C04FEB">
        <w:rPr>
          <w:rFonts w:cs="Arial"/>
          <w:szCs w:val="22"/>
        </w:rPr>
        <w:t>a dopĺňa zákon č. 595/2003 Z. z. o dani z príjmov v znení neskorších predpisov</w:t>
      </w:r>
      <w:r w:rsidR="009A3DC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DE5EB5">
        <w:rPr>
          <w:rFonts w:cs="Arial"/>
          <w:szCs w:val="22"/>
        </w:rPr>
        <w:t>7</w:t>
      </w:r>
      <w:r w:rsidR="00C04FEB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AB0048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F335F">
        <w:rPr>
          <w:rFonts w:ascii="Arial" w:hAnsi="Arial" w:cs="Arial"/>
          <w:sz w:val="22"/>
          <w:szCs w:val="22"/>
        </w:rPr>
        <w:t xml:space="preserve"> </w:t>
      </w:r>
    </w:p>
    <w:p w:rsidR="00FD7A5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AF335F">
        <w:rPr>
          <w:rFonts w:ascii="Arial" w:hAnsi="Arial" w:cs="Arial"/>
          <w:sz w:val="22"/>
          <w:szCs w:val="22"/>
        </w:rPr>
        <w:t xml:space="preserve"> pre </w:t>
      </w:r>
      <w:r w:rsidR="00FD7A52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FD7A5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D7A52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 vo výbor</w:t>
      </w:r>
      <w:r w:rsidR="00FD7A52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5D4D"/>
    <w:rsid w:val="00351461"/>
    <w:rsid w:val="00370627"/>
    <w:rsid w:val="003A29E4"/>
    <w:rsid w:val="004779BF"/>
    <w:rsid w:val="00484701"/>
    <w:rsid w:val="00492F29"/>
    <w:rsid w:val="004D06C1"/>
    <w:rsid w:val="004F21D2"/>
    <w:rsid w:val="00515EFF"/>
    <w:rsid w:val="0054739D"/>
    <w:rsid w:val="005F3F76"/>
    <w:rsid w:val="00650056"/>
    <w:rsid w:val="006607E4"/>
    <w:rsid w:val="00662F27"/>
    <w:rsid w:val="00671C99"/>
    <w:rsid w:val="0069489D"/>
    <w:rsid w:val="006E6102"/>
    <w:rsid w:val="007016DE"/>
    <w:rsid w:val="00705077"/>
    <w:rsid w:val="00722FBD"/>
    <w:rsid w:val="007351A5"/>
    <w:rsid w:val="007448FA"/>
    <w:rsid w:val="007B2F24"/>
    <w:rsid w:val="007B75D3"/>
    <w:rsid w:val="008342A0"/>
    <w:rsid w:val="008A0C9B"/>
    <w:rsid w:val="008B1A45"/>
    <w:rsid w:val="008E53A0"/>
    <w:rsid w:val="00900D35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506F"/>
    <w:rsid w:val="00B20ACA"/>
    <w:rsid w:val="00B516EC"/>
    <w:rsid w:val="00BE56B2"/>
    <w:rsid w:val="00C04FEB"/>
    <w:rsid w:val="00C11306"/>
    <w:rsid w:val="00C207C9"/>
    <w:rsid w:val="00C649B2"/>
    <w:rsid w:val="00C87421"/>
    <w:rsid w:val="00C90136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E5EB5"/>
    <w:rsid w:val="00E03578"/>
    <w:rsid w:val="00E047C7"/>
    <w:rsid w:val="00E06A51"/>
    <w:rsid w:val="00E16CB8"/>
    <w:rsid w:val="00E449BA"/>
    <w:rsid w:val="00E66789"/>
    <w:rsid w:val="00E80F65"/>
    <w:rsid w:val="00E90D07"/>
    <w:rsid w:val="00E93847"/>
    <w:rsid w:val="00EF4E86"/>
    <w:rsid w:val="00F40884"/>
    <w:rsid w:val="00F46EEF"/>
    <w:rsid w:val="00F91B80"/>
    <w:rsid w:val="00FD7A52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F54F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2019-03-12T06:43:00Z</cp:lastPrinted>
  <dcterms:created xsi:type="dcterms:W3CDTF">2019-03-11T12:08:00Z</dcterms:created>
  <dcterms:modified xsi:type="dcterms:W3CDTF">2019-03-12T06:44:00Z</dcterms:modified>
</cp:coreProperties>
</file>