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E16CB8">
        <w:rPr>
          <w:sz w:val="22"/>
          <w:szCs w:val="22"/>
        </w:rPr>
        <w:t>5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E16CB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16CB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16CB8">
        <w:rPr>
          <w:rFonts w:cs="Arial"/>
          <w:szCs w:val="22"/>
        </w:rPr>
        <w:t>kyne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na vydanie zákona, ktorým sa mení a dopĺňa zákon č. </w:t>
      </w:r>
      <w:r w:rsidR="00E16CB8">
        <w:rPr>
          <w:rFonts w:cs="Arial"/>
          <w:szCs w:val="22"/>
        </w:rPr>
        <w:t>79/2015 Z. z. o odpadoch v znení neskorších predpisov</w:t>
      </w:r>
      <w:r w:rsidR="00C207C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E16CB8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2562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D2562D">
        <w:rPr>
          <w:rFonts w:ascii="Arial" w:hAnsi="Arial" w:cs="Arial"/>
          <w:sz w:val="22"/>
          <w:szCs w:val="22"/>
        </w:rPr>
        <w:t xml:space="preserve"> pôdohospodárstvo a životné</w:t>
      </w:r>
    </w:p>
    <w:p w:rsidR="00D2562D" w:rsidRDefault="00D256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D2562D" w:rsidRDefault="00D256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256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2562D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8E53A0"/>
    <w:rsid w:val="00900D35"/>
    <w:rsid w:val="00992885"/>
    <w:rsid w:val="009A6905"/>
    <w:rsid w:val="009E6B5C"/>
    <w:rsid w:val="00A32B74"/>
    <w:rsid w:val="00A347C5"/>
    <w:rsid w:val="00A7783F"/>
    <w:rsid w:val="00AA3DED"/>
    <w:rsid w:val="00AB0048"/>
    <w:rsid w:val="00AB2064"/>
    <w:rsid w:val="00AB4082"/>
    <w:rsid w:val="00AC5A59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2562D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16CB8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4A2D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2019-03-11T11:49:00Z</cp:lastPrinted>
  <dcterms:created xsi:type="dcterms:W3CDTF">2019-03-11T11:27:00Z</dcterms:created>
  <dcterms:modified xsi:type="dcterms:W3CDTF">2019-03-11T11:50:00Z</dcterms:modified>
</cp:coreProperties>
</file>