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521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1428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05B8B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05B8B">
        <w:rPr>
          <w:rFonts w:cs="Arial"/>
          <w:szCs w:val="22"/>
        </w:rPr>
        <w:t xml:space="preserve">kýň </w:t>
      </w:r>
      <w:r w:rsidRPr="00E66789">
        <w:rPr>
          <w:rFonts w:cs="Arial"/>
          <w:szCs w:val="22"/>
        </w:rPr>
        <w:t xml:space="preserve">Národnej rady Slovenskej republiky </w:t>
      </w:r>
      <w:r w:rsidR="00B05B8B">
        <w:rPr>
          <w:rFonts w:cs="Arial"/>
          <w:szCs w:val="22"/>
        </w:rPr>
        <w:t>Lucie ĎURIŠ NICHOLSONOVEJ a Renáty KAŠČÁKOVEJ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B05B8B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05B8B">
        <w:rPr>
          <w:rFonts w:cs="Arial"/>
          <w:szCs w:val="22"/>
        </w:rPr>
        <w:br/>
        <w:t>7.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D063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D0634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D0634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8D063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342A0"/>
    <w:rsid w:val="008A0C9B"/>
    <w:rsid w:val="008B1A45"/>
    <w:rsid w:val="008D0634"/>
    <w:rsid w:val="00992885"/>
    <w:rsid w:val="00AA3DED"/>
    <w:rsid w:val="00AB4082"/>
    <w:rsid w:val="00B05B8B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B176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2019-03-11T10:48:00Z</cp:lastPrinted>
  <dcterms:created xsi:type="dcterms:W3CDTF">2019-03-11T09:43:00Z</dcterms:created>
  <dcterms:modified xsi:type="dcterms:W3CDTF">2019-03-11T10:49:00Z</dcterms:modified>
</cp:coreProperties>
</file>