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B58F1">
        <w:rPr>
          <w:sz w:val="22"/>
          <w:szCs w:val="22"/>
        </w:rPr>
        <w:t>5</w:t>
      </w:r>
      <w:r w:rsidR="007038CE">
        <w:rPr>
          <w:sz w:val="22"/>
          <w:szCs w:val="22"/>
        </w:rPr>
        <w:t>20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2E6B41">
      <w:pPr>
        <w:pStyle w:val="rozhodnutia"/>
      </w:pPr>
      <w:r>
        <w:t>142</w:t>
      </w:r>
      <w:r w:rsidR="007038CE">
        <w:t>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2E6B41">
        <w:rPr>
          <w:rFonts w:ascii="Arial" w:hAnsi="Arial" w:cs="Arial"/>
          <w:sz w:val="22"/>
          <w:szCs w:val="22"/>
        </w:rPr>
        <w:t> 11.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0E0054">
        <w:rPr>
          <w:rFonts w:cs="Arial"/>
          <w:sz w:val="22"/>
          <w:szCs w:val="22"/>
          <w:lang w:val="sk-SK"/>
        </w:rPr>
        <w:t>c</w:t>
      </w:r>
      <w:r w:rsidR="005B15C4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7D348A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0E0054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</w:t>
      </w:r>
      <w:r w:rsidR="000E0054">
        <w:rPr>
          <w:rFonts w:cs="Arial"/>
          <w:szCs w:val="22"/>
        </w:rPr>
        <w:t xml:space="preserve"> </w:t>
      </w:r>
      <w:r w:rsidR="007038CE">
        <w:rPr>
          <w:rFonts w:cs="Arial"/>
          <w:szCs w:val="22"/>
        </w:rPr>
        <w:t xml:space="preserve">Petra PČOLINSKÉHO, Borisa KOLLÁRA, Milana KRAJNIAKA, Adriany PČOLINSKEJ a Petra ŠTARCHOŇA na vydanie zákona, ktorým sa mení a dopĺňa zákon Národnej rady Slovenskej republiky č. 350/1996 Z. z. o rokovacom poriadku Národnej rady Slovenskej republiky v znení neskorších predpisov </w:t>
      </w:r>
      <w:r w:rsidR="007038CE">
        <w:rPr>
          <w:rFonts w:cs="Arial"/>
          <w:szCs w:val="22"/>
        </w:rPr>
        <w:br/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E6B41">
        <w:rPr>
          <w:rFonts w:cs="Arial"/>
          <w:szCs w:val="22"/>
        </w:rPr>
        <w:t>13</w:t>
      </w:r>
      <w:r w:rsidR="00E13B8D">
        <w:rPr>
          <w:rFonts w:cs="Arial"/>
          <w:szCs w:val="22"/>
        </w:rPr>
        <w:t>5</w:t>
      </w:r>
      <w:r w:rsidR="007038CE">
        <w:rPr>
          <w:rFonts w:cs="Arial"/>
          <w:szCs w:val="22"/>
        </w:rPr>
        <w:t>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34659">
        <w:rPr>
          <w:rFonts w:cs="Arial"/>
          <w:szCs w:val="22"/>
        </w:rPr>
        <w:t>7</w:t>
      </w:r>
      <w:r w:rsidR="002E6B41">
        <w:rPr>
          <w:rFonts w:cs="Arial"/>
          <w:szCs w:val="22"/>
        </w:rPr>
        <w:t>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C700BD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C700BD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2E6B41" w:rsidRDefault="00EF4E86" w:rsidP="002E6B41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</w:p>
    <w:p w:rsidR="002E6B41" w:rsidRDefault="002E6B41" w:rsidP="002E6B41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b) lehotu na prerokovanie návrhu zákona v druhom čítaní v gestorskom výbore</w:t>
      </w:r>
      <w:r w:rsidR="00C700BD"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7. mája 2019</w:t>
      </w:r>
      <w:r>
        <w:rPr>
          <w:rFonts w:ascii="Arial" w:hAnsi="Arial" w:cs="Arial"/>
          <w:sz w:val="22"/>
        </w:rPr>
        <w:t>.</w:t>
      </w:r>
    </w:p>
    <w:p w:rsidR="00EF4E86" w:rsidRDefault="00EF4E86" w:rsidP="002E6B41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  <w:bookmarkStart w:id="0" w:name="_GoBack"/>
      <w:bookmarkEnd w:id="0"/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0054"/>
    <w:rsid w:val="000E308C"/>
    <w:rsid w:val="001010A5"/>
    <w:rsid w:val="00106234"/>
    <w:rsid w:val="00170CC8"/>
    <w:rsid w:val="00173C80"/>
    <w:rsid w:val="00177F9B"/>
    <w:rsid w:val="00192D80"/>
    <w:rsid w:val="001B58F1"/>
    <w:rsid w:val="001D3570"/>
    <w:rsid w:val="001D7F32"/>
    <w:rsid w:val="00244D40"/>
    <w:rsid w:val="00294C93"/>
    <w:rsid w:val="002B2F61"/>
    <w:rsid w:val="002C7297"/>
    <w:rsid w:val="002E6B41"/>
    <w:rsid w:val="00345D4D"/>
    <w:rsid w:val="00351461"/>
    <w:rsid w:val="00370627"/>
    <w:rsid w:val="003A6285"/>
    <w:rsid w:val="00434659"/>
    <w:rsid w:val="00484701"/>
    <w:rsid w:val="00492F29"/>
    <w:rsid w:val="004D06C1"/>
    <w:rsid w:val="004F21D2"/>
    <w:rsid w:val="00515EFF"/>
    <w:rsid w:val="0054739D"/>
    <w:rsid w:val="0055747A"/>
    <w:rsid w:val="005B15C4"/>
    <w:rsid w:val="005F3F76"/>
    <w:rsid w:val="00650056"/>
    <w:rsid w:val="00671C99"/>
    <w:rsid w:val="0069489D"/>
    <w:rsid w:val="006E6102"/>
    <w:rsid w:val="007038CE"/>
    <w:rsid w:val="007351A5"/>
    <w:rsid w:val="007448FA"/>
    <w:rsid w:val="007B2F24"/>
    <w:rsid w:val="007D348A"/>
    <w:rsid w:val="008A0C9B"/>
    <w:rsid w:val="008B1A45"/>
    <w:rsid w:val="00992885"/>
    <w:rsid w:val="009D310A"/>
    <w:rsid w:val="00A61C52"/>
    <w:rsid w:val="00AA3DED"/>
    <w:rsid w:val="00AB4082"/>
    <w:rsid w:val="00AD124F"/>
    <w:rsid w:val="00B1506F"/>
    <w:rsid w:val="00B20ACA"/>
    <w:rsid w:val="00BC3DBE"/>
    <w:rsid w:val="00BE56B2"/>
    <w:rsid w:val="00C11306"/>
    <w:rsid w:val="00C649B2"/>
    <w:rsid w:val="00C700BD"/>
    <w:rsid w:val="00C87421"/>
    <w:rsid w:val="00C90136"/>
    <w:rsid w:val="00D5482F"/>
    <w:rsid w:val="00D80A54"/>
    <w:rsid w:val="00D952E1"/>
    <w:rsid w:val="00DA0846"/>
    <w:rsid w:val="00DC6113"/>
    <w:rsid w:val="00DF7A61"/>
    <w:rsid w:val="00E03578"/>
    <w:rsid w:val="00E047C7"/>
    <w:rsid w:val="00E06A51"/>
    <w:rsid w:val="00E13B8D"/>
    <w:rsid w:val="00E321C9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FD0871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2019-03-11T10:29:00Z</cp:lastPrinted>
  <dcterms:created xsi:type="dcterms:W3CDTF">2019-03-11T09:04:00Z</dcterms:created>
  <dcterms:modified xsi:type="dcterms:W3CDTF">2019-03-11T10:30:00Z</dcterms:modified>
</cp:coreProperties>
</file>