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D27CA">
        <w:rPr>
          <w:sz w:val="22"/>
          <w:szCs w:val="22"/>
        </w:rPr>
        <w:t>492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D27CA">
      <w:pPr>
        <w:pStyle w:val="rozhodnutia"/>
      </w:pPr>
      <w:r>
        <w:t>1406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D27C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9D27CA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D27CA">
        <w:rPr>
          <w:rFonts w:cs="Arial"/>
          <w:szCs w:val="22"/>
        </w:rPr>
        <w:t>Jozefa MIHÁLA a Martina POLIAČIKA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9D27CA">
        <w:rPr>
          <w:rFonts w:cs="Arial"/>
          <w:szCs w:val="22"/>
        </w:rPr>
        <w:t>zrušuje zákon č. 385/2018 Z. z. o osobitnom odvode obchodných reťazcov a ktorým sa mení a dopĺňa 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D27CA">
        <w:rPr>
          <w:rFonts w:cs="Arial"/>
          <w:szCs w:val="22"/>
        </w:rPr>
        <w:t>1330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D27CA">
        <w:rPr>
          <w:rFonts w:cs="Arial"/>
          <w:szCs w:val="22"/>
        </w:rPr>
        <w:t>5.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D27C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D27CA">
        <w:rPr>
          <w:rFonts w:ascii="Arial" w:hAnsi="Arial" w:cs="Arial"/>
          <w:sz w:val="22"/>
          <w:szCs w:val="22"/>
        </w:rPr>
        <w:t>financie a rozpočet</w:t>
      </w:r>
    </w:p>
    <w:p w:rsidR="009D27CA" w:rsidRDefault="009D27C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9D27CA" w:rsidRDefault="009D27C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RDefault="009D27C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D27CA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9D27CA" w:rsidRDefault="00EF4E86" w:rsidP="009D27C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9D27CA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9D27CA">
        <w:rPr>
          <w:rFonts w:ascii="Arial" w:hAnsi="Arial" w:cs="Arial"/>
          <w:sz w:val="22"/>
        </w:rPr>
        <w:br/>
      </w:r>
      <w:r w:rsidR="009D27CA">
        <w:rPr>
          <w:rFonts w:ascii="Arial" w:hAnsi="Arial" w:cs="Arial"/>
          <w:b/>
          <w:bCs/>
          <w:sz w:val="22"/>
          <w:u w:val="single"/>
        </w:rPr>
        <w:t>do 3. mája 2019</w:t>
      </w:r>
      <w:r w:rsidR="009D27CA">
        <w:rPr>
          <w:rFonts w:ascii="Arial" w:hAnsi="Arial" w:cs="Arial"/>
          <w:bCs/>
          <w:sz w:val="22"/>
        </w:rPr>
        <w:t xml:space="preserve"> </w:t>
      </w:r>
      <w:r w:rsidR="009D27CA">
        <w:rPr>
          <w:rFonts w:ascii="Arial" w:hAnsi="Arial" w:cs="Arial"/>
          <w:sz w:val="22"/>
        </w:rPr>
        <w:t xml:space="preserve"> a v gestorskom výbore </w:t>
      </w:r>
      <w:r w:rsidR="009D27CA">
        <w:rPr>
          <w:rFonts w:ascii="Arial" w:hAnsi="Arial" w:cs="Arial"/>
          <w:b/>
          <w:bCs/>
          <w:sz w:val="22"/>
          <w:u w:val="single"/>
        </w:rPr>
        <w:t>do 7. mája 2019</w:t>
      </w:r>
      <w:r w:rsidR="009D27CA">
        <w:rPr>
          <w:rFonts w:ascii="Arial" w:hAnsi="Arial" w:cs="Arial"/>
          <w:sz w:val="22"/>
        </w:rPr>
        <w:t>.</w:t>
      </w:r>
    </w:p>
    <w:p w:rsidR="00EF4E86" w:rsidRDefault="00EF4E86" w:rsidP="009D27C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9D27CA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B u g á r</w:t>
      </w:r>
      <w:r w:rsidR="00671C9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671C99">
        <w:rPr>
          <w:rFonts w:ascii="Arial" w:hAnsi="Arial" w:cs="Arial"/>
          <w:sz w:val="22"/>
          <w:szCs w:val="22"/>
        </w:rPr>
        <w:t xml:space="preserve">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24F0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D27CA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1E92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2019-03-06T09:14:00Z</cp:lastPrinted>
  <dcterms:created xsi:type="dcterms:W3CDTF">2019-03-06T09:09:00Z</dcterms:created>
  <dcterms:modified xsi:type="dcterms:W3CDTF">2019-03-06T09:15:00Z</dcterms:modified>
</cp:coreProperties>
</file>