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9C" w:rsidRPr="000603AB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0603AB">
        <w:rPr>
          <w:rFonts w:ascii="Times New Roman" w:hAnsi="Times New Roman" w:cs="Times New Roman"/>
          <w:b/>
          <w:sz w:val="25"/>
          <w:szCs w:val="25"/>
        </w:rPr>
        <w:t>PREDKLADACIA SPRÁVA</w:t>
      </w:r>
    </w:p>
    <w:p w:rsidR="00634B9C" w:rsidRPr="00C35BC3" w:rsidRDefault="00634B9C" w:rsidP="00634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C78" w:rsidRDefault="0026308F">
      <w:pPr>
        <w:pStyle w:val="Normlnywebov"/>
        <w:jc w:val="both"/>
        <w:divId w:val="416173415"/>
      </w:pPr>
      <w:r>
        <w:t xml:space="preserve">Na základe uznesenia vlády SR č. 118 zo 7. marca 2013 predkladá minister zahraničných vecí a európskych záležitostí SR </w:t>
      </w:r>
      <w:r>
        <w:rPr>
          <w:rStyle w:val="Zvraznenie"/>
        </w:rPr>
        <w:t>Výročnú správu o členstve Slovenskej republiky v Európskej únii – hodnotenie a aktuálne priority vyplývajúce z Pracovného programu Európskej komisie</w:t>
      </w:r>
      <w:r>
        <w:t xml:space="preserve"> na rokovanie vlády SR každoročne do 28. februára.</w:t>
      </w:r>
      <w:r w:rsidR="00051C78">
        <w:t xml:space="preserve"> </w:t>
      </w:r>
    </w:p>
    <w:p w:rsidR="0026308F" w:rsidRDefault="0026308F">
      <w:pPr>
        <w:pStyle w:val="Normlnywebov"/>
        <w:jc w:val="both"/>
        <w:divId w:val="416173415"/>
      </w:pPr>
      <w:r>
        <w:t>Správa predstavuje komplexný materiál, ktorého cieľom je analytickým spôsobom vyhodnotiť plnenie priorít a presadzovanie záujmov SR v EÚ za uplynulý rok a súčasne zadefinovať kľúčové úlohy z pohľadu SR v nasledujúcom roku. Jeho súčasťou je aj informácia o personálnom zastúpení SR v inštitúciách EÚ. Prílohu tvoria tabuľky s plánovanými legislatívnymi a nelegislatívnymi iniciatívami Európskej komisie na rok 2019 spolu s ich prioritizáciou z pohľadu orgánov štátnej správy SR.</w:t>
      </w:r>
    </w:p>
    <w:p w:rsidR="0026308F" w:rsidRDefault="0026308F">
      <w:pPr>
        <w:pStyle w:val="Normlnywebov"/>
        <w:jc w:val="both"/>
        <w:divId w:val="416173415"/>
      </w:pPr>
      <w:r>
        <w:t>Z hľadiska štruktúry materiál primárne korešponduje s jednotlivými formátmi zasadnutí Rady EÚ a obsahuje informácie o najdôležitejších prijatých a plánovaných opatreniach podľa sektorálnych politík.</w:t>
      </w:r>
    </w:p>
    <w:p w:rsidR="0026308F" w:rsidRDefault="0026308F">
      <w:pPr>
        <w:pStyle w:val="Normlnywebov"/>
        <w:jc w:val="both"/>
        <w:divId w:val="416173415"/>
      </w:pPr>
      <w:r>
        <w:t xml:space="preserve">Predložený materiál bol vypracovaný na základe podkladov dodaných rezortami a ostatnými ústrednými orgánmi štátnej správy. Materiál má popisný a hodnotiaci charakter a  nemá priamy dopad na rozpočet verejnej správy, podnikateľské prostredie, nemá sociálne vplyvy, vplyv na životné prostredie ani na informatizáciu spoločnosti a vplyv na služby verejnej správy vo vzťahu k občanom. </w:t>
      </w:r>
      <w:r w:rsidR="00051C78">
        <w:t xml:space="preserve">Vláda SR materiál schválila na svojom 144. rokovaní dňa 6. marca 2019 a predkladá sa </w:t>
      </w:r>
      <w:r>
        <w:t xml:space="preserve">do </w:t>
      </w:r>
      <w:r w:rsidR="00495E75">
        <w:t>Národnej</w:t>
      </w:r>
      <w:r>
        <w:t xml:space="preserve"> rady SR.</w:t>
      </w:r>
    </w:p>
    <w:p w:rsidR="0026308F" w:rsidRDefault="0026308F">
      <w:pPr>
        <w:pStyle w:val="Normlnywebov"/>
        <w:jc w:val="both"/>
        <w:divId w:val="416173415"/>
      </w:pPr>
      <w:r>
        <w:t> </w:t>
      </w:r>
    </w:p>
    <w:p w:rsidR="0026308F" w:rsidRDefault="0026308F">
      <w:pPr>
        <w:pStyle w:val="Normlnywebov"/>
        <w:divId w:val="416173415"/>
      </w:pPr>
      <w:r>
        <w:t>           </w:t>
      </w:r>
    </w:p>
    <w:p w:rsidR="00E14E7F" w:rsidRDefault="0026308F" w:rsidP="00B75BB0">
      <w:r>
        <w:t> </w:t>
      </w:r>
    </w:p>
    <w:p w:rsidR="00E076A2" w:rsidRDefault="00E076A2" w:rsidP="00B75BB0"/>
    <w:p w:rsidR="00E076A2" w:rsidRPr="00B75BB0" w:rsidRDefault="00E076A2" w:rsidP="00B75BB0"/>
    <w:sectPr w:rsidR="00E076A2" w:rsidRPr="00B75BB0" w:rsidSect="0053257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5C" w:rsidRDefault="0053385C" w:rsidP="000A67D5">
      <w:pPr>
        <w:spacing w:after="0" w:line="240" w:lineRule="auto"/>
      </w:pPr>
      <w:r>
        <w:separator/>
      </w:r>
    </w:p>
  </w:endnote>
  <w:end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5C" w:rsidRDefault="0053385C" w:rsidP="000A67D5">
      <w:pPr>
        <w:spacing w:after="0" w:line="240" w:lineRule="auto"/>
      </w:pPr>
      <w:r>
        <w:separator/>
      </w:r>
    </w:p>
  </w:footnote>
  <w:footnote w:type="continuationSeparator" w:id="0">
    <w:p w:rsidR="0053385C" w:rsidRDefault="0053385C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25017"/>
    <w:rsid w:val="00051C78"/>
    <w:rsid w:val="000603AB"/>
    <w:rsid w:val="0006543E"/>
    <w:rsid w:val="00092DD6"/>
    <w:rsid w:val="000A67D5"/>
    <w:rsid w:val="000C30FD"/>
    <w:rsid w:val="000E25CA"/>
    <w:rsid w:val="001034F7"/>
    <w:rsid w:val="00146547"/>
    <w:rsid w:val="00146B48"/>
    <w:rsid w:val="00150388"/>
    <w:rsid w:val="001A3641"/>
    <w:rsid w:val="002109B0"/>
    <w:rsid w:val="0021228E"/>
    <w:rsid w:val="00230F3C"/>
    <w:rsid w:val="0026308F"/>
    <w:rsid w:val="0026610F"/>
    <w:rsid w:val="002702D6"/>
    <w:rsid w:val="002A5577"/>
    <w:rsid w:val="003111B8"/>
    <w:rsid w:val="00322014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5E75"/>
    <w:rsid w:val="00496E0B"/>
    <w:rsid w:val="004C2A55"/>
    <w:rsid w:val="004E70BA"/>
    <w:rsid w:val="00532574"/>
    <w:rsid w:val="0053385C"/>
    <w:rsid w:val="00581D58"/>
    <w:rsid w:val="0059081C"/>
    <w:rsid w:val="00634B9C"/>
    <w:rsid w:val="00642FB8"/>
    <w:rsid w:val="00657226"/>
    <w:rsid w:val="006A3681"/>
    <w:rsid w:val="007055C1"/>
    <w:rsid w:val="00764FAC"/>
    <w:rsid w:val="00766598"/>
    <w:rsid w:val="007746DD"/>
    <w:rsid w:val="00777C34"/>
    <w:rsid w:val="007A1010"/>
    <w:rsid w:val="007D7AE6"/>
    <w:rsid w:val="0081645A"/>
    <w:rsid w:val="008354BD"/>
    <w:rsid w:val="0084052F"/>
    <w:rsid w:val="00880BB5"/>
    <w:rsid w:val="008A0E83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A05DD1"/>
    <w:rsid w:val="00A54A16"/>
    <w:rsid w:val="00AF457A"/>
    <w:rsid w:val="00B133CC"/>
    <w:rsid w:val="00B67ED2"/>
    <w:rsid w:val="00B75BB0"/>
    <w:rsid w:val="00B81906"/>
    <w:rsid w:val="00B906B2"/>
    <w:rsid w:val="00BD1FAB"/>
    <w:rsid w:val="00BE7302"/>
    <w:rsid w:val="00C35BC3"/>
    <w:rsid w:val="00C65A4A"/>
    <w:rsid w:val="00C920E8"/>
    <w:rsid w:val="00CA4563"/>
    <w:rsid w:val="00CE47A6"/>
    <w:rsid w:val="00D261C9"/>
    <w:rsid w:val="00D7179C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840B3"/>
    <w:rsid w:val="00EA7C00"/>
    <w:rsid w:val="00EC027B"/>
    <w:rsid w:val="00EE0D4A"/>
    <w:rsid w:val="00EF1425"/>
    <w:rsid w:val="00F256C4"/>
    <w:rsid w:val="00F2656B"/>
    <w:rsid w:val="00F26A4A"/>
    <w:rsid w:val="00F46B1B"/>
    <w:rsid w:val="00FA0ABD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semiHidden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Zvraznenie">
    <w:name w:val="Emphasis"/>
    <w:uiPriority w:val="20"/>
    <w:qFormat/>
    <w:rsid w:val="002630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21.2.2019 17:13:38"/>
    <f:field ref="objchangedby" par="" text="Administrator, System"/>
    <f:field ref="objmodifiedat" par="" text="21.2.2019 17:13:40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942E35-9A51-4B43-AF9E-C5F54656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2019-03-11T09:01:00Z</dcterms:created>
  <dcterms:modified xsi:type="dcterms:W3CDTF">2019-03-11T09:01:00Z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Nelegislatívna oblasť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Daniel Ország</vt:lpwstr>
  </property>
  <property fmtid="{D5CDD505-2E9C-101B-9397-08002B2CF9AE}" pid="9" name="FSC#SKEDITIONSLOVLEX@103.510:zodppredkladatel">
    <vt:lpwstr>Miroslav Lajčák</vt:lpwstr>
  </property>
  <property fmtid="{D5CDD505-2E9C-101B-9397-08002B2CF9AE}" pid="10" name="FSC#SKEDITIONSLOVLEX@103.510:nazovpredpis">
    <vt:lpwstr> Výročná správa o členstve Slovenskej republiky v Európskej únii – hodnotenie a aktuálne priority vyplývajúce z Pracovného programu Európskej komisie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zahraničných vecí a európskych záležitostí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úznesenie vlády SR č. 118/2013</vt:lpwstr>
  </property>
  <property fmtid="{D5CDD505-2E9C-101B-9397-08002B2CF9AE}" pid="16" name="FSC#SKEDITIONSLOVLEX@103.510:plnynazovpredpis">
    <vt:lpwstr> Výročná správa o členstve Slovenskej republiky v Európskej únii – hodnotenie a aktuálne priority vyplývajúce z Pracovného programu Európskej komisie</vt:lpwstr>
  </property>
  <property fmtid="{D5CDD505-2E9C-101B-9397-08002B2CF9AE}" pid="17" name="FSC#SKEDITIONSLOVLEX@103.510:rezortcislopredpis">
    <vt:lpwstr>040294/2019-OVZI-0026018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LP/2019/121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Predložený materiál bol vypracovaný na základe podkladov dodaných rezortami a&amp;nbsp;ostatnými ústrednými orgánmi štátnej správy.</vt:lpwstr>
  </property>
  <property fmtid="{D5CDD505-2E9C-101B-9397-08002B2CF9AE}" pid="56" name="FSC#SKEDITIONSLOVLEX@103.510:AttrStrListDocPropAltRiesenia">
    <vt:lpwstr>Nenavrhujú sa </vt:lpwstr>
  </property>
  <property fmtid="{D5CDD505-2E9C-101B-9397-08002B2CF9AE}" pid="57" name="FSC#SKEDITIONSLOVLEX@103.510:AttrStrListDocPropStanoviskoGest">
    <vt:lpwstr>&lt;p&gt;Predložený materiál bol vypracovaný na základe podkladov dodaných rezortami a&amp;nbsp;ostatnými ústrednými orgánmi štátnej správy. Doložka vplvyvov samotná, však nebola predmetom PPK&lt;/p&gt;</vt:lpwstr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SR_x000d_
minister zahraničných vecí a európskych záležitostí SR</vt:lpwstr>
  </property>
  <property fmtid="{D5CDD505-2E9C-101B-9397-08002B2CF9AE}" pid="127" name="FSC#SKEDITIONSLOVLEX@103.510:AttrStrListDocPropUznesenieNaVedomie">
    <vt:lpwstr>predsedovi Národnej rady Slovenskej republiky 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justify;"&gt;Na základe uznesenia vlády SR č. 118 zo 7. marca 2013 predkladá minister zahraničných vecí a európskych záležitostí SR &lt;em&gt;Výročnú správu o členstve Slovenskej republiky v Európskej únii – hodnotenie a aktuálne priority vyp</vt:lpwstr>
  </property>
  <property fmtid="{D5CDD505-2E9C-101B-9397-08002B2CF9AE}" pid="130" name="FSC#COOSYSTEM@1.1:Container">
    <vt:lpwstr>COO.2145.1000.3.3223587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zahraničných vecí a európskych záležitostí Slovenskej republiky</vt:lpwstr>
  </property>
  <property fmtid="{D5CDD505-2E9C-101B-9397-08002B2CF9AE}" pid="145" name="FSC#SKEDITIONSLOVLEX@103.510:funkciaZodpPredAkuzativ">
    <vt:lpwstr>ministrovi zahraničných vecí a európskych záležitostí Slovenskej republiky</vt:lpwstr>
  </property>
  <property fmtid="{D5CDD505-2E9C-101B-9397-08002B2CF9AE}" pid="146" name="FSC#SKEDITIONSLOVLEX@103.510:funkciaZodpPredDativ">
    <vt:lpwstr>ministra zahraničných vecí a európskych záležitostí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Miroslav Lajčák_x000d_
minister zahraničných vecí a európskych záležitostí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21. 2. 2019</vt:lpwstr>
  </property>
</Properties>
</file>