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2459" w:rsidRPr="000541A4" w:rsidRDefault="00592459" w:rsidP="00592459">
      <w:pPr>
        <w:pStyle w:val="Zkladntext"/>
        <w:jc w:val="center"/>
        <w:rPr>
          <w:rFonts w:ascii="Times New Roman" w:hAnsi="Times New Roman" w:cs="Times New Roman"/>
          <w:b/>
          <w:bCs/>
          <w:iCs/>
        </w:rPr>
      </w:pPr>
      <w:r w:rsidRPr="000541A4">
        <w:rPr>
          <w:rFonts w:ascii="Times New Roman" w:hAnsi="Times New Roman" w:cs="Times New Roman"/>
          <w:b/>
          <w:bCs/>
          <w:iCs/>
        </w:rPr>
        <w:t>NÁ</w:t>
      </w:r>
      <w:bookmarkStart w:id="0" w:name="_GoBack"/>
      <w:bookmarkEnd w:id="0"/>
      <w:r w:rsidRPr="000541A4">
        <w:rPr>
          <w:rFonts w:ascii="Times New Roman" w:hAnsi="Times New Roman" w:cs="Times New Roman"/>
          <w:b/>
          <w:bCs/>
          <w:iCs/>
        </w:rPr>
        <w:t>RODNÁ RADA SLOVENSKEJ REPUBLIKY</w:t>
      </w:r>
    </w:p>
    <w:p w:rsidR="00592459" w:rsidRPr="000541A4" w:rsidRDefault="00592459" w:rsidP="00592459">
      <w:pPr>
        <w:pStyle w:val="Zkladntext"/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bCs/>
          <w:iCs/>
        </w:rPr>
      </w:pPr>
      <w:r w:rsidRPr="000541A4">
        <w:rPr>
          <w:rFonts w:ascii="Times New Roman" w:hAnsi="Times New Roman" w:cs="Times New Roman"/>
          <w:b/>
          <w:bCs/>
          <w:iCs/>
        </w:rPr>
        <w:t>VII. volebné obdobie</w:t>
      </w:r>
    </w:p>
    <w:p w:rsidR="00592459" w:rsidRPr="000541A4" w:rsidRDefault="00592459" w:rsidP="00592459">
      <w:pPr>
        <w:pStyle w:val="Zkladntext"/>
        <w:rPr>
          <w:rFonts w:ascii="Times New Roman" w:hAnsi="Times New Roman" w:cs="Times New Roman"/>
          <w:bCs/>
          <w:iCs/>
        </w:rPr>
      </w:pPr>
    </w:p>
    <w:p w:rsidR="00592459" w:rsidRPr="000541A4" w:rsidRDefault="00592459" w:rsidP="00592459">
      <w:pPr>
        <w:pStyle w:val="Zkladntext"/>
        <w:jc w:val="center"/>
        <w:rPr>
          <w:rFonts w:ascii="Times New Roman" w:hAnsi="Times New Roman" w:cs="Times New Roman"/>
          <w:bCs/>
          <w:iCs/>
        </w:rPr>
      </w:pPr>
    </w:p>
    <w:p w:rsidR="00592459" w:rsidRPr="000541A4" w:rsidRDefault="00592459" w:rsidP="00592459">
      <w:pPr>
        <w:pStyle w:val="Zkladntext"/>
        <w:jc w:val="center"/>
        <w:rPr>
          <w:rFonts w:ascii="Times New Roman" w:hAnsi="Times New Roman" w:cs="Times New Roman"/>
          <w:bCs/>
          <w:i/>
          <w:iCs/>
        </w:rPr>
      </w:pPr>
      <w:r w:rsidRPr="000541A4">
        <w:rPr>
          <w:rFonts w:ascii="Times New Roman" w:hAnsi="Times New Roman" w:cs="Times New Roman"/>
          <w:bCs/>
          <w:i/>
          <w:iCs/>
        </w:rPr>
        <w:t>Návrh</w:t>
      </w:r>
    </w:p>
    <w:p w:rsidR="00592459" w:rsidRPr="000541A4" w:rsidRDefault="00592459" w:rsidP="00592459">
      <w:pPr>
        <w:pStyle w:val="Zkladntext"/>
        <w:jc w:val="center"/>
        <w:rPr>
          <w:rFonts w:ascii="Times New Roman" w:hAnsi="Times New Roman" w:cs="Times New Roman"/>
          <w:bCs/>
          <w:iCs/>
        </w:rPr>
      </w:pPr>
    </w:p>
    <w:p w:rsidR="00592459" w:rsidRPr="000541A4" w:rsidRDefault="00592459" w:rsidP="00592459">
      <w:pPr>
        <w:pStyle w:val="Zkladntext"/>
        <w:jc w:val="center"/>
        <w:rPr>
          <w:rFonts w:ascii="Times New Roman" w:hAnsi="Times New Roman" w:cs="Times New Roman"/>
          <w:bCs/>
          <w:iCs/>
        </w:rPr>
      </w:pPr>
    </w:p>
    <w:p w:rsidR="00592459" w:rsidRPr="000541A4" w:rsidRDefault="00592459" w:rsidP="00592459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0541A4">
        <w:rPr>
          <w:rFonts w:ascii="Times New Roman" w:hAnsi="Times New Roman"/>
          <w:b/>
          <w:bCs/>
          <w:sz w:val="24"/>
          <w:szCs w:val="24"/>
        </w:rPr>
        <w:t>ZÁKON</w:t>
      </w:r>
    </w:p>
    <w:p w:rsidR="00592459" w:rsidRPr="000541A4" w:rsidRDefault="00592459" w:rsidP="005924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92459" w:rsidRPr="000541A4" w:rsidRDefault="00592459" w:rsidP="005924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92459" w:rsidRPr="000541A4" w:rsidRDefault="00592459" w:rsidP="005924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541A4">
        <w:rPr>
          <w:rFonts w:ascii="Times New Roman" w:hAnsi="Times New Roman"/>
          <w:sz w:val="24"/>
          <w:szCs w:val="24"/>
        </w:rPr>
        <w:t>z ...............2019,</w:t>
      </w:r>
    </w:p>
    <w:p w:rsidR="00592459" w:rsidRPr="000541A4" w:rsidRDefault="00592459" w:rsidP="005924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92459" w:rsidRPr="000541A4" w:rsidRDefault="00592459" w:rsidP="005924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92459" w:rsidRPr="000541A4" w:rsidRDefault="00592459" w:rsidP="0059245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541A4">
        <w:rPr>
          <w:rFonts w:ascii="Times New Roman" w:hAnsi="Times New Roman"/>
          <w:b/>
          <w:bCs/>
          <w:sz w:val="24"/>
          <w:szCs w:val="24"/>
        </w:rPr>
        <w:t>ktorým sa mení a dopĺňa zákon č. 596/2003 Z. z. o štátnej správe v školstve a o školskej samospráve a o zmene a doplnení niektorých zákonov v znení neskorších predpisov a ktorým sa menia niektoré zákony</w:t>
      </w:r>
    </w:p>
    <w:p w:rsidR="00592459" w:rsidRPr="000541A4" w:rsidRDefault="00592459" w:rsidP="00592459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592459" w:rsidRPr="000541A4" w:rsidRDefault="00592459" w:rsidP="00592459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 w:rsidRPr="000541A4">
        <w:rPr>
          <w:rFonts w:ascii="Times New Roman" w:hAnsi="Times New Roman" w:cs="Times New Roman"/>
          <w:color w:val="auto"/>
        </w:rPr>
        <w:t>Národná rada Slovenskej republiky sa uzniesla na tomto zákone:</w:t>
      </w:r>
    </w:p>
    <w:p w:rsidR="00592459" w:rsidRPr="000541A4" w:rsidRDefault="00592459" w:rsidP="00592459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592459" w:rsidRPr="000541A4" w:rsidRDefault="00592459" w:rsidP="00592459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  <w:r w:rsidRPr="000541A4">
        <w:rPr>
          <w:rFonts w:ascii="Times New Roman" w:hAnsi="Times New Roman"/>
          <w:b/>
          <w:bCs/>
          <w:kern w:val="36"/>
          <w:sz w:val="24"/>
          <w:szCs w:val="24"/>
        </w:rPr>
        <w:t>Čl. I</w:t>
      </w:r>
    </w:p>
    <w:p w:rsidR="00592459" w:rsidRPr="000541A4" w:rsidRDefault="00592459" w:rsidP="00592459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592459" w:rsidRPr="000541A4" w:rsidRDefault="00592459" w:rsidP="00592459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 w:rsidRPr="000541A4">
        <w:rPr>
          <w:rFonts w:ascii="Times New Roman" w:hAnsi="Times New Roman" w:cs="Times New Roman"/>
          <w:color w:val="auto"/>
        </w:rPr>
        <w:t xml:space="preserve">Zákon č. 596/2003 Z. z. o štátnej správe v školstve a školskej samospráve v znení zákona č. 365/2004 Z. z., zákona č. 564/2004 Z. z., zákona č. 5/2005 Z. z., zákona                                      č. 475/2005 Z. z., zákona č. 279/2006 Z. z., zákona č. 689/2006 Z. z., zákona                                                č. 245/2008 Z. z., zákona č. 462/2008 Z. z., zákona č. 214/2009 Z. z., zákona                                                  č. 179/2009 Z. z., zákona č. 184/2009 Z. z., zákona č. 38/2011 Z. z., zákona č. 325/2012 Z. z., zákona č. 345/2012 Z. z., zákona č. 312/2013 Z. z., zákona č. 464/2013 Z. z., zákona                               č. 61/2015 Z. z., zákona č. 188/2015 Z. z., zákona č. 422/2015 Z. z., zákona č. 91/2016 Z. z. 177/2017 Z. z. a 182/2017 Z. z., </w:t>
      </w:r>
      <w:r w:rsidRPr="000541A4">
        <w:rPr>
          <w:rFonts w:ascii="Times New Roman" w:hAnsi="Times New Roman" w:cs="Times New Roman"/>
          <w:color w:val="auto"/>
          <w:shd w:val="clear" w:color="auto" w:fill="FFFFFF"/>
        </w:rPr>
        <w:t>zákona č. 54/2018 Z. z., zákona č. 177/2018 Z. z. a zákona                č. 209/2018 Z. z. a zákona č. 365/2018 Z. z. sa mení a dopĺňa takto:</w:t>
      </w:r>
      <w:r w:rsidRPr="000541A4">
        <w:rPr>
          <w:rFonts w:ascii="Times New Roman" w:hAnsi="Times New Roman" w:cs="Times New Roman"/>
          <w:color w:val="auto"/>
        </w:rPr>
        <w:t xml:space="preserve"> </w:t>
      </w:r>
    </w:p>
    <w:p w:rsidR="00592459" w:rsidRPr="000541A4" w:rsidRDefault="00592459" w:rsidP="00592459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592459" w:rsidRPr="000541A4" w:rsidRDefault="00592459" w:rsidP="00592459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</w:rPr>
      </w:pPr>
      <w:r w:rsidRPr="000541A4">
        <w:rPr>
          <w:rFonts w:ascii="Times New Roman" w:hAnsi="Times New Roman" w:cs="Times New Roman"/>
          <w:color w:val="auto"/>
        </w:rPr>
        <w:t>V § 2 ods. 1 písm. d) sa slová „okresný úrad v sídle kraja“ nahrádzajú slovami „krajský školský úrad“.</w:t>
      </w:r>
    </w:p>
    <w:p w:rsidR="00592459" w:rsidRPr="000541A4" w:rsidRDefault="00592459" w:rsidP="00592459">
      <w:pPr>
        <w:pStyle w:val="Default"/>
        <w:ind w:left="720"/>
        <w:jc w:val="both"/>
        <w:rPr>
          <w:rFonts w:ascii="Times New Roman" w:hAnsi="Times New Roman" w:cs="Times New Roman"/>
          <w:color w:val="auto"/>
        </w:rPr>
      </w:pPr>
    </w:p>
    <w:p w:rsidR="00592459" w:rsidRPr="000541A4" w:rsidRDefault="00592459" w:rsidP="00592459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</w:rPr>
      </w:pPr>
      <w:r w:rsidRPr="000541A4">
        <w:rPr>
          <w:rFonts w:ascii="Times New Roman" w:hAnsi="Times New Roman" w:cs="Times New Roman"/>
          <w:color w:val="auto"/>
        </w:rPr>
        <w:t>V § 3 ods. 11 sa slová „prednosta okresného úradu v sídle kraja“ nahrádzajú slovami „prednosta krajského školského úradu“.</w:t>
      </w:r>
    </w:p>
    <w:p w:rsidR="00592459" w:rsidRPr="000541A4" w:rsidRDefault="00592459" w:rsidP="00592459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2459" w:rsidRPr="000541A4" w:rsidRDefault="00592459" w:rsidP="00592459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</w:rPr>
      </w:pPr>
      <w:r w:rsidRPr="000541A4">
        <w:rPr>
          <w:rFonts w:ascii="Times New Roman" w:hAnsi="Times New Roman" w:cs="Times New Roman"/>
          <w:color w:val="auto"/>
        </w:rPr>
        <w:t xml:space="preserve">V § 4 odsek 3 znie: </w:t>
      </w:r>
    </w:p>
    <w:p w:rsidR="00592459" w:rsidRPr="000541A4" w:rsidRDefault="00592459" w:rsidP="00592459">
      <w:pPr>
        <w:pStyle w:val="Default"/>
        <w:ind w:left="720"/>
        <w:jc w:val="both"/>
        <w:rPr>
          <w:rFonts w:ascii="Times New Roman" w:hAnsi="Times New Roman" w:cs="Times New Roman"/>
          <w:color w:val="auto"/>
        </w:rPr>
      </w:pPr>
      <w:r w:rsidRPr="000541A4">
        <w:rPr>
          <w:rFonts w:ascii="Times New Roman" w:hAnsi="Times New Roman" w:cs="Times New Roman"/>
          <w:color w:val="auto"/>
        </w:rPr>
        <w:t xml:space="preserve">„(3) </w:t>
      </w:r>
      <w:r w:rsidRPr="000541A4">
        <w:rPr>
          <w:rFonts w:ascii="Times New Roman" w:hAnsi="Times New Roman" w:cs="Times New Roman"/>
          <w:color w:val="auto"/>
          <w:shd w:val="clear" w:color="auto" w:fill="FFFFFF"/>
        </w:rPr>
        <w:t>Rada školy pri základných školách zriadených podľa </w:t>
      </w:r>
      <w:r w:rsidRPr="000541A4">
        <w:rPr>
          <w:rFonts w:ascii="Times New Roman" w:eastAsiaTheme="majorEastAsia" w:hAnsi="Times New Roman" w:cs="Times New Roman"/>
          <w:color w:val="auto"/>
          <w:shd w:val="clear" w:color="auto" w:fill="FFFFFF"/>
        </w:rPr>
        <w:t>§ 6 ods. 1</w:t>
      </w:r>
      <w:r w:rsidRPr="000541A4">
        <w:rPr>
          <w:rFonts w:ascii="Times New Roman" w:hAnsi="Times New Roman" w:cs="Times New Roman"/>
          <w:color w:val="auto"/>
          <w:shd w:val="clear" w:color="auto" w:fill="FFFFFF"/>
        </w:rPr>
        <w:t> vyzve príslušný krajský školský úrad a Štátnu školskú inšpekciu na delegovanie svojich zástupcov do rady školy na účely výberového konania s riadnym hlasom. Rada školy pri stredných školách zriadených podľa </w:t>
      </w:r>
      <w:r w:rsidRPr="000541A4">
        <w:rPr>
          <w:rFonts w:ascii="Times New Roman" w:eastAsiaTheme="majorEastAsia" w:hAnsi="Times New Roman" w:cs="Times New Roman"/>
          <w:color w:val="auto"/>
          <w:shd w:val="clear" w:color="auto" w:fill="FFFFFF"/>
        </w:rPr>
        <w:t>§ 9 ods. 1</w:t>
      </w:r>
      <w:r w:rsidRPr="000541A4">
        <w:rPr>
          <w:rFonts w:ascii="Times New Roman" w:hAnsi="Times New Roman" w:cs="Times New Roman"/>
          <w:color w:val="auto"/>
          <w:shd w:val="clear" w:color="auto" w:fill="FFFFFF"/>
        </w:rPr>
        <w:t> vyzve príslušný krajský školský úrad v sídle kraja, Štátnu školskú inšpekciu a jedného delegovaného zástupcu samosprávneho kraja s riadnym hlasom; v stredných zdravotníckych školách zriadených podľa </w:t>
      </w:r>
      <w:r w:rsidRPr="000541A4">
        <w:rPr>
          <w:rFonts w:ascii="Times New Roman" w:eastAsiaTheme="majorEastAsia" w:hAnsi="Times New Roman" w:cs="Times New Roman"/>
          <w:color w:val="auto"/>
          <w:shd w:val="clear" w:color="auto" w:fill="FFFFFF"/>
        </w:rPr>
        <w:t>§ 9 ods. 1</w:t>
      </w:r>
      <w:r w:rsidRPr="000541A4">
        <w:rPr>
          <w:rFonts w:ascii="Times New Roman" w:hAnsi="Times New Roman" w:cs="Times New Roman"/>
          <w:color w:val="auto"/>
          <w:shd w:val="clear" w:color="auto" w:fill="FFFFFF"/>
        </w:rPr>
        <w:t xml:space="preserve"> je prizývaný delegovaný zástupca Ministerstva zdravotníctva Slovenskej republiky.“.</w:t>
      </w:r>
    </w:p>
    <w:p w:rsidR="00592459" w:rsidRPr="000541A4" w:rsidRDefault="00592459" w:rsidP="00592459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2459" w:rsidRPr="000541A4" w:rsidRDefault="00592459" w:rsidP="00592459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</w:rPr>
      </w:pPr>
      <w:r w:rsidRPr="000541A4">
        <w:rPr>
          <w:rFonts w:ascii="Times New Roman" w:hAnsi="Times New Roman" w:cs="Times New Roman"/>
          <w:color w:val="auto"/>
        </w:rPr>
        <w:t>V § 6 ods. 5 druhej vete sa slová „okresný úrad v sídle kraja“ nahrádzajú slovami „krajský školský úrad“.</w:t>
      </w:r>
    </w:p>
    <w:p w:rsidR="00592459" w:rsidRPr="000541A4" w:rsidRDefault="00592459" w:rsidP="00592459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2459" w:rsidRPr="000541A4" w:rsidRDefault="00592459" w:rsidP="00592459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</w:rPr>
      </w:pPr>
      <w:r w:rsidRPr="000541A4">
        <w:rPr>
          <w:rFonts w:ascii="Times New Roman" w:hAnsi="Times New Roman" w:cs="Times New Roman"/>
          <w:color w:val="auto"/>
        </w:rPr>
        <w:t>V § 6 ods. 6 posledná veta znie: „</w:t>
      </w:r>
      <w:r w:rsidRPr="000541A4">
        <w:rPr>
          <w:rFonts w:ascii="Times New Roman" w:hAnsi="Times New Roman" w:cs="Times New Roman"/>
          <w:color w:val="auto"/>
          <w:shd w:val="clear" w:color="auto" w:fill="FFFFFF"/>
        </w:rPr>
        <w:t xml:space="preserve">Finančné prostriedky obci poskytne ministerstvo </w:t>
      </w:r>
      <w:r w:rsidRPr="000541A4">
        <w:rPr>
          <w:rFonts w:ascii="Times New Roman" w:hAnsi="Times New Roman" w:cs="Times New Roman"/>
          <w:color w:val="auto"/>
          <w:shd w:val="clear" w:color="auto" w:fill="FFFFFF"/>
        </w:rPr>
        <w:lastRenderedPageBreak/>
        <w:t>prostredníctvom krajských školských úradov.“.</w:t>
      </w:r>
    </w:p>
    <w:p w:rsidR="00592459" w:rsidRPr="000541A4" w:rsidRDefault="00592459" w:rsidP="00592459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2459" w:rsidRPr="000541A4" w:rsidRDefault="00592459" w:rsidP="00592459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</w:rPr>
      </w:pPr>
      <w:r w:rsidRPr="000541A4">
        <w:rPr>
          <w:rFonts w:ascii="Times New Roman" w:hAnsi="Times New Roman" w:cs="Times New Roman"/>
          <w:color w:val="auto"/>
        </w:rPr>
        <w:t>V § 6 ods. 8 písm. h)  druhom bode sa slová „pridelených okresným úradom v sídle kraja“ nahrádzajú slovami „pridelených krajským školským úradom“.</w:t>
      </w:r>
    </w:p>
    <w:p w:rsidR="00592459" w:rsidRPr="000541A4" w:rsidRDefault="00592459" w:rsidP="00592459">
      <w:pPr>
        <w:pStyle w:val="Default"/>
        <w:ind w:left="720"/>
        <w:jc w:val="both"/>
        <w:rPr>
          <w:rFonts w:ascii="Times New Roman" w:hAnsi="Times New Roman" w:cs="Times New Roman"/>
          <w:color w:val="auto"/>
        </w:rPr>
      </w:pPr>
    </w:p>
    <w:p w:rsidR="00592459" w:rsidRPr="000541A4" w:rsidRDefault="00592459" w:rsidP="00592459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</w:rPr>
      </w:pPr>
      <w:r w:rsidRPr="000541A4">
        <w:rPr>
          <w:rFonts w:ascii="Times New Roman" w:hAnsi="Times New Roman" w:cs="Times New Roman"/>
          <w:color w:val="auto"/>
        </w:rPr>
        <w:t>V § 6 ods. 8 písm. i) sa slová „príslušným okresným úradom v sídle kraja“ nahrádzajú slovami „príslušným krajským školským úradom“.</w:t>
      </w:r>
    </w:p>
    <w:p w:rsidR="00592459" w:rsidRPr="000541A4" w:rsidRDefault="00592459" w:rsidP="00592459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2459" w:rsidRPr="000541A4" w:rsidRDefault="00592459" w:rsidP="00592459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</w:rPr>
      </w:pPr>
      <w:r w:rsidRPr="000541A4">
        <w:rPr>
          <w:rFonts w:ascii="Times New Roman" w:hAnsi="Times New Roman" w:cs="Times New Roman"/>
          <w:color w:val="auto"/>
        </w:rPr>
        <w:t xml:space="preserve">V § 6 ods. 12 písmeno a) znie: </w:t>
      </w:r>
    </w:p>
    <w:p w:rsidR="00592459" w:rsidRPr="000541A4" w:rsidRDefault="00592459" w:rsidP="00592459">
      <w:pPr>
        <w:pStyle w:val="Default"/>
        <w:ind w:left="709"/>
        <w:jc w:val="both"/>
        <w:rPr>
          <w:rFonts w:ascii="Times New Roman" w:hAnsi="Times New Roman" w:cs="Times New Roman"/>
          <w:color w:val="auto"/>
        </w:rPr>
      </w:pPr>
      <w:r w:rsidRPr="000541A4">
        <w:rPr>
          <w:rFonts w:ascii="Times New Roman" w:hAnsi="Times New Roman" w:cs="Times New Roman"/>
          <w:color w:val="auto"/>
          <w:shd w:val="clear" w:color="auto" w:fill="FFFFFF"/>
        </w:rPr>
        <w:t>„a) zostavuje plán investícií a rozpisuje finančné prostriedky poskytnuté ministerstvom prostredníctvom krajských školských úradov pre školy, ktorých je zriaďovateľom, a rozpis finančných prostriedkov poukázaných podľa osobitného predpisu</w:t>
      </w:r>
      <w:r w:rsidRPr="000541A4">
        <w:rPr>
          <w:rFonts w:ascii="Times New Roman" w:eastAsiaTheme="majorEastAsia" w:hAnsi="Times New Roman" w:cs="Times New Roman"/>
          <w:b/>
          <w:bCs/>
          <w:color w:val="auto"/>
          <w:shd w:val="clear" w:color="auto" w:fill="FFFFFF"/>
          <w:vertAlign w:val="superscript"/>
        </w:rPr>
        <w:t>30a</w:t>
      </w:r>
      <w:r w:rsidRPr="000541A4">
        <w:rPr>
          <w:rFonts w:ascii="Times New Roman" w:eastAsiaTheme="majorEastAsia" w:hAnsi="Times New Roman" w:cs="Times New Roman"/>
          <w:b/>
          <w:bCs/>
          <w:color w:val="auto"/>
          <w:shd w:val="clear" w:color="auto" w:fill="FFFFFF"/>
        </w:rPr>
        <w:t>)</w:t>
      </w:r>
      <w:r w:rsidRPr="000541A4">
        <w:rPr>
          <w:rFonts w:ascii="Times New Roman" w:hAnsi="Times New Roman" w:cs="Times New Roman"/>
          <w:color w:val="auto"/>
          <w:shd w:val="clear" w:color="auto" w:fill="FFFFFF"/>
        </w:rPr>
        <w:t> pre základné umelecké školy, jazykové školy, materské školy a školské zariadenia vo svojej zriaďovateľskej pôsobnosti,</w:t>
      </w:r>
      <w:r w:rsidRPr="000541A4">
        <w:rPr>
          <w:rFonts w:ascii="Times New Roman" w:hAnsi="Times New Roman" w:cs="Times New Roman"/>
          <w:color w:val="auto"/>
        </w:rPr>
        <w:t>“.</w:t>
      </w:r>
    </w:p>
    <w:p w:rsidR="00592459" w:rsidRPr="000541A4" w:rsidRDefault="00592459" w:rsidP="00592459">
      <w:pPr>
        <w:pStyle w:val="Default"/>
        <w:ind w:left="720"/>
        <w:jc w:val="both"/>
        <w:rPr>
          <w:rFonts w:ascii="Times New Roman" w:hAnsi="Times New Roman" w:cs="Times New Roman"/>
          <w:color w:val="auto"/>
        </w:rPr>
      </w:pPr>
    </w:p>
    <w:p w:rsidR="00592459" w:rsidRPr="000541A4" w:rsidRDefault="00592459" w:rsidP="00592459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</w:rPr>
      </w:pPr>
      <w:r w:rsidRPr="000541A4">
        <w:rPr>
          <w:rFonts w:ascii="Times New Roman" w:hAnsi="Times New Roman" w:cs="Times New Roman"/>
          <w:color w:val="auto"/>
        </w:rPr>
        <w:t>V § 6 ods. 12 písm. b) sa na konci slová „alebo okresný úrad v sídle kraja“ nahrádzajú slovami „alebo krajský školský úrad“.</w:t>
      </w:r>
    </w:p>
    <w:p w:rsidR="00592459" w:rsidRPr="000541A4" w:rsidRDefault="00592459" w:rsidP="00592459">
      <w:pPr>
        <w:pStyle w:val="Default"/>
        <w:ind w:left="720"/>
        <w:jc w:val="both"/>
        <w:rPr>
          <w:rFonts w:ascii="Times New Roman" w:hAnsi="Times New Roman" w:cs="Times New Roman"/>
          <w:color w:val="auto"/>
        </w:rPr>
      </w:pPr>
    </w:p>
    <w:p w:rsidR="00592459" w:rsidRPr="000541A4" w:rsidRDefault="00592459" w:rsidP="00592459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</w:rPr>
      </w:pPr>
      <w:r w:rsidRPr="000541A4">
        <w:rPr>
          <w:rFonts w:ascii="Times New Roman" w:hAnsi="Times New Roman" w:cs="Times New Roman"/>
          <w:color w:val="auto"/>
        </w:rPr>
        <w:t>V § 6 ods. 12 písm. e) treťom bode sa slová „v zriaďovateľskej pôsobnosti okresných úradov v sídle kraja“ nahrádzajú slovami „v zriaďovateľskej pôsobnosti krajských školských úradov“.</w:t>
      </w:r>
    </w:p>
    <w:p w:rsidR="00592459" w:rsidRPr="000541A4" w:rsidRDefault="00592459" w:rsidP="00592459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592459" w:rsidRPr="000541A4" w:rsidRDefault="00592459" w:rsidP="00592459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</w:rPr>
      </w:pPr>
      <w:r w:rsidRPr="000541A4">
        <w:rPr>
          <w:rFonts w:ascii="Times New Roman" w:hAnsi="Times New Roman" w:cs="Times New Roman"/>
          <w:color w:val="auto"/>
        </w:rPr>
        <w:t>V § 6 ods. 17 sa slová „alebo okresný úrad v sídle kraja“ nahrádzajú slovami „alebo krajský školský úrad“.</w:t>
      </w:r>
    </w:p>
    <w:p w:rsidR="00592459" w:rsidRPr="000541A4" w:rsidRDefault="00592459" w:rsidP="00592459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2459" w:rsidRPr="000541A4" w:rsidRDefault="00592459" w:rsidP="00592459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</w:rPr>
      </w:pPr>
      <w:r w:rsidRPr="000541A4">
        <w:rPr>
          <w:rFonts w:ascii="Times New Roman" w:hAnsi="Times New Roman" w:cs="Times New Roman"/>
          <w:color w:val="auto"/>
        </w:rPr>
        <w:t>V § 6 ods. 21 sa slová „okresnému úradu v sídle kraja“ nahrádzajú slovami „krajskému školskému úradu“.</w:t>
      </w:r>
    </w:p>
    <w:p w:rsidR="00592459" w:rsidRPr="000541A4" w:rsidRDefault="00592459" w:rsidP="00592459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2459" w:rsidRPr="000541A4" w:rsidRDefault="00592459" w:rsidP="00592459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</w:rPr>
      </w:pPr>
      <w:r w:rsidRPr="000541A4">
        <w:rPr>
          <w:rFonts w:ascii="Times New Roman" w:hAnsi="Times New Roman" w:cs="Times New Roman"/>
          <w:color w:val="auto"/>
        </w:rPr>
        <w:t xml:space="preserve">V § 7 ods. 4 sa slová „okresnému úradu v sídle kraja“ nahrádzajú slovami „krajskému školskému úradu“.  </w:t>
      </w:r>
    </w:p>
    <w:p w:rsidR="00592459" w:rsidRPr="000541A4" w:rsidRDefault="00592459" w:rsidP="00592459">
      <w:pPr>
        <w:pStyle w:val="Default"/>
        <w:ind w:left="720"/>
        <w:jc w:val="both"/>
        <w:rPr>
          <w:rFonts w:ascii="Times New Roman" w:hAnsi="Times New Roman" w:cs="Times New Roman"/>
          <w:color w:val="auto"/>
        </w:rPr>
      </w:pPr>
    </w:p>
    <w:p w:rsidR="00592459" w:rsidRPr="000541A4" w:rsidRDefault="00592459" w:rsidP="00592459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</w:rPr>
      </w:pPr>
      <w:r w:rsidRPr="000541A4">
        <w:rPr>
          <w:rFonts w:ascii="Times New Roman" w:hAnsi="Times New Roman" w:cs="Times New Roman"/>
          <w:color w:val="auto"/>
        </w:rPr>
        <w:t xml:space="preserve">V § 7 ods. 5 sa slová „okresnému úradu v sídle kraja“ nahrádzajú slovami „krajskému školskému úradu“. </w:t>
      </w:r>
    </w:p>
    <w:p w:rsidR="00592459" w:rsidRPr="000541A4" w:rsidRDefault="00592459" w:rsidP="00592459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2459" w:rsidRPr="000541A4" w:rsidRDefault="00592459" w:rsidP="00592459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</w:rPr>
      </w:pPr>
      <w:r w:rsidRPr="000541A4">
        <w:rPr>
          <w:rFonts w:ascii="Times New Roman" w:hAnsi="Times New Roman" w:cs="Times New Roman"/>
          <w:color w:val="auto"/>
        </w:rPr>
        <w:t>V § 8 ods. 2 sa slová „okresný úrad v sídle kraja“ nahrádzajú slovami „krajský školský úrad“.</w:t>
      </w:r>
    </w:p>
    <w:p w:rsidR="00592459" w:rsidRPr="000541A4" w:rsidRDefault="00592459" w:rsidP="00592459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2459" w:rsidRPr="000541A4" w:rsidRDefault="00592459" w:rsidP="00592459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</w:rPr>
      </w:pPr>
      <w:r w:rsidRPr="000541A4">
        <w:rPr>
          <w:rFonts w:ascii="Times New Roman" w:hAnsi="Times New Roman" w:cs="Times New Roman"/>
          <w:color w:val="auto"/>
        </w:rPr>
        <w:t>V § 9 ods. 8 písm. c) sa slová „po prerokovaní s príslušným okresným úradom v sídle kraja“ nahrádzajú slovami „po prerokovaní s príslušným krajským školským úradom“.</w:t>
      </w:r>
    </w:p>
    <w:p w:rsidR="00592459" w:rsidRPr="000541A4" w:rsidRDefault="00592459" w:rsidP="00592459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2459" w:rsidRPr="000541A4" w:rsidRDefault="00592459" w:rsidP="00592459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</w:rPr>
      </w:pPr>
      <w:r w:rsidRPr="000541A4">
        <w:rPr>
          <w:rFonts w:ascii="Times New Roman" w:hAnsi="Times New Roman" w:cs="Times New Roman"/>
          <w:color w:val="auto"/>
        </w:rPr>
        <w:t>V § 9 ods. 8 písm. i) a k) sa slová „príslušným okresným úradom v sídle kraja“ nahrádzajú slovami „príslušným krajským školským úradom“.</w:t>
      </w:r>
    </w:p>
    <w:p w:rsidR="00592459" w:rsidRPr="000541A4" w:rsidRDefault="00592459" w:rsidP="00592459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2459" w:rsidRPr="000541A4" w:rsidRDefault="00592459" w:rsidP="00592459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</w:rPr>
      </w:pPr>
      <w:r w:rsidRPr="000541A4">
        <w:rPr>
          <w:rFonts w:ascii="Times New Roman" w:hAnsi="Times New Roman" w:cs="Times New Roman"/>
          <w:color w:val="auto"/>
        </w:rPr>
        <w:t>V § 9 ods. 12 písm. b) sa slová „okresný úrad v sídle kraja“ nahrádzajú slovami „krajský školský úrad“.</w:t>
      </w:r>
    </w:p>
    <w:p w:rsidR="00592459" w:rsidRPr="000541A4" w:rsidRDefault="00592459" w:rsidP="00592459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592459" w:rsidRPr="000541A4" w:rsidRDefault="00592459" w:rsidP="00592459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</w:rPr>
      </w:pPr>
      <w:r w:rsidRPr="000541A4">
        <w:rPr>
          <w:rFonts w:ascii="Times New Roman" w:hAnsi="Times New Roman" w:cs="Times New Roman"/>
          <w:color w:val="auto"/>
        </w:rPr>
        <w:t>V § 9 ods. 12 písm. e) treťom bode sa slová „v zriaďovateľskej pôsobnosti okresných úradov v sídle kraja“ nahrádzajú slovami „v zriaďovateľskej pôsobnosti krajských školských úradov“.</w:t>
      </w:r>
    </w:p>
    <w:p w:rsidR="00592459" w:rsidRPr="000541A4" w:rsidRDefault="00592459" w:rsidP="00592459">
      <w:pPr>
        <w:pStyle w:val="Default"/>
        <w:ind w:left="720"/>
        <w:jc w:val="both"/>
        <w:rPr>
          <w:rFonts w:ascii="Times New Roman" w:hAnsi="Times New Roman" w:cs="Times New Roman"/>
          <w:color w:val="auto"/>
        </w:rPr>
      </w:pPr>
    </w:p>
    <w:p w:rsidR="00592459" w:rsidRPr="000541A4" w:rsidRDefault="00592459" w:rsidP="00592459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</w:rPr>
      </w:pPr>
      <w:r w:rsidRPr="000541A4">
        <w:rPr>
          <w:rFonts w:ascii="Times New Roman" w:hAnsi="Times New Roman" w:cs="Times New Roman"/>
          <w:color w:val="auto"/>
        </w:rPr>
        <w:lastRenderedPageBreak/>
        <w:t>V § 9 ods. 16 sa slová „okresný úrad v sídle kraja“ nahrádzajú slovami „krajský školský úrad“.</w:t>
      </w:r>
    </w:p>
    <w:p w:rsidR="00592459" w:rsidRPr="000541A4" w:rsidRDefault="00592459" w:rsidP="00592459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592459" w:rsidRPr="000541A4" w:rsidRDefault="00592459" w:rsidP="00592459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</w:rPr>
      </w:pPr>
      <w:r w:rsidRPr="000541A4">
        <w:rPr>
          <w:rFonts w:ascii="Times New Roman" w:hAnsi="Times New Roman" w:cs="Times New Roman"/>
          <w:color w:val="auto"/>
        </w:rPr>
        <w:t>§ 10 znie:</w:t>
      </w:r>
    </w:p>
    <w:p w:rsidR="00592459" w:rsidRPr="000541A4" w:rsidRDefault="00592459" w:rsidP="00592459">
      <w:pPr>
        <w:pStyle w:val="Default"/>
        <w:ind w:left="720"/>
        <w:jc w:val="center"/>
        <w:rPr>
          <w:rFonts w:ascii="Times New Roman" w:hAnsi="Times New Roman" w:cs="Times New Roman"/>
          <w:b/>
          <w:color w:val="auto"/>
        </w:rPr>
      </w:pPr>
      <w:r w:rsidRPr="000541A4">
        <w:rPr>
          <w:rFonts w:ascii="Times New Roman" w:hAnsi="Times New Roman" w:cs="Times New Roman"/>
          <w:color w:val="auto"/>
        </w:rPr>
        <w:t>„</w:t>
      </w:r>
      <w:r w:rsidRPr="000541A4">
        <w:rPr>
          <w:rFonts w:ascii="Times New Roman" w:hAnsi="Times New Roman" w:cs="Times New Roman"/>
          <w:b/>
          <w:color w:val="auto"/>
        </w:rPr>
        <w:t>§ 10</w:t>
      </w:r>
    </w:p>
    <w:p w:rsidR="00592459" w:rsidRPr="000541A4" w:rsidRDefault="00592459" w:rsidP="00592459">
      <w:pPr>
        <w:pStyle w:val="Default"/>
        <w:ind w:left="720"/>
        <w:jc w:val="center"/>
        <w:rPr>
          <w:rFonts w:ascii="Times New Roman" w:hAnsi="Times New Roman" w:cs="Times New Roman"/>
          <w:b/>
          <w:color w:val="auto"/>
        </w:rPr>
      </w:pPr>
      <w:r w:rsidRPr="000541A4">
        <w:rPr>
          <w:rFonts w:ascii="Times New Roman" w:hAnsi="Times New Roman" w:cs="Times New Roman"/>
          <w:b/>
          <w:color w:val="auto"/>
        </w:rPr>
        <w:t>Krajský školský úrad</w:t>
      </w:r>
    </w:p>
    <w:p w:rsidR="00592459" w:rsidRPr="000541A4" w:rsidRDefault="00592459" w:rsidP="00592459">
      <w:pPr>
        <w:pStyle w:val="Default"/>
        <w:ind w:left="720"/>
        <w:jc w:val="both"/>
        <w:rPr>
          <w:rFonts w:ascii="Times New Roman" w:hAnsi="Times New Roman" w:cs="Times New Roman"/>
          <w:color w:val="auto"/>
        </w:rPr>
      </w:pPr>
    </w:p>
    <w:p w:rsidR="00592459" w:rsidRPr="000541A4" w:rsidRDefault="00592459" w:rsidP="00592459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color w:val="auto"/>
        </w:rPr>
      </w:pPr>
      <w:r w:rsidRPr="000541A4">
        <w:rPr>
          <w:rFonts w:ascii="Times New Roman" w:hAnsi="Times New Roman" w:cs="Times New Roman"/>
          <w:color w:val="auto"/>
        </w:rPr>
        <w:t>Na výkon miestnej štátnej správy v školstve sa zriaďujú krajské školské úrady. Krajské školské úrady sú rozpočtové organizácie štátu.</w:t>
      </w:r>
      <w:r w:rsidRPr="000541A4">
        <w:rPr>
          <w:rFonts w:ascii="Times New Roman" w:hAnsi="Times New Roman" w:cs="Times New Roman"/>
          <w:color w:val="auto"/>
          <w:vertAlign w:val="superscript"/>
        </w:rPr>
        <w:t>27a</w:t>
      </w:r>
      <w:r w:rsidRPr="000541A4">
        <w:rPr>
          <w:rFonts w:ascii="Times New Roman" w:hAnsi="Times New Roman" w:cs="Times New Roman"/>
          <w:color w:val="auto"/>
        </w:rPr>
        <w:t>)</w:t>
      </w:r>
      <w:r w:rsidRPr="000541A4">
        <w:rPr>
          <w:rFonts w:ascii="Times New Roman" w:hAnsi="Times New Roman" w:cs="Times New Roman"/>
          <w:color w:val="auto"/>
          <w:vertAlign w:val="superscript"/>
        </w:rPr>
        <w:t xml:space="preserve"> </w:t>
      </w:r>
      <w:r w:rsidRPr="000541A4">
        <w:rPr>
          <w:rFonts w:ascii="Times New Roman" w:hAnsi="Times New Roman" w:cs="Times New Roman"/>
          <w:color w:val="auto"/>
        </w:rPr>
        <w:t>Krajské školské úrady sú finančnými vzťahmi zapojené na rozpočet ministerstva, ktorý voči nim plní funkciu zriaďovateľa.</w:t>
      </w:r>
      <w:r w:rsidRPr="000541A4">
        <w:rPr>
          <w:rFonts w:ascii="Times New Roman" w:hAnsi="Times New Roman" w:cs="Times New Roman"/>
          <w:color w:val="auto"/>
          <w:vertAlign w:val="superscript"/>
        </w:rPr>
        <w:t>27b</w:t>
      </w:r>
      <w:r w:rsidRPr="000541A4">
        <w:rPr>
          <w:rFonts w:ascii="Times New Roman" w:hAnsi="Times New Roman" w:cs="Times New Roman"/>
          <w:color w:val="auto"/>
        </w:rPr>
        <w:t>)</w:t>
      </w:r>
    </w:p>
    <w:p w:rsidR="00592459" w:rsidRPr="000541A4" w:rsidRDefault="00592459" w:rsidP="00592459">
      <w:pPr>
        <w:pStyle w:val="Default"/>
        <w:ind w:left="1080"/>
        <w:jc w:val="both"/>
        <w:rPr>
          <w:rFonts w:ascii="Times New Roman" w:hAnsi="Times New Roman" w:cs="Times New Roman"/>
          <w:color w:val="auto"/>
        </w:rPr>
      </w:pPr>
    </w:p>
    <w:p w:rsidR="00592459" w:rsidRPr="000541A4" w:rsidRDefault="00592459" w:rsidP="00592459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color w:val="auto"/>
        </w:rPr>
      </w:pPr>
      <w:r w:rsidRPr="000541A4">
        <w:rPr>
          <w:rFonts w:ascii="Times New Roman" w:hAnsi="Times New Roman" w:cs="Times New Roman"/>
          <w:color w:val="auto"/>
        </w:rPr>
        <w:t>Krajský školský úrad riadi prednosta, ktorého vymenúva a odvoláva vláda Slovenskej republiky na návrh ministra školstva.</w:t>
      </w:r>
    </w:p>
    <w:p w:rsidR="00592459" w:rsidRPr="000541A4" w:rsidRDefault="00592459" w:rsidP="00592459">
      <w:pPr>
        <w:pStyle w:val="Default"/>
        <w:ind w:left="1080"/>
        <w:jc w:val="both"/>
        <w:rPr>
          <w:rFonts w:ascii="Times New Roman" w:hAnsi="Times New Roman" w:cs="Times New Roman"/>
          <w:color w:val="auto"/>
        </w:rPr>
      </w:pPr>
    </w:p>
    <w:p w:rsidR="00592459" w:rsidRPr="000541A4" w:rsidRDefault="00592459" w:rsidP="00592459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color w:val="auto"/>
        </w:rPr>
      </w:pPr>
      <w:r w:rsidRPr="000541A4">
        <w:rPr>
          <w:rFonts w:ascii="Times New Roman" w:hAnsi="Times New Roman" w:cs="Times New Roman"/>
          <w:color w:val="auto"/>
        </w:rPr>
        <w:t>Prednosta krajského školského úradu ako generálny tajomník služobného úradu</w:t>
      </w:r>
      <w:r w:rsidRPr="000541A4">
        <w:rPr>
          <w:rFonts w:ascii="Times New Roman" w:hAnsi="Times New Roman" w:cs="Times New Roman"/>
          <w:color w:val="auto"/>
          <w:vertAlign w:val="superscript"/>
        </w:rPr>
        <w:t>27c</w:t>
      </w:r>
      <w:r w:rsidRPr="000541A4">
        <w:rPr>
          <w:rFonts w:ascii="Times New Roman" w:hAnsi="Times New Roman" w:cs="Times New Roman"/>
          <w:color w:val="auto"/>
        </w:rPr>
        <w:t>) zodpovedá za dodržiavanie všeobecne záväzných právnych predpisov a za efektívne využívanie finančných prostriedkov a zodpovedá za riadne hospodárenie s majetkom v správe krajského školského úradu.</w:t>
      </w:r>
    </w:p>
    <w:p w:rsidR="00592459" w:rsidRPr="000541A4" w:rsidRDefault="00592459" w:rsidP="00592459">
      <w:pPr>
        <w:pStyle w:val="Default"/>
        <w:ind w:left="1080"/>
        <w:jc w:val="both"/>
        <w:rPr>
          <w:rFonts w:ascii="Times New Roman" w:hAnsi="Times New Roman" w:cs="Times New Roman"/>
          <w:color w:val="auto"/>
        </w:rPr>
      </w:pPr>
    </w:p>
    <w:p w:rsidR="00592459" w:rsidRPr="000541A4" w:rsidRDefault="00592459" w:rsidP="00592459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color w:val="auto"/>
        </w:rPr>
      </w:pPr>
      <w:r w:rsidRPr="000541A4">
        <w:rPr>
          <w:rFonts w:ascii="Times New Roman" w:hAnsi="Times New Roman" w:cs="Times New Roman"/>
          <w:color w:val="auto"/>
        </w:rPr>
        <w:t>Sídla a územná pôsobnosť krajských školských úradov sú zhodné so sídlami a územnými obvodmi samosprávnych krajov.</w:t>
      </w:r>
      <w:r w:rsidRPr="000541A4">
        <w:rPr>
          <w:rFonts w:ascii="Times New Roman" w:hAnsi="Times New Roman" w:cs="Times New Roman"/>
          <w:color w:val="auto"/>
          <w:vertAlign w:val="superscript"/>
        </w:rPr>
        <w:t>27d</w:t>
      </w:r>
      <w:r w:rsidRPr="000541A4">
        <w:rPr>
          <w:rFonts w:ascii="Times New Roman" w:hAnsi="Times New Roman" w:cs="Times New Roman"/>
          <w:color w:val="auto"/>
        </w:rPr>
        <w:t>)</w:t>
      </w:r>
    </w:p>
    <w:p w:rsidR="00592459" w:rsidRPr="000541A4" w:rsidRDefault="00592459" w:rsidP="00592459">
      <w:pPr>
        <w:pStyle w:val="Default"/>
        <w:ind w:left="1080"/>
        <w:jc w:val="both"/>
        <w:rPr>
          <w:rFonts w:ascii="Times New Roman" w:hAnsi="Times New Roman" w:cs="Times New Roman"/>
          <w:color w:val="auto"/>
        </w:rPr>
      </w:pPr>
    </w:p>
    <w:p w:rsidR="00592459" w:rsidRPr="000541A4" w:rsidRDefault="00592459" w:rsidP="00592459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color w:val="auto"/>
        </w:rPr>
      </w:pPr>
      <w:r w:rsidRPr="000541A4">
        <w:rPr>
          <w:rFonts w:ascii="Times New Roman" w:hAnsi="Times New Roman" w:cs="Times New Roman"/>
          <w:color w:val="auto"/>
        </w:rPr>
        <w:t>Krajský školský úrad zriaďuje a zrušuje podľa siete</w:t>
      </w:r>
    </w:p>
    <w:p w:rsidR="00592459" w:rsidRPr="000541A4" w:rsidRDefault="00592459" w:rsidP="00592459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color w:val="auto"/>
        </w:rPr>
      </w:pPr>
      <w:r w:rsidRPr="000541A4">
        <w:rPr>
          <w:rFonts w:ascii="Times New Roman" w:hAnsi="Times New Roman" w:cs="Times New Roman"/>
          <w:color w:val="auto"/>
        </w:rPr>
        <w:t>základné školy, ak to vyžadujú osobitné podmienky,</w:t>
      </w:r>
    </w:p>
    <w:p w:rsidR="00592459" w:rsidRPr="000541A4" w:rsidRDefault="00592459" w:rsidP="00592459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color w:val="auto"/>
        </w:rPr>
      </w:pPr>
      <w:r w:rsidRPr="000541A4">
        <w:rPr>
          <w:rFonts w:ascii="Times New Roman" w:hAnsi="Times New Roman" w:cs="Times New Roman"/>
          <w:color w:val="auto"/>
        </w:rPr>
        <w:t>stredné školy a strediská praktického vyučovania, ak to vyžadujú osobitné podmienky,</w:t>
      </w:r>
    </w:p>
    <w:p w:rsidR="00592459" w:rsidRPr="000541A4" w:rsidRDefault="00592459" w:rsidP="00592459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color w:val="auto"/>
        </w:rPr>
      </w:pPr>
      <w:r w:rsidRPr="000541A4">
        <w:rPr>
          <w:rFonts w:ascii="Times New Roman" w:hAnsi="Times New Roman" w:cs="Times New Roman"/>
          <w:color w:val="auto"/>
        </w:rPr>
        <w:t>materské školy pre deti so špeciálnymi výchovno-vzdelávacími potrebami,</w:t>
      </w:r>
    </w:p>
    <w:p w:rsidR="00592459" w:rsidRPr="000541A4" w:rsidRDefault="00592459" w:rsidP="00592459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color w:val="auto"/>
        </w:rPr>
      </w:pPr>
      <w:r w:rsidRPr="000541A4">
        <w:rPr>
          <w:rFonts w:ascii="Times New Roman" w:hAnsi="Times New Roman" w:cs="Times New Roman"/>
          <w:color w:val="auto"/>
        </w:rPr>
        <w:t>základné školy pre deti so špeciálnymi výchovno-vzdelávacími potrebami,</w:t>
      </w:r>
    </w:p>
    <w:p w:rsidR="00592459" w:rsidRPr="000541A4" w:rsidRDefault="00592459" w:rsidP="00592459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color w:val="auto"/>
        </w:rPr>
      </w:pPr>
      <w:r w:rsidRPr="000541A4">
        <w:rPr>
          <w:rFonts w:ascii="Times New Roman" w:hAnsi="Times New Roman" w:cs="Times New Roman"/>
          <w:color w:val="auto"/>
        </w:rPr>
        <w:t>stredné školy pre deti so špeciálnymi výchovno-vzdelávacími potrebami,</w:t>
      </w:r>
    </w:p>
    <w:p w:rsidR="00592459" w:rsidRPr="000541A4" w:rsidRDefault="00592459" w:rsidP="00592459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color w:val="auto"/>
        </w:rPr>
      </w:pPr>
      <w:r w:rsidRPr="000541A4">
        <w:rPr>
          <w:rFonts w:ascii="Times New Roman" w:hAnsi="Times New Roman" w:cs="Times New Roman"/>
          <w:color w:val="auto"/>
        </w:rPr>
        <w:t>praktické školy,</w:t>
      </w:r>
    </w:p>
    <w:p w:rsidR="00592459" w:rsidRPr="000541A4" w:rsidRDefault="00592459" w:rsidP="00592459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color w:val="auto"/>
        </w:rPr>
      </w:pPr>
      <w:r w:rsidRPr="000541A4">
        <w:rPr>
          <w:rFonts w:ascii="Times New Roman" w:hAnsi="Times New Roman" w:cs="Times New Roman"/>
          <w:color w:val="auto"/>
        </w:rPr>
        <w:t>odborné učilištia,</w:t>
      </w:r>
    </w:p>
    <w:p w:rsidR="00592459" w:rsidRPr="000541A4" w:rsidRDefault="00592459" w:rsidP="00592459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color w:val="auto"/>
        </w:rPr>
      </w:pPr>
      <w:r w:rsidRPr="000541A4">
        <w:rPr>
          <w:rFonts w:ascii="Times New Roman" w:hAnsi="Times New Roman" w:cs="Times New Roman"/>
          <w:color w:val="auto"/>
        </w:rPr>
        <w:t>špeciálne výchovné zariadenia,</w:t>
      </w:r>
    </w:p>
    <w:p w:rsidR="00592459" w:rsidRPr="000541A4" w:rsidRDefault="00592459" w:rsidP="00592459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color w:val="auto"/>
        </w:rPr>
      </w:pPr>
      <w:r w:rsidRPr="000541A4">
        <w:rPr>
          <w:rFonts w:ascii="Times New Roman" w:hAnsi="Times New Roman" w:cs="Times New Roman"/>
          <w:color w:val="auto"/>
        </w:rPr>
        <w:t>školy, v ktorých sa výchova a vzdelávanie uskutočňujú v cudzom jazyku na základe medzinárodnej dohody,</w:t>
      </w:r>
    </w:p>
    <w:p w:rsidR="00592459" w:rsidRPr="000541A4" w:rsidRDefault="00592459" w:rsidP="00592459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color w:val="auto"/>
        </w:rPr>
      </w:pPr>
      <w:r w:rsidRPr="000541A4">
        <w:rPr>
          <w:rFonts w:ascii="Times New Roman" w:hAnsi="Times New Roman" w:cs="Times New Roman"/>
          <w:color w:val="auto"/>
        </w:rPr>
        <w:t>školský internát,</w:t>
      </w:r>
    </w:p>
    <w:p w:rsidR="00592459" w:rsidRPr="000541A4" w:rsidRDefault="00592459" w:rsidP="00592459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color w:val="auto"/>
        </w:rPr>
      </w:pPr>
      <w:r w:rsidRPr="000541A4">
        <w:rPr>
          <w:rFonts w:ascii="Times New Roman" w:hAnsi="Times New Roman" w:cs="Times New Roman"/>
          <w:color w:val="auto"/>
        </w:rPr>
        <w:t>centrá špeciálno-pedagogického poradenstva,</w:t>
      </w:r>
    </w:p>
    <w:p w:rsidR="00592459" w:rsidRPr="000541A4" w:rsidRDefault="00592459" w:rsidP="00592459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color w:val="auto"/>
        </w:rPr>
      </w:pPr>
      <w:r w:rsidRPr="000541A4">
        <w:rPr>
          <w:rFonts w:ascii="Times New Roman" w:hAnsi="Times New Roman" w:cs="Times New Roman"/>
          <w:color w:val="auto"/>
        </w:rPr>
        <w:t>centrá pedagogicko-psychologického poradenstva,</w:t>
      </w:r>
    </w:p>
    <w:p w:rsidR="00592459" w:rsidRPr="000541A4" w:rsidRDefault="00592459" w:rsidP="00592459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color w:val="auto"/>
        </w:rPr>
      </w:pPr>
      <w:r w:rsidRPr="000541A4">
        <w:rPr>
          <w:rFonts w:ascii="Times New Roman" w:hAnsi="Times New Roman" w:cs="Times New Roman"/>
          <w:color w:val="auto"/>
        </w:rPr>
        <w:t>školské zariadenia, ktoré sú súčasťou školy alebo školského zariadenia uvedeného v písmenách a) až j).</w:t>
      </w:r>
    </w:p>
    <w:p w:rsidR="00592459" w:rsidRPr="000541A4" w:rsidRDefault="00592459" w:rsidP="00592459">
      <w:pPr>
        <w:pStyle w:val="Default"/>
        <w:ind w:left="1440"/>
        <w:jc w:val="both"/>
        <w:rPr>
          <w:rFonts w:ascii="Times New Roman" w:hAnsi="Times New Roman" w:cs="Times New Roman"/>
          <w:color w:val="auto"/>
        </w:rPr>
      </w:pPr>
    </w:p>
    <w:p w:rsidR="00592459" w:rsidRPr="000541A4" w:rsidRDefault="00592459" w:rsidP="00592459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color w:val="auto"/>
        </w:rPr>
      </w:pPr>
      <w:r w:rsidRPr="000541A4">
        <w:rPr>
          <w:rFonts w:ascii="Times New Roman" w:hAnsi="Times New Roman" w:cs="Times New Roman"/>
          <w:color w:val="auto"/>
          <w:shd w:val="clear" w:color="auto" w:fill="FFFFFF"/>
        </w:rPr>
        <w:t xml:space="preserve">Osobitnou podmienkou podľa odseku 1 písm. a) je, že obec nezabezpečí plnenie povinnej školskej dochádzky podľa tohto zákona a nemožno určiť spoločný školský obvod (§ 8). V takýchto prípadoch žiak navštevuje základnú školu, ktorú zriadi krajský školský úrad. </w:t>
      </w:r>
    </w:p>
    <w:p w:rsidR="00592459" w:rsidRPr="000541A4" w:rsidRDefault="00592459" w:rsidP="00592459">
      <w:pPr>
        <w:pStyle w:val="Default"/>
        <w:ind w:left="1080"/>
        <w:jc w:val="both"/>
        <w:rPr>
          <w:rFonts w:ascii="Times New Roman" w:hAnsi="Times New Roman" w:cs="Times New Roman"/>
          <w:color w:val="auto"/>
        </w:rPr>
      </w:pPr>
    </w:p>
    <w:p w:rsidR="00592459" w:rsidRPr="000541A4" w:rsidRDefault="00592459" w:rsidP="00592459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color w:val="auto"/>
        </w:rPr>
      </w:pPr>
      <w:r w:rsidRPr="000541A4">
        <w:rPr>
          <w:rFonts w:ascii="Times New Roman" w:hAnsi="Times New Roman" w:cs="Times New Roman"/>
          <w:color w:val="auto"/>
          <w:shd w:val="clear" w:color="auto" w:fill="FFFFFF"/>
        </w:rPr>
        <w:t xml:space="preserve">Osobitnou podmienkou podľa odseku 1 písm. b) je, že samosprávny kraj nezabezpečí výchovu a vzdelávanie v študijnom alebo učebnom odbore s nedostatočným počtom absolventov pre potreby trhu práce alebo ide o školu alebo triedu, ktorá má vzniknúť na základe medzinárodnej zmluvy. V takom prípade </w:t>
      </w:r>
      <w:r w:rsidRPr="000541A4">
        <w:rPr>
          <w:rFonts w:ascii="Times New Roman" w:hAnsi="Times New Roman" w:cs="Times New Roman"/>
          <w:color w:val="auto"/>
          <w:shd w:val="clear" w:color="auto" w:fill="FFFFFF"/>
        </w:rPr>
        <w:lastRenderedPageBreak/>
        <w:t>strednú školu zriadi krajský školský úrad.</w:t>
      </w:r>
    </w:p>
    <w:p w:rsidR="00592459" w:rsidRPr="000541A4" w:rsidRDefault="00592459" w:rsidP="00592459">
      <w:pPr>
        <w:pStyle w:val="Default"/>
        <w:ind w:left="1080"/>
        <w:jc w:val="both"/>
        <w:rPr>
          <w:rFonts w:ascii="Times New Roman" w:hAnsi="Times New Roman" w:cs="Times New Roman"/>
          <w:color w:val="auto"/>
        </w:rPr>
      </w:pPr>
    </w:p>
    <w:p w:rsidR="00592459" w:rsidRPr="000541A4" w:rsidRDefault="00592459" w:rsidP="00592459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color w:val="auto"/>
        </w:rPr>
      </w:pPr>
      <w:r w:rsidRPr="000541A4">
        <w:rPr>
          <w:rFonts w:ascii="Times New Roman" w:hAnsi="Times New Roman" w:cs="Times New Roman"/>
          <w:color w:val="auto"/>
          <w:shd w:val="clear" w:color="auto" w:fill="FFFFFF"/>
        </w:rPr>
        <w:t>Krajský školský úrad rozhoduje v druhom stupni vo veciach ohrozovania výchovy a vzdelávania maloletého žiaka alebo zanedbávania starostlivosti o povinnú školskú dochádzku žiaka, v ktorých v prvom stupni rozhodla obec.</w:t>
      </w:r>
    </w:p>
    <w:p w:rsidR="00592459" w:rsidRPr="000541A4" w:rsidRDefault="00592459" w:rsidP="00592459">
      <w:pPr>
        <w:pStyle w:val="Default"/>
        <w:ind w:left="1080"/>
        <w:jc w:val="both"/>
        <w:rPr>
          <w:rFonts w:ascii="Times New Roman" w:hAnsi="Times New Roman" w:cs="Times New Roman"/>
          <w:color w:val="auto"/>
        </w:rPr>
      </w:pPr>
    </w:p>
    <w:p w:rsidR="00592459" w:rsidRPr="000541A4" w:rsidRDefault="00592459" w:rsidP="00592459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color w:val="auto"/>
        </w:rPr>
      </w:pPr>
      <w:r w:rsidRPr="000541A4">
        <w:rPr>
          <w:rFonts w:ascii="Times New Roman" w:hAnsi="Times New Roman" w:cs="Times New Roman"/>
          <w:color w:val="auto"/>
          <w:shd w:val="clear" w:color="auto" w:fill="FFFFFF"/>
        </w:rPr>
        <w:t>Krajský školský úrad rozhoduje v druhom stupni vo veciach, v ktorých v prvom stupni rozhoduje</w:t>
      </w:r>
    </w:p>
    <w:p w:rsidR="00592459" w:rsidRPr="000541A4" w:rsidRDefault="00592459" w:rsidP="00592459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color w:val="auto"/>
        </w:rPr>
      </w:pPr>
      <w:r w:rsidRPr="000541A4">
        <w:rPr>
          <w:rFonts w:ascii="Times New Roman" w:hAnsi="Times New Roman" w:cs="Times New Roman"/>
          <w:color w:val="auto"/>
          <w:shd w:val="clear" w:color="auto" w:fill="FFFFFF"/>
        </w:rPr>
        <w:t>riaditeľ školy alebo riaditeľ školského zariadenia, ktorého je zriaďovateľom,</w:t>
      </w:r>
    </w:p>
    <w:p w:rsidR="00592459" w:rsidRPr="000541A4" w:rsidRDefault="00592459" w:rsidP="00592459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color w:val="auto"/>
        </w:rPr>
      </w:pPr>
      <w:r w:rsidRPr="000541A4">
        <w:rPr>
          <w:rFonts w:ascii="Times New Roman" w:hAnsi="Times New Roman" w:cs="Times New Roman"/>
          <w:color w:val="auto"/>
          <w:shd w:val="clear" w:color="auto" w:fill="FFFFFF"/>
        </w:rPr>
        <w:t>riaditeľ základnej školy, ktorej zriaďovateľom je obec, ktorá nie je školským úradom podľa </w:t>
      </w:r>
      <w:r w:rsidRPr="000541A4">
        <w:rPr>
          <w:rFonts w:ascii="Times New Roman" w:eastAsiaTheme="majorEastAsia" w:hAnsi="Times New Roman" w:cs="Times New Roman"/>
          <w:color w:val="auto"/>
          <w:shd w:val="clear" w:color="auto" w:fill="FFFFFF"/>
        </w:rPr>
        <w:t>§ 7</w:t>
      </w:r>
      <w:r w:rsidRPr="000541A4">
        <w:rPr>
          <w:rFonts w:ascii="Times New Roman" w:hAnsi="Times New Roman" w:cs="Times New Roman"/>
          <w:color w:val="auto"/>
        </w:rPr>
        <w:t>.</w:t>
      </w:r>
    </w:p>
    <w:p w:rsidR="00592459" w:rsidRPr="000541A4" w:rsidRDefault="00592459" w:rsidP="00592459">
      <w:pPr>
        <w:pStyle w:val="Default"/>
        <w:ind w:left="1800"/>
        <w:jc w:val="both"/>
        <w:rPr>
          <w:rFonts w:ascii="Times New Roman" w:hAnsi="Times New Roman" w:cs="Times New Roman"/>
          <w:color w:val="auto"/>
        </w:rPr>
      </w:pPr>
    </w:p>
    <w:p w:rsidR="00592459" w:rsidRPr="000541A4" w:rsidRDefault="00592459" w:rsidP="00592459">
      <w:pPr>
        <w:pStyle w:val="Default"/>
        <w:numPr>
          <w:ilvl w:val="0"/>
          <w:numId w:val="6"/>
        </w:numPr>
        <w:tabs>
          <w:tab w:val="left" w:pos="1134"/>
        </w:tabs>
        <w:ind w:left="709" w:firstLine="0"/>
        <w:jc w:val="both"/>
        <w:rPr>
          <w:rFonts w:ascii="Times New Roman" w:hAnsi="Times New Roman" w:cs="Times New Roman"/>
          <w:color w:val="auto"/>
        </w:rPr>
      </w:pPr>
      <w:r w:rsidRPr="000541A4">
        <w:rPr>
          <w:rFonts w:ascii="Times New Roman" w:hAnsi="Times New Roman" w:cs="Times New Roman"/>
          <w:color w:val="auto"/>
          <w:shd w:val="clear" w:color="auto" w:fill="FFFFFF"/>
        </w:rPr>
        <w:t xml:space="preserve"> Krajský školský úrad vykonáva kontrolu vo veci zabezpečovania činností a úloh obcí a samosprávnych krajov v oblasti školstva, mládeže a telesnej kultúry podľa </w:t>
      </w:r>
      <w:r w:rsidRPr="000541A4">
        <w:rPr>
          <w:rFonts w:ascii="Times New Roman" w:eastAsiaTheme="majorEastAsia" w:hAnsi="Times New Roman" w:cs="Times New Roman"/>
          <w:color w:val="auto"/>
          <w:shd w:val="clear" w:color="auto" w:fill="FFFFFF"/>
        </w:rPr>
        <w:t>§ 7</w:t>
      </w:r>
      <w:r w:rsidRPr="000541A4">
        <w:rPr>
          <w:rFonts w:ascii="Times New Roman" w:hAnsi="Times New Roman" w:cs="Times New Roman"/>
          <w:color w:val="auto"/>
          <w:shd w:val="clear" w:color="auto" w:fill="FFFFFF"/>
        </w:rPr>
        <w:t>.</w:t>
      </w:r>
    </w:p>
    <w:p w:rsidR="00592459" w:rsidRPr="000541A4" w:rsidRDefault="00592459" w:rsidP="00592459">
      <w:pPr>
        <w:pStyle w:val="Default"/>
        <w:tabs>
          <w:tab w:val="left" w:pos="1134"/>
        </w:tabs>
        <w:ind w:left="709"/>
        <w:jc w:val="both"/>
        <w:rPr>
          <w:rFonts w:ascii="Times New Roman" w:hAnsi="Times New Roman" w:cs="Times New Roman"/>
          <w:color w:val="auto"/>
        </w:rPr>
      </w:pPr>
    </w:p>
    <w:p w:rsidR="00592459" w:rsidRPr="000541A4" w:rsidRDefault="00592459" w:rsidP="00592459">
      <w:pPr>
        <w:pStyle w:val="Default"/>
        <w:numPr>
          <w:ilvl w:val="0"/>
          <w:numId w:val="6"/>
        </w:numPr>
        <w:tabs>
          <w:tab w:val="left" w:pos="1134"/>
        </w:tabs>
        <w:ind w:left="709" w:firstLine="0"/>
        <w:jc w:val="both"/>
        <w:rPr>
          <w:rFonts w:ascii="Times New Roman" w:hAnsi="Times New Roman" w:cs="Times New Roman"/>
          <w:color w:val="auto"/>
        </w:rPr>
      </w:pPr>
      <w:r w:rsidRPr="000541A4">
        <w:rPr>
          <w:rFonts w:ascii="Times New Roman" w:hAnsi="Times New Roman" w:cs="Times New Roman"/>
          <w:color w:val="auto"/>
          <w:shd w:val="clear" w:color="auto" w:fill="FFFFFF"/>
        </w:rPr>
        <w:t xml:space="preserve"> Krajský školský úrad spracúva podklady na štatistické spracovanie údajov o výchove a vzdelávaní v školách a v školských zariadeniach v jeho územnej pôsobnosti.</w:t>
      </w:r>
    </w:p>
    <w:p w:rsidR="00592459" w:rsidRPr="000541A4" w:rsidRDefault="00592459" w:rsidP="00592459">
      <w:pPr>
        <w:pStyle w:val="Default"/>
        <w:tabs>
          <w:tab w:val="left" w:pos="1134"/>
        </w:tabs>
        <w:ind w:left="709"/>
        <w:jc w:val="both"/>
        <w:rPr>
          <w:rFonts w:ascii="Times New Roman" w:hAnsi="Times New Roman" w:cs="Times New Roman"/>
          <w:color w:val="auto"/>
        </w:rPr>
      </w:pPr>
    </w:p>
    <w:p w:rsidR="00592459" w:rsidRPr="000541A4" w:rsidRDefault="00592459" w:rsidP="00592459">
      <w:pPr>
        <w:pStyle w:val="Default"/>
        <w:numPr>
          <w:ilvl w:val="0"/>
          <w:numId w:val="6"/>
        </w:numPr>
        <w:tabs>
          <w:tab w:val="left" w:pos="1134"/>
        </w:tabs>
        <w:ind w:left="709" w:firstLine="0"/>
        <w:jc w:val="both"/>
        <w:rPr>
          <w:rFonts w:ascii="Times New Roman" w:hAnsi="Times New Roman" w:cs="Times New Roman"/>
          <w:color w:val="auto"/>
        </w:rPr>
      </w:pPr>
      <w:r w:rsidRPr="000541A4">
        <w:rPr>
          <w:rFonts w:ascii="Times New Roman" w:hAnsi="Times New Roman" w:cs="Times New Roman"/>
          <w:color w:val="auto"/>
          <w:shd w:val="clear" w:color="auto" w:fill="FFFFFF"/>
        </w:rPr>
        <w:t xml:space="preserve"> Krajský školský úrad svojím rozhodnutím potvrdzuje, že obec je školským úradom podľa </w:t>
      </w:r>
      <w:r w:rsidRPr="000541A4">
        <w:rPr>
          <w:rFonts w:ascii="Times New Roman" w:eastAsiaTheme="majorEastAsia" w:hAnsi="Times New Roman" w:cs="Times New Roman"/>
          <w:color w:val="auto"/>
          <w:shd w:val="clear" w:color="auto" w:fill="FFFFFF"/>
        </w:rPr>
        <w:t>§ 7 ods. 2</w:t>
      </w:r>
      <w:r w:rsidRPr="000541A4">
        <w:rPr>
          <w:rFonts w:ascii="Times New Roman" w:hAnsi="Times New Roman" w:cs="Times New Roman"/>
          <w:color w:val="auto"/>
          <w:shd w:val="clear" w:color="auto" w:fill="FFFFFF"/>
        </w:rPr>
        <w:t>. Ak krajský školský úrad nepotvrdí obec ako školský úrad podľa </w:t>
      </w:r>
      <w:r w:rsidRPr="000541A4">
        <w:rPr>
          <w:rFonts w:ascii="Times New Roman" w:eastAsiaTheme="majorEastAsia" w:hAnsi="Times New Roman" w:cs="Times New Roman"/>
          <w:color w:val="auto"/>
          <w:shd w:val="clear" w:color="auto" w:fill="FFFFFF"/>
        </w:rPr>
        <w:t>§ 7 ods. 2</w:t>
      </w:r>
      <w:r w:rsidRPr="000541A4">
        <w:rPr>
          <w:rFonts w:ascii="Times New Roman" w:hAnsi="Times New Roman" w:cs="Times New Roman"/>
          <w:color w:val="auto"/>
          <w:shd w:val="clear" w:color="auto" w:fill="FFFFFF"/>
        </w:rPr>
        <w:t>, vykonáva činnosti obce ako školského úradu krajský školský úrad.</w:t>
      </w:r>
    </w:p>
    <w:p w:rsidR="00592459" w:rsidRPr="000541A4" w:rsidRDefault="00592459" w:rsidP="00592459">
      <w:pPr>
        <w:pStyle w:val="Default"/>
        <w:tabs>
          <w:tab w:val="left" w:pos="1134"/>
        </w:tabs>
        <w:ind w:left="709"/>
        <w:jc w:val="both"/>
        <w:rPr>
          <w:rFonts w:ascii="Times New Roman" w:hAnsi="Times New Roman" w:cs="Times New Roman"/>
          <w:color w:val="auto"/>
        </w:rPr>
      </w:pPr>
    </w:p>
    <w:p w:rsidR="00592459" w:rsidRPr="000541A4" w:rsidRDefault="00592459" w:rsidP="00592459">
      <w:pPr>
        <w:pStyle w:val="Default"/>
        <w:numPr>
          <w:ilvl w:val="0"/>
          <w:numId w:val="6"/>
        </w:numPr>
        <w:tabs>
          <w:tab w:val="left" w:pos="1134"/>
        </w:tabs>
        <w:ind w:left="709" w:firstLine="0"/>
        <w:jc w:val="both"/>
        <w:rPr>
          <w:rFonts w:ascii="Times New Roman" w:hAnsi="Times New Roman" w:cs="Times New Roman"/>
          <w:color w:val="auto"/>
        </w:rPr>
      </w:pPr>
      <w:r w:rsidRPr="000541A4">
        <w:rPr>
          <w:rFonts w:ascii="Times New Roman" w:hAnsi="Times New Roman" w:cs="Times New Roman"/>
          <w:color w:val="auto"/>
          <w:shd w:val="clear" w:color="auto" w:fill="FFFFFF"/>
        </w:rPr>
        <w:t xml:space="preserve"> Krajský školský úrad vymenúva predsedov skúšobných komisií pre záverečné skúšky, maturitné skúšky, absolventské skúšky a štátne jazykové skúšky v jeho územnej pôsobnosti.</w:t>
      </w:r>
    </w:p>
    <w:p w:rsidR="00592459" w:rsidRPr="000541A4" w:rsidRDefault="00592459" w:rsidP="00592459">
      <w:pPr>
        <w:pStyle w:val="Default"/>
        <w:tabs>
          <w:tab w:val="left" w:pos="1134"/>
        </w:tabs>
        <w:ind w:left="709"/>
        <w:jc w:val="both"/>
        <w:rPr>
          <w:rFonts w:ascii="Times New Roman" w:hAnsi="Times New Roman" w:cs="Times New Roman"/>
          <w:color w:val="auto"/>
        </w:rPr>
      </w:pPr>
    </w:p>
    <w:p w:rsidR="00592459" w:rsidRPr="000541A4" w:rsidRDefault="00592459" w:rsidP="00592459">
      <w:pPr>
        <w:pStyle w:val="Default"/>
        <w:numPr>
          <w:ilvl w:val="0"/>
          <w:numId w:val="6"/>
        </w:numPr>
        <w:tabs>
          <w:tab w:val="left" w:pos="1134"/>
        </w:tabs>
        <w:ind w:left="709" w:firstLine="0"/>
        <w:jc w:val="both"/>
        <w:rPr>
          <w:rFonts w:ascii="Times New Roman" w:hAnsi="Times New Roman" w:cs="Times New Roman"/>
          <w:color w:val="auto"/>
        </w:rPr>
      </w:pPr>
      <w:r w:rsidRPr="000541A4">
        <w:rPr>
          <w:rFonts w:ascii="Times New Roman" w:hAnsi="Times New Roman" w:cs="Times New Roman"/>
          <w:color w:val="auto"/>
          <w:shd w:val="clear" w:color="auto" w:fill="FFFFFF"/>
        </w:rPr>
        <w:t xml:space="preserve"> Krajský školský úrad spracúva a poskytuje informácie v oblasti výchovy a vzdelávania vo svojej pôsobnosti orgánom štátnej správy</w:t>
      </w:r>
      <w:r w:rsidRPr="000541A4">
        <w:rPr>
          <w:rFonts w:ascii="Times New Roman" w:eastAsiaTheme="majorEastAsia" w:hAnsi="Times New Roman" w:cs="Times New Roman"/>
          <w:b/>
          <w:bCs/>
          <w:color w:val="auto"/>
          <w:shd w:val="clear" w:color="auto" w:fill="FFFFFF"/>
          <w:vertAlign w:val="superscript"/>
        </w:rPr>
        <w:t>28</w:t>
      </w:r>
      <w:r w:rsidRPr="000541A4">
        <w:rPr>
          <w:rFonts w:ascii="Times New Roman" w:eastAsiaTheme="majorEastAsia" w:hAnsi="Times New Roman" w:cs="Times New Roman"/>
          <w:b/>
          <w:bCs/>
          <w:color w:val="auto"/>
          <w:shd w:val="clear" w:color="auto" w:fill="FFFFFF"/>
        </w:rPr>
        <w:t>)</w:t>
      </w:r>
      <w:r w:rsidRPr="000541A4">
        <w:rPr>
          <w:rFonts w:ascii="Times New Roman" w:hAnsi="Times New Roman" w:cs="Times New Roman"/>
          <w:color w:val="auto"/>
          <w:shd w:val="clear" w:color="auto" w:fill="FFFFFF"/>
        </w:rPr>
        <w:t xml:space="preserve"> a verejnosti,</w:t>
      </w:r>
      <w:r w:rsidRPr="000541A4">
        <w:rPr>
          <w:rFonts w:ascii="Times New Roman" w:eastAsiaTheme="majorEastAsia" w:hAnsi="Times New Roman" w:cs="Times New Roman"/>
          <w:b/>
          <w:bCs/>
          <w:color w:val="auto"/>
          <w:shd w:val="clear" w:color="auto" w:fill="FFFFFF"/>
          <w:vertAlign w:val="superscript"/>
        </w:rPr>
        <w:t>29</w:t>
      </w:r>
      <w:r w:rsidRPr="000541A4">
        <w:rPr>
          <w:rFonts w:ascii="Times New Roman" w:eastAsiaTheme="majorEastAsia" w:hAnsi="Times New Roman" w:cs="Times New Roman"/>
          <w:b/>
          <w:bCs/>
          <w:color w:val="auto"/>
          <w:shd w:val="clear" w:color="auto" w:fill="FFFFFF"/>
        </w:rPr>
        <w:t>)</w:t>
      </w:r>
      <w:r w:rsidRPr="000541A4">
        <w:rPr>
          <w:rFonts w:ascii="Times New Roman" w:hAnsi="Times New Roman" w:cs="Times New Roman"/>
          <w:color w:val="auto"/>
          <w:shd w:val="clear" w:color="auto" w:fill="FFFFFF"/>
        </w:rPr>
        <w:t> najmä zverejňuje zoznamy voľných miest v stredných školách vo svojej zriaďovateľskej pôsobnosti po jednotlivých termínoch prijímacieho konania v príslušnom školskom roku.</w:t>
      </w:r>
    </w:p>
    <w:p w:rsidR="00592459" w:rsidRPr="000541A4" w:rsidRDefault="00592459" w:rsidP="00592459">
      <w:pPr>
        <w:pStyle w:val="Default"/>
        <w:tabs>
          <w:tab w:val="left" w:pos="1134"/>
        </w:tabs>
        <w:ind w:left="709"/>
        <w:jc w:val="both"/>
        <w:rPr>
          <w:rFonts w:ascii="Times New Roman" w:hAnsi="Times New Roman" w:cs="Times New Roman"/>
          <w:color w:val="auto"/>
        </w:rPr>
      </w:pPr>
    </w:p>
    <w:p w:rsidR="00592459" w:rsidRPr="000541A4" w:rsidRDefault="00592459" w:rsidP="00592459">
      <w:pPr>
        <w:pStyle w:val="Default"/>
        <w:numPr>
          <w:ilvl w:val="0"/>
          <w:numId w:val="6"/>
        </w:numPr>
        <w:tabs>
          <w:tab w:val="left" w:pos="1134"/>
        </w:tabs>
        <w:spacing w:after="240"/>
        <w:ind w:left="709" w:firstLine="0"/>
        <w:jc w:val="both"/>
        <w:rPr>
          <w:rFonts w:ascii="Times New Roman" w:hAnsi="Times New Roman" w:cs="Times New Roman"/>
          <w:color w:val="auto"/>
        </w:rPr>
      </w:pPr>
      <w:r w:rsidRPr="000541A4">
        <w:rPr>
          <w:rFonts w:ascii="Times New Roman" w:hAnsi="Times New Roman" w:cs="Times New Roman"/>
          <w:color w:val="auto"/>
          <w:shd w:val="clear" w:color="auto" w:fill="FFFFFF"/>
        </w:rPr>
        <w:t xml:space="preserve"> Krajský školský úrad metodicky riadi školské úrady vo svojej územnej pôsobnosti podľa miesta sídla školského úradu.</w:t>
      </w:r>
    </w:p>
    <w:p w:rsidR="00592459" w:rsidRPr="000541A4" w:rsidRDefault="00592459" w:rsidP="00592459">
      <w:pPr>
        <w:pStyle w:val="Default"/>
        <w:numPr>
          <w:ilvl w:val="0"/>
          <w:numId w:val="6"/>
        </w:numPr>
        <w:tabs>
          <w:tab w:val="left" w:pos="1134"/>
        </w:tabs>
        <w:spacing w:after="240"/>
        <w:ind w:left="709" w:firstLine="0"/>
        <w:jc w:val="both"/>
        <w:rPr>
          <w:rFonts w:ascii="Times New Roman" w:hAnsi="Times New Roman" w:cs="Times New Roman"/>
          <w:color w:val="auto"/>
        </w:rPr>
      </w:pPr>
      <w:r w:rsidRPr="000541A4">
        <w:rPr>
          <w:rFonts w:ascii="Times New Roman" w:hAnsi="Times New Roman" w:cs="Times New Roman"/>
          <w:color w:val="auto"/>
          <w:shd w:val="clear" w:color="auto" w:fill="FFFFFF"/>
        </w:rPr>
        <w:t xml:space="preserve"> Krajský školský úrad v spolupráci s orgánmi územnej samosprávy organizačne a finančne zabezpečuje jazykové kurzy detí cudzincov s povoleným pobytom na území Slovenskej republiky.</w:t>
      </w:r>
    </w:p>
    <w:p w:rsidR="00592459" w:rsidRPr="000541A4" w:rsidRDefault="00592459" w:rsidP="00592459">
      <w:pPr>
        <w:pStyle w:val="Default"/>
        <w:numPr>
          <w:ilvl w:val="0"/>
          <w:numId w:val="6"/>
        </w:numPr>
        <w:tabs>
          <w:tab w:val="left" w:pos="1134"/>
        </w:tabs>
        <w:ind w:left="709" w:firstLine="0"/>
        <w:jc w:val="both"/>
        <w:rPr>
          <w:rFonts w:ascii="Times New Roman" w:hAnsi="Times New Roman" w:cs="Times New Roman"/>
          <w:color w:val="auto"/>
        </w:rPr>
      </w:pPr>
      <w:r w:rsidRPr="000541A4">
        <w:rPr>
          <w:rFonts w:ascii="Times New Roman" w:hAnsi="Times New Roman" w:cs="Times New Roman"/>
          <w:color w:val="auto"/>
          <w:shd w:val="clear" w:color="auto" w:fill="FFFFFF"/>
        </w:rPr>
        <w:t xml:space="preserve"> Krajský školský úrad sa vyjadruje k zaradeniu školy, v ktorej vzdelávanie sa považuje za sústavnú prípravu na povolanie,</w:t>
      </w:r>
      <w:r w:rsidRPr="000541A4">
        <w:rPr>
          <w:rFonts w:ascii="Times New Roman" w:eastAsiaTheme="majorEastAsia" w:hAnsi="Times New Roman" w:cs="Times New Roman"/>
          <w:b/>
          <w:bCs/>
          <w:color w:val="auto"/>
          <w:shd w:val="clear" w:color="auto" w:fill="FFFFFF"/>
          <w:vertAlign w:val="superscript"/>
        </w:rPr>
        <w:t>41b</w:t>
      </w:r>
      <w:r w:rsidRPr="000541A4">
        <w:rPr>
          <w:rFonts w:ascii="Times New Roman" w:eastAsiaTheme="majorEastAsia" w:hAnsi="Times New Roman" w:cs="Times New Roman"/>
          <w:b/>
          <w:bCs/>
          <w:color w:val="auto"/>
          <w:shd w:val="clear" w:color="auto" w:fill="FFFFFF"/>
        </w:rPr>
        <w:t>)</w:t>
      </w:r>
      <w:r w:rsidRPr="000541A4">
        <w:rPr>
          <w:rFonts w:ascii="Times New Roman" w:hAnsi="Times New Roman" w:cs="Times New Roman"/>
          <w:color w:val="auto"/>
          <w:shd w:val="clear" w:color="auto" w:fill="FFFFFF"/>
        </w:rPr>
        <w:t> do siete vo svojej územnej pôsobnosti podľa § 15, ak nie je zriaďovateľom školy, podľa potrieb na trhu práce.</w:t>
      </w:r>
    </w:p>
    <w:p w:rsidR="00592459" w:rsidRPr="000541A4" w:rsidRDefault="00592459" w:rsidP="00592459">
      <w:pPr>
        <w:pStyle w:val="Default"/>
        <w:tabs>
          <w:tab w:val="left" w:pos="1134"/>
        </w:tabs>
        <w:ind w:left="709"/>
        <w:jc w:val="both"/>
        <w:rPr>
          <w:rFonts w:ascii="Times New Roman" w:hAnsi="Times New Roman" w:cs="Times New Roman"/>
          <w:color w:val="auto"/>
        </w:rPr>
      </w:pPr>
    </w:p>
    <w:p w:rsidR="00592459" w:rsidRPr="000541A4" w:rsidRDefault="00592459" w:rsidP="00592459">
      <w:pPr>
        <w:pStyle w:val="Default"/>
        <w:numPr>
          <w:ilvl w:val="0"/>
          <w:numId w:val="6"/>
        </w:numPr>
        <w:tabs>
          <w:tab w:val="left" w:pos="1134"/>
        </w:tabs>
        <w:ind w:left="709" w:firstLine="0"/>
        <w:jc w:val="both"/>
        <w:rPr>
          <w:rFonts w:ascii="Times New Roman" w:hAnsi="Times New Roman" w:cs="Times New Roman"/>
          <w:color w:val="auto"/>
        </w:rPr>
      </w:pPr>
      <w:r w:rsidRPr="000541A4">
        <w:rPr>
          <w:rFonts w:ascii="Times New Roman" w:hAnsi="Times New Roman" w:cs="Times New Roman"/>
          <w:color w:val="auto"/>
          <w:shd w:val="clear" w:color="auto" w:fill="FFFFFF"/>
        </w:rPr>
        <w:t xml:space="preserve"> Podrobnosti o organizácii krajského školského úradu upraví ministerstvo smernicou.</w:t>
      </w:r>
    </w:p>
    <w:p w:rsidR="00592459" w:rsidRPr="000541A4" w:rsidRDefault="00592459" w:rsidP="00592459">
      <w:pPr>
        <w:pStyle w:val="Default"/>
        <w:tabs>
          <w:tab w:val="left" w:pos="1134"/>
        </w:tabs>
        <w:ind w:left="709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</w:p>
    <w:p w:rsidR="00592459" w:rsidRPr="000541A4" w:rsidRDefault="00592459" w:rsidP="00592459">
      <w:pPr>
        <w:pStyle w:val="Default"/>
        <w:tabs>
          <w:tab w:val="left" w:pos="1134"/>
        </w:tabs>
        <w:ind w:left="709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 w:rsidRPr="000541A4">
        <w:rPr>
          <w:rFonts w:ascii="Times New Roman" w:hAnsi="Times New Roman" w:cs="Times New Roman"/>
          <w:color w:val="auto"/>
          <w:shd w:val="clear" w:color="auto" w:fill="FFFFFF"/>
        </w:rPr>
        <w:t>Poznámky pod čiarou k odkazom 27a až 27d znejú:</w:t>
      </w:r>
    </w:p>
    <w:p w:rsidR="00592459" w:rsidRPr="000541A4" w:rsidRDefault="00592459" w:rsidP="00592459">
      <w:pPr>
        <w:pStyle w:val="Default"/>
        <w:tabs>
          <w:tab w:val="left" w:pos="1134"/>
        </w:tabs>
        <w:ind w:left="709"/>
        <w:jc w:val="both"/>
        <w:rPr>
          <w:rFonts w:ascii="Times New Roman" w:hAnsi="Times New Roman" w:cs="Times New Roman"/>
          <w:color w:val="auto"/>
        </w:rPr>
      </w:pPr>
      <w:r w:rsidRPr="000541A4">
        <w:rPr>
          <w:rFonts w:ascii="Times New Roman" w:hAnsi="Times New Roman" w:cs="Times New Roman"/>
          <w:color w:val="auto"/>
          <w:shd w:val="clear" w:color="auto" w:fill="FFFFFF"/>
        </w:rPr>
        <w:t>„</w:t>
      </w:r>
      <w:r w:rsidRPr="000541A4">
        <w:rPr>
          <w:rFonts w:ascii="Times New Roman" w:hAnsi="Times New Roman" w:cs="Times New Roman"/>
          <w:color w:val="auto"/>
          <w:vertAlign w:val="superscript"/>
        </w:rPr>
        <w:t>27a</w:t>
      </w:r>
      <w:r w:rsidRPr="000541A4">
        <w:rPr>
          <w:rFonts w:ascii="Times New Roman" w:hAnsi="Times New Roman" w:cs="Times New Roman"/>
          <w:color w:val="auto"/>
        </w:rPr>
        <w:t>) § 21 ods. 1 zákona č. 523/2004 Z. z. o rozpočtových pravidlách verejnej správy v znení neskorších predpisov.</w:t>
      </w:r>
    </w:p>
    <w:p w:rsidR="00592459" w:rsidRPr="000541A4" w:rsidRDefault="00592459" w:rsidP="00592459">
      <w:pPr>
        <w:pStyle w:val="Default"/>
        <w:tabs>
          <w:tab w:val="left" w:pos="1134"/>
        </w:tabs>
        <w:ind w:left="709"/>
        <w:jc w:val="both"/>
        <w:rPr>
          <w:rFonts w:ascii="Times New Roman" w:hAnsi="Times New Roman" w:cs="Times New Roman"/>
          <w:color w:val="auto"/>
        </w:rPr>
      </w:pPr>
      <w:r w:rsidRPr="000541A4">
        <w:rPr>
          <w:rFonts w:ascii="Times New Roman" w:hAnsi="Times New Roman" w:cs="Times New Roman"/>
          <w:color w:val="auto"/>
          <w:vertAlign w:val="superscript"/>
        </w:rPr>
        <w:t>27b</w:t>
      </w:r>
      <w:r w:rsidRPr="000541A4">
        <w:rPr>
          <w:rFonts w:ascii="Times New Roman" w:hAnsi="Times New Roman" w:cs="Times New Roman"/>
          <w:color w:val="auto"/>
        </w:rPr>
        <w:t xml:space="preserve">) § 21 ods. 6 zákona č. 523/2004 Z. z. o rozpočtových pravidlách verejnej správy </w:t>
      </w:r>
      <w:r w:rsidRPr="000541A4">
        <w:rPr>
          <w:rFonts w:ascii="Times New Roman" w:hAnsi="Times New Roman" w:cs="Times New Roman"/>
          <w:color w:val="auto"/>
        </w:rPr>
        <w:lastRenderedPageBreak/>
        <w:t>v znení neskorších predpisov.</w:t>
      </w:r>
    </w:p>
    <w:p w:rsidR="00592459" w:rsidRPr="000541A4" w:rsidRDefault="00592459" w:rsidP="00592459">
      <w:pPr>
        <w:pStyle w:val="Default"/>
        <w:tabs>
          <w:tab w:val="left" w:pos="1134"/>
        </w:tabs>
        <w:ind w:left="709"/>
        <w:jc w:val="both"/>
        <w:rPr>
          <w:rFonts w:ascii="Times New Roman" w:hAnsi="Times New Roman" w:cs="Times New Roman"/>
          <w:color w:val="auto"/>
        </w:rPr>
      </w:pPr>
      <w:r w:rsidRPr="000541A4">
        <w:rPr>
          <w:rFonts w:ascii="Times New Roman" w:hAnsi="Times New Roman" w:cs="Times New Roman"/>
          <w:color w:val="auto"/>
          <w:vertAlign w:val="superscript"/>
        </w:rPr>
        <w:t>27c</w:t>
      </w:r>
      <w:r w:rsidRPr="000541A4">
        <w:rPr>
          <w:rFonts w:ascii="Times New Roman" w:hAnsi="Times New Roman" w:cs="Times New Roman"/>
          <w:color w:val="auto"/>
        </w:rPr>
        <w:t>)</w:t>
      </w:r>
      <w:r w:rsidRPr="000541A4">
        <w:rPr>
          <w:rFonts w:ascii="Times New Roman" w:hAnsi="Times New Roman" w:cs="Times New Roman"/>
          <w:color w:val="auto"/>
          <w:vertAlign w:val="superscript"/>
        </w:rPr>
        <w:t xml:space="preserve"> </w:t>
      </w:r>
      <w:r w:rsidRPr="000541A4">
        <w:rPr>
          <w:rFonts w:ascii="Times New Roman" w:hAnsi="Times New Roman" w:cs="Times New Roman"/>
          <w:color w:val="auto"/>
        </w:rPr>
        <w:t>§ 17 zákona č. 55/2017 Z. z. o štátnej službe v znení neskorších predpisov.</w:t>
      </w:r>
    </w:p>
    <w:p w:rsidR="00592459" w:rsidRPr="000541A4" w:rsidRDefault="00592459" w:rsidP="00592459">
      <w:pPr>
        <w:pStyle w:val="Default"/>
        <w:tabs>
          <w:tab w:val="left" w:pos="1134"/>
        </w:tabs>
        <w:ind w:left="709"/>
        <w:jc w:val="both"/>
        <w:rPr>
          <w:rFonts w:ascii="Times New Roman" w:hAnsi="Times New Roman" w:cs="Times New Roman"/>
          <w:color w:val="auto"/>
        </w:rPr>
      </w:pPr>
      <w:r w:rsidRPr="000541A4">
        <w:rPr>
          <w:rFonts w:ascii="Times New Roman" w:hAnsi="Times New Roman" w:cs="Times New Roman"/>
          <w:color w:val="auto"/>
          <w:vertAlign w:val="superscript"/>
        </w:rPr>
        <w:t>27d</w:t>
      </w:r>
      <w:r w:rsidRPr="000541A4">
        <w:rPr>
          <w:rFonts w:ascii="Times New Roman" w:hAnsi="Times New Roman" w:cs="Times New Roman"/>
          <w:color w:val="auto"/>
        </w:rPr>
        <w:t>)</w:t>
      </w:r>
      <w:r w:rsidRPr="000541A4">
        <w:rPr>
          <w:rFonts w:ascii="Times New Roman" w:hAnsi="Times New Roman" w:cs="Times New Roman"/>
          <w:color w:val="auto"/>
          <w:vertAlign w:val="superscript"/>
        </w:rPr>
        <w:t xml:space="preserve"> </w:t>
      </w:r>
      <w:r w:rsidRPr="000541A4">
        <w:rPr>
          <w:rFonts w:ascii="Times New Roman" w:hAnsi="Times New Roman" w:cs="Times New Roman"/>
          <w:color w:val="auto"/>
        </w:rPr>
        <w:t>Zákon č. 302/2001 Z. z. o samospráve vyšších územných celkov v znení neskorších predpisov.“.</w:t>
      </w:r>
    </w:p>
    <w:p w:rsidR="00592459" w:rsidRPr="000541A4" w:rsidRDefault="00592459" w:rsidP="00592459">
      <w:pPr>
        <w:pStyle w:val="Default"/>
        <w:ind w:left="720"/>
        <w:jc w:val="both"/>
        <w:rPr>
          <w:rFonts w:ascii="Times New Roman" w:hAnsi="Times New Roman" w:cs="Times New Roman"/>
          <w:color w:val="auto"/>
        </w:rPr>
      </w:pPr>
    </w:p>
    <w:p w:rsidR="00592459" w:rsidRPr="000541A4" w:rsidRDefault="00592459" w:rsidP="00592459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</w:rPr>
      </w:pPr>
      <w:r w:rsidRPr="000541A4">
        <w:rPr>
          <w:rFonts w:ascii="Times New Roman" w:hAnsi="Times New Roman" w:cs="Times New Roman"/>
          <w:color w:val="auto"/>
        </w:rPr>
        <w:t xml:space="preserve"> § 11 znie:</w:t>
      </w:r>
    </w:p>
    <w:p w:rsidR="00592459" w:rsidRPr="000541A4" w:rsidRDefault="00592459" w:rsidP="00592459">
      <w:pPr>
        <w:pStyle w:val="Default"/>
        <w:ind w:left="720"/>
        <w:jc w:val="center"/>
        <w:rPr>
          <w:rFonts w:ascii="Times New Roman" w:hAnsi="Times New Roman" w:cs="Times New Roman"/>
          <w:color w:val="auto"/>
        </w:rPr>
      </w:pPr>
      <w:r w:rsidRPr="000541A4">
        <w:rPr>
          <w:rFonts w:ascii="Times New Roman" w:hAnsi="Times New Roman" w:cs="Times New Roman"/>
          <w:color w:val="auto"/>
        </w:rPr>
        <w:t>„</w:t>
      </w:r>
      <w:r w:rsidRPr="000541A4">
        <w:rPr>
          <w:rFonts w:ascii="Times New Roman" w:hAnsi="Times New Roman" w:cs="Times New Roman"/>
          <w:b/>
          <w:color w:val="auto"/>
        </w:rPr>
        <w:t>§ 11</w:t>
      </w:r>
    </w:p>
    <w:p w:rsidR="00592459" w:rsidRPr="000541A4" w:rsidRDefault="00592459" w:rsidP="00592459">
      <w:pPr>
        <w:pStyle w:val="Default"/>
        <w:ind w:left="720"/>
        <w:jc w:val="both"/>
        <w:rPr>
          <w:rFonts w:ascii="Times New Roman" w:hAnsi="Times New Roman" w:cs="Times New Roman"/>
          <w:color w:val="auto"/>
        </w:rPr>
      </w:pPr>
    </w:p>
    <w:p w:rsidR="00592459" w:rsidRPr="000541A4" w:rsidRDefault="00592459" w:rsidP="00592459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color w:val="auto"/>
        </w:rPr>
      </w:pPr>
      <w:r w:rsidRPr="000541A4">
        <w:rPr>
          <w:rFonts w:ascii="Times New Roman" w:hAnsi="Times New Roman" w:cs="Times New Roman"/>
          <w:color w:val="auto"/>
        </w:rPr>
        <w:t>Krajský školský úrad zostavuje rozpočet finančných prostriedkov pre vlastný úrad.</w:t>
      </w:r>
    </w:p>
    <w:p w:rsidR="00592459" w:rsidRPr="000541A4" w:rsidRDefault="00592459" w:rsidP="00592459">
      <w:pPr>
        <w:pStyle w:val="Default"/>
        <w:ind w:left="1080"/>
        <w:jc w:val="both"/>
        <w:rPr>
          <w:rFonts w:ascii="Times New Roman" w:hAnsi="Times New Roman" w:cs="Times New Roman"/>
          <w:color w:val="auto"/>
        </w:rPr>
      </w:pPr>
    </w:p>
    <w:p w:rsidR="00592459" w:rsidRPr="000541A4" w:rsidRDefault="00592459" w:rsidP="00592459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color w:val="auto"/>
        </w:rPr>
      </w:pPr>
      <w:r w:rsidRPr="000541A4">
        <w:rPr>
          <w:rFonts w:ascii="Times New Roman" w:hAnsi="Times New Roman" w:cs="Times New Roman"/>
          <w:color w:val="auto"/>
        </w:rPr>
        <w:t xml:space="preserve">Krajský školský úrad plní </w:t>
      </w:r>
      <w:r w:rsidRPr="000541A4">
        <w:rPr>
          <w:rFonts w:ascii="Times New Roman" w:hAnsi="Times New Roman" w:cs="Times New Roman"/>
          <w:color w:val="auto"/>
          <w:shd w:val="clear" w:color="auto" w:fill="FFFFFF"/>
        </w:rPr>
        <w:t>úlohy v oblasti financovania škôl a školských zariadení podľa osobitného predpisu.</w:t>
      </w:r>
      <w:r w:rsidRPr="000541A4">
        <w:rPr>
          <w:rFonts w:ascii="Times New Roman" w:eastAsiaTheme="majorEastAsia" w:hAnsi="Times New Roman" w:cs="Times New Roman"/>
          <w:b/>
          <w:bCs/>
          <w:color w:val="auto"/>
          <w:shd w:val="clear" w:color="auto" w:fill="FFFFFF"/>
          <w:vertAlign w:val="superscript"/>
        </w:rPr>
        <w:t>31</w:t>
      </w:r>
      <w:r w:rsidRPr="000541A4">
        <w:rPr>
          <w:rFonts w:ascii="Times New Roman" w:eastAsiaTheme="majorEastAsia" w:hAnsi="Times New Roman" w:cs="Times New Roman"/>
          <w:b/>
          <w:bCs/>
          <w:color w:val="auto"/>
          <w:shd w:val="clear" w:color="auto" w:fill="FFFFFF"/>
        </w:rPr>
        <w:t>)</w:t>
      </w:r>
      <w:r w:rsidRPr="000541A4">
        <w:rPr>
          <w:rFonts w:ascii="Times New Roman" w:hAnsi="Times New Roman" w:cs="Times New Roman"/>
          <w:color w:val="auto"/>
          <w:shd w:val="clear" w:color="auto" w:fill="FFFFFF"/>
        </w:rPr>
        <w:t>. Krajský školský úrad  zároveň kontroluje efektívnosť využívania finančných prostriedkov pridelených školám a školským zariadeniam.</w:t>
      </w:r>
    </w:p>
    <w:p w:rsidR="00592459" w:rsidRPr="000541A4" w:rsidRDefault="00592459" w:rsidP="00592459">
      <w:pPr>
        <w:pStyle w:val="Default"/>
        <w:ind w:left="1080"/>
        <w:jc w:val="both"/>
        <w:rPr>
          <w:rFonts w:ascii="Times New Roman" w:hAnsi="Times New Roman" w:cs="Times New Roman"/>
          <w:color w:val="auto"/>
        </w:rPr>
      </w:pPr>
    </w:p>
    <w:p w:rsidR="00592459" w:rsidRPr="000541A4" w:rsidRDefault="00592459" w:rsidP="00592459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color w:val="auto"/>
        </w:rPr>
      </w:pPr>
      <w:r w:rsidRPr="000541A4">
        <w:rPr>
          <w:rFonts w:ascii="Times New Roman" w:hAnsi="Times New Roman" w:cs="Times New Roman"/>
          <w:color w:val="auto"/>
          <w:shd w:val="clear" w:color="auto" w:fill="FFFFFF"/>
        </w:rPr>
        <w:t>Krajský školský úrad vo vzťahu ku školám a školským zariadeniam, ktorých je zriaďovateľom, ďalej</w:t>
      </w:r>
    </w:p>
    <w:p w:rsidR="00592459" w:rsidRPr="000541A4" w:rsidRDefault="00592459" w:rsidP="00592459">
      <w:pPr>
        <w:pStyle w:val="Default"/>
        <w:numPr>
          <w:ilvl w:val="0"/>
          <w:numId w:val="10"/>
        </w:numPr>
        <w:jc w:val="both"/>
        <w:rPr>
          <w:rFonts w:ascii="Times New Roman" w:hAnsi="Times New Roman" w:cs="Times New Roman"/>
          <w:color w:val="auto"/>
        </w:rPr>
      </w:pPr>
      <w:r w:rsidRPr="000541A4">
        <w:rPr>
          <w:rFonts w:ascii="Times New Roman" w:hAnsi="Times New Roman" w:cs="Times New Roman"/>
          <w:color w:val="auto"/>
          <w:shd w:val="clear" w:color="auto" w:fill="FFFFFF"/>
        </w:rPr>
        <w:t>zabezpečuje priestory a materiálno-technické vybavenie,</w:t>
      </w:r>
    </w:p>
    <w:p w:rsidR="00592459" w:rsidRPr="000541A4" w:rsidRDefault="00592459" w:rsidP="00592459">
      <w:pPr>
        <w:pStyle w:val="Default"/>
        <w:numPr>
          <w:ilvl w:val="0"/>
          <w:numId w:val="10"/>
        </w:numPr>
        <w:jc w:val="both"/>
        <w:rPr>
          <w:rFonts w:ascii="Times New Roman" w:hAnsi="Times New Roman" w:cs="Times New Roman"/>
          <w:color w:val="auto"/>
        </w:rPr>
      </w:pPr>
      <w:r w:rsidRPr="000541A4">
        <w:rPr>
          <w:rFonts w:ascii="Times New Roman" w:hAnsi="Times New Roman" w:cs="Times New Roman"/>
          <w:color w:val="auto"/>
          <w:shd w:val="clear" w:color="auto" w:fill="FFFFFF"/>
        </w:rPr>
        <w:t>didaktickú techniku používanú vo výchovno-vzdelávacom procese,</w:t>
      </w:r>
    </w:p>
    <w:p w:rsidR="00592459" w:rsidRPr="000541A4" w:rsidRDefault="00592459" w:rsidP="00592459">
      <w:pPr>
        <w:pStyle w:val="Default"/>
        <w:numPr>
          <w:ilvl w:val="0"/>
          <w:numId w:val="10"/>
        </w:numPr>
        <w:jc w:val="both"/>
        <w:rPr>
          <w:rFonts w:ascii="Times New Roman" w:hAnsi="Times New Roman" w:cs="Times New Roman"/>
          <w:color w:val="auto"/>
        </w:rPr>
      </w:pPr>
      <w:r w:rsidRPr="000541A4">
        <w:rPr>
          <w:rFonts w:ascii="Times New Roman" w:hAnsi="Times New Roman" w:cs="Times New Roman"/>
          <w:color w:val="auto"/>
          <w:shd w:val="clear" w:color="auto" w:fill="FFFFFF"/>
        </w:rPr>
        <w:t>zabezpečuje investičnú výstavbu škôl a školských zariadení,</w:t>
      </w:r>
    </w:p>
    <w:p w:rsidR="00592459" w:rsidRPr="000541A4" w:rsidRDefault="00592459" w:rsidP="00592459">
      <w:pPr>
        <w:pStyle w:val="Default"/>
        <w:numPr>
          <w:ilvl w:val="0"/>
          <w:numId w:val="10"/>
        </w:numPr>
        <w:jc w:val="both"/>
        <w:rPr>
          <w:rFonts w:ascii="Times New Roman" w:hAnsi="Times New Roman" w:cs="Times New Roman"/>
          <w:color w:val="auto"/>
        </w:rPr>
      </w:pPr>
      <w:r w:rsidRPr="000541A4">
        <w:rPr>
          <w:rFonts w:ascii="Times New Roman" w:hAnsi="Times New Roman" w:cs="Times New Roman"/>
          <w:color w:val="auto"/>
          <w:shd w:val="clear" w:color="auto" w:fill="FFFFFF"/>
        </w:rPr>
        <w:t>zabezpečuje stravovanie detí a žiakov škôl a školských zariadení,</w:t>
      </w:r>
    </w:p>
    <w:p w:rsidR="00592459" w:rsidRPr="000541A4" w:rsidRDefault="00592459" w:rsidP="00592459">
      <w:pPr>
        <w:pStyle w:val="Default"/>
        <w:numPr>
          <w:ilvl w:val="0"/>
          <w:numId w:val="10"/>
        </w:numPr>
        <w:jc w:val="both"/>
        <w:rPr>
          <w:rFonts w:ascii="Times New Roman" w:hAnsi="Times New Roman" w:cs="Times New Roman"/>
          <w:color w:val="auto"/>
        </w:rPr>
      </w:pPr>
      <w:r w:rsidRPr="000541A4">
        <w:rPr>
          <w:rFonts w:ascii="Times New Roman" w:hAnsi="Times New Roman" w:cs="Times New Roman"/>
          <w:color w:val="auto"/>
          <w:shd w:val="clear" w:color="auto" w:fill="FFFFFF"/>
        </w:rPr>
        <w:t>vykonáva následnú finančnú kontrolu na úseku hospodárenia s finančnými prostriedkami pridelenými zo štátneho rozpočtu, všeobecného rozpočtu Európskej únie, s materiálnymi hodnotami a majetkom,</w:t>
      </w:r>
      <w:r w:rsidRPr="000541A4">
        <w:rPr>
          <w:rFonts w:ascii="Times New Roman" w:eastAsiaTheme="majorEastAsia" w:hAnsi="Times New Roman" w:cs="Times New Roman"/>
          <w:b/>
          <w:bCs/>
          <w:color w:val="auto"/>
          <w:shd w:val="clear" w:color="auto" w:fill="FFFFFF"/>
          <w:vertAlign w:val="superscript"/>
        </w:rPr>
        <w:t>32</w:t>
      </w:r>
      <w:r w:rsidRPr="000541A4">
        <w:rPr>
          <w:rFonts w:ascii="Times New Roman" w:eastAsiaTheme="majorEastAsia" w:hAnsi="Times New Roman" w:cs="Times New Roman"/>
          <w:b/>
          <w:bCs/>
          <w:color w:val="auto"/>
          <w:shd w:val="clear" w:color="auto" w:fill="FFFFFF"/>
        </w:rPr>
        <w:t>)</w:t>
      </w:r>
      <w:r w:rsidRPr="000541A4">
        <w:rPr>
          <w:rFonts w:ascii="Times New Roman" w:hAnsi="Times New Roman" w:cs="Times New Roman"/>
          <w:color w:val="auto"/>
          <w:shd w:val="clear" w:color="auto" w:fill="FFFFFF"/>
        </w:rPr>
        <w:t> ktorý má v správe, a kontroluje efektívnosť a účelnosť ich využitia,</w:t>
      </w:r>
    </w:p>
    <w:p w:rsidR="00592459" w:rsidRPr="000541A4" w:rsidRDefault="00592459" w:rsidP="00592459">
      <w:pPr>
        <w:pStyle w:val="Default"/>
        <w:numPr>
          <w:ilvl w:val="0"/>
          <w:numId w:val="10"/>
        </w:numPr>
        <w:jc w:val="both"/>
        <w:rPr>
          <w:rFonts w:ascii="Times New Roman" w:hAnsi="Times New Roman" w:cs="Times New Roman"/>
          <w:color w:val="auto"/>
        </w:rPr>
      </w:pPr>
      <w:r w:rsidRPr="000541A4">
        <w:rPr>
          <w:rFonts w:ascii="Times New Roman" w:hAnsi="Times New Roman" w:cs="Times New Roman"/>
          <w:color w:val="auto"/>
          <w:shd w:val="clear" w:color="auto" w:fill="FFFFFF"/>
        </w:rPr>
        <w:t>vybavuje sťažnosti</w:t>
      </w:r>
      <w:r w:rsidRPr="000541A4">
        <w:rPr>
          <w:rFonts w:ascii="Times New Roman" w:eastAsiaTheme="majorEastAsia" w:hAnsi="Times New Roman" w:cs="Times New Roman"/>
          <w:b/>
          <w:bCs/>
          <w:color w:val="auto"/>
          <w:shd w:val="clear" w:color="auto" w:fill="FFFFFF"/>
          <w:vertAlign w:val="superscript"/>
        </w:rPr>
        <w:t>42</w:t>
      </w:r>
      <w:r w:rsidRPr="000541A4">
        <w:rPr>
          <w:rFonts w:ascii="Times New Roman" w:eastAsiaTheme="majorEastAsia" w:hAnsi="Times New Roman" w:cs="Times New Roman"/>
          <w:b/>
          <w:bCs/>
          <w:color w:val="auto"/>
          <w:shd w:val="clear" w:color="auto" w:fill="FFFFFF"/>
        </w:rPr>
        <w:t>)</w:t>
      </w:r>
      <w:r w:rsidRPr="000541A4">
        <w:rPr>
          <w:rFonts w:ascii="Times New Roman" w:hAnsi="Times New Roman" w:cs="Times New Roman"/>
          <w:color w:val="auto"/>
          <w:shd w:val="clear" w:color="auto" w:fill="FFFFFF"/>
        </w:rPr>
        <w:t> a petície</w:t>
      </w:r>
      <w:r w:rsidRPr="000541A4">
        <w:rPr>
          <w:rFonts w:ascii="Times New Roman" w:eastAsiaTheme="majorEastAsia" w:hAnsi="Times New Roman" w:cs="Times New Roman"/>
          <w:b/>
          <w:bCs/>
          <w:color w:val="auto"/>
          <w:shd w:val="clear" w:color="auto" w:fill="FFFFFF"/>
          <w:vertAlign w:val="superscript"/>
        </w:rPr>
        <w:t>43</w:t>
      </w:r>
      <w:r w:rsidRPr="000541A4">
        <w:rPr>
          <w:rFonts w:ascii="Times New Roman" w:eastAsiaTheme="majorEastAsia" w:hAnsi="Times New Roman" w:cs="Times New Roman"/>
          <w:b/>
          <w:bCs/>
          <w:color w:val="auto"/>
          <w:shd w:val="clear" w:color="auto" w:fill="FFFFFF"/>
        </w:rPr>
        <w:t>)</w:t>
      </w:r>
      <w:r w:rsidRPr="000541A4">
        <w:rPr>
          <w:rFonts w:ascii="Times New Roman" w:hAnsi="Times New Roman" w:cs="Times New Roman"/>
          <w:color w:val="auto"/>
          <w:shd w:val="clear" w:color="auto" w:fill="FFFFFF"/>
        </w:rPr>
        <w:t> občanov a zákonných zástupcov detí a žiakov škôl a školských zariadení,</w:t>
      </w:r>
    </w:p>
    <w:p w:rsidR="00592459" w:rsidRPr="000541A4" w:rsidRDefault="00592459" w:rsidP="00592459">
      <w:pPr>
        <w:pStyle w:val="Default"/>
        <w:numPr>
          <w:ilvl w:val="0"/>
          <w:numId w:val="10"/>
        </w:numPr>
        <w:jc w:val="both"/>
        <w:rPr>
          <w:rFonts w:ascii="Times New Roman" w:hAnsi="Times New Roman" w:cs="Times New Roman"/>
          <w:color w:val="auto"/>
        </w:rPr>
      </w:pPr>
      <w:r w:rsidRPr="000541A4">
        <w:rPr>
          <w:rFonts w:ascii="Times New Roman" w:hAnsi="Times New Roman" w:cs="Times New Roman"/>
          <w:color w:val="auto"/>
          <w:shd w:val="clear" w:color="auto" w:fill="FFFFFF"/>
        </w:rPr>
        <w:t>vytvára podmienky na zabezpečenie sociálnej starostlivosti o zamestnancov škôl a školských zariadení,</w:t>
      </w:r>
    </w:p>
    <w:p w:rsidR="00592459" w:rsidRPr="000541A4" w:rsidRDefault="00592459" w:rsidP="00592459">
      <w:pPr>
        <w:pStyle w:val="Default"/>
        <w:numPr>
          <w:ilvl w:val="0"/>
          <w:numId w:val="10"/>
        </w:numPr>
        <w:jc w:val="both"/>
        <w:rPr>
          <w:rFonts w:ascii="Times New Roman" w:hAnsi="Times New Roman" w:cs="Times New Roman"/>
          <w:color w:val="auto"/>
        </w:rPr>
      </w:pPr>
      <w:r w:rsidRPr="000541A4">
        <w:rPr>
          <w:rFonts w:ascii="Times New Roman" w:hAnsi="Times New Roman" w:cs="Times New Roman"/>
          <w:color w:val="auto"/>
          <w:shd w:val="clear" w:color="auto" w:fill="FFFFFF"/>
        </w:rPr>
        <w:t>vedie personálnu agendu riaditeľov,</w:t>
      </w:r>
    </w:p>
    <w:p w:rsidR="00592459" w:rsidRPr="000541A4" w:rsidRDefault="00592459" w:rsidP="00592459">
      <w:pPr>
        <w:pStyle w:val="Default"/>
        <w:numPr>
          <w:ilvl w:val="0"/>
          <w:numId w:val="10"/>
        </w:numPr>
        <w:jc w:val="both"/>
        <w:rPr>
          <w:rFonts w:ascii="Times New Roman" w:hAnsi="Times New Roman" w:cs="Times New Roman"/>
          <w:color w:val="auto"/>
        </w:rPr>
      </w:pPr>
      <w:r w:rsidRPr="000541A4">
        <w:rPr>
          <w:rFonts w:ascii="Times New Roman" w:hAnsi="Times New Roman" w:cs="Times New Roman"/>
          <w:color w:val="auto"/>
          <w:shd w:val="clear" w:color="auto" w:fill="FFFFFF"/>
        </w:rPr>
        <w:t>poskytuje právne poradenstvo,</w:t>
      </w:r>
    </w:p>
    <w:p w:rsidR="00592459" w:rsidRPr="000541A4" w:rsidRDefault="00592459" w:rsidP="00592459">
      <w:pPr>
        <w:pStyle w:val="Default"/>
        <w:numPr>
          <w:ilvl w:val="0"/>
          <w:numId w:val="10"/>
        </w:numPr>
        <w:jc w:val="both"/>
        <w:rPr>
          <w:rFonts w:ascii="Times New Roman" w:hAnsi="Times New Roman" w:cs="Times New Roman"/>
          <w:color w:val="auto"/>
        </w:rPr>
      </w:pPr>
      <w:r w:rsidRPr="000541A4">
        <w:rPr>
          <w:rFonts w:ascii="Times New Roman" w:hAnsi="Times New Roman" w:cs="Times New Roman"/>
          <w:color w:val="auto"/>
          <w:shd w:val="clear" w:color="auto" w:fill="FFFFFF"/>
        </w:rPr>
        <w:t>spolupracuje s riaditeľmi pri zabezpečovaní personálneho obsadenia škôl a školských zariadení,</w:t>
      </w:r>
    </w:p>
    <w:p w:rsidR="00592459" w:rsidRPr="000541A4" w:rsidRDefault="00592459" w:rsidP="00592459">
      <w:pPr>
        <w:pStyle w:val="Default"/>
        <w:numPr>
          <w:ilvl w:val="0"/>
          <w:numId w:val="10"/>
        </w:numPr>
        <w:jc w:val="both"/>
        <w:rPr>
          <w:rFonts w:ascii="Times New Roman" w:hAnsi="Times New Roman" w:cs="Times New Roman"/>
          <w:color w:val="auto"/>
        </w:rPr>
      </w:pPr>
      <w:r w:rsidRPr="000541A4">
        <w:rPr>
          <w:rFonts w:ascii="Times New Roman" w:hAnsi="Times New Roman" w:cs="Times New Roman"/>
          <w:color w:val="auto"/>
          <w:shd w:val="clear" w:color="auto" w:fill="FFFFFF"/>
        </w:rPr>
        <w:t>schvaľuje návrhy zmlúv o nájme a prenájme budov škôl a školských zariadení, miestností a priľahlých priestorov.</w:t>
      </w:r>
    </w:p>
    <w:p w:rsidR="00592459" w:rsidRPr="000541A4" w:rsidRDefault="00592459" w:rsidP="00592459">
      <w:pPr>
        <w:pStyle w:val="Default"/>
        <w:ind w:left="1800"/>
        <w:jc w:val="both"/>
        <w:rPr>
          <w:rFonts w:ascii="Times New Roman" w:hAnsi="Times New Roman" w:cs="Times New Roman"/>
          <w:color w:val="auto"/>
        </w:rPr>
      </w:pPr>
    </w:p>
    <w:p w:rsidR="00592459" w:rsidRPr="000541A4" w:rsidRDefault="00592459" w:rsidP="00592459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  <w:color w:val="auto"/>
        </w:rPr>
      </w:pPr>
      <w:r w:rsidRPr="000541A4">
        <w:rPr>
          <w:rFonts w:ascii="Times New Roman" w:hAnsi="Times New Roman" w:cs="Times New Roman"/>
          <w:color w:val="auto"/>
        </w:rPr>
        <w:t xml:space="preserve"> </w:t>
      </w:r>
      <w:r w:rsidRPr="000541A4">
        <w:rPr>
          <w:rFonts w:ascii="Times New Roman" w:hAnsi="Times New Roman" w:cs="Times New Roman"/>
          <w:color w:val="auto"/>
          <w:shd w:val="clear" w:color="auto" w:fill="FFFFFF"/>
        </w:rPr>
        <w:t>Krajský školský úrad poskytuje odbornú poradenskú činnosť obciam, samosprávnym krajom, zriaďovateľom cirkevných škôl a školských zariadení, zriaďovateľom súkromných škôl a školských zariadení a riaditeľom škôl a školských zariadení, ktorých je zriaďovateľom, a to v oblastiach</w:t>
      </w:r>
    </w:p>
    <w:p w:rsidR="00592459" w:rsidRPr="000541A4" w:rsidRDefault="00592459" w:rsidP="00592459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  <w:color w:val="auto"/>
        </w:rPr>
      </w:pPr>
      <w:r w:rsidRPr="000541A4">
        <w:rPr>
          <w:rFonts w:ascii="Times New Roman" w:hAnsi="Times New Roman" w:cs="Times New Roman"/>
          <w:color w:val="auto"/>
        </w:rPr>
        <w:t>Organizácie výchovy a vzdelávania</w:t>
      </w:r>
    </w:p>
    <w:p w:rsidR="00592459" w:rsidRPr="000541A4" w:rsidRDefault="00592459" w:rsidP="00592459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  <w:color w:val="auto"/>
        </w:rPr>
      </w:pPr>
      <w:r w:rsidRPr="000541A4">
        <w:rPr>
          <w:rFonts w:ascii="Times New Roman" w:hAnsi="Times New Roman" w:cs="Times New Roman"/>
          <w:color w:val="auto"/>
          <w:shd w:val="clear" w:color="auto" w:fill="FFFFFF"/>
        </w:rPr>
        <w:t>školského stravovania,</w:t>
      </w:r>
    </w:p>
    <w:p w:rsidR="00592459" w:rsidRPr="000541A4" w:rsidRDefault="00592459" w:rsidP="00592459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  <w:color w:val="auto"/>
        </w:rPr>
      </w:pPr>
      <w:r w:rsidRPr="000541A4">
        <w:rPr>
          <w:rFonts w:ascii="Times New Roman" w:hAnsi="Times New Roman" w:cs="Times New Roman"/>
          <w:color w:val="auto"/>
          <w:shd w:val="clear" w:color="auto" w:fill="FFFFFF"/>
        </w:rPr>
        <w:t>informatiky,</w:t>
      </w:r>
    </w:p>
    <w:p w:rsidR="00592459" w:rsidRPr="000541A4" w:rsidRDefault="00592459" w:rsidP="00592459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  <w:color w:val="auto"/>
        </w:rPr>
      </w:pPr>
      <w:r w:rsidRPr="000541A4">
        <w:rPr>
          <w:rFonts w:ascii="Times New Roman" w:hAnsi="Times New Roman" w:cs="Times New Roman"/>
          <w:color w:val="auto"/>
          <w:shd w:val="clear" w:color="auto" w:fill="FFFFFF"/>
        </w:rPr>
        <w:t>práce s deťmi a mládežou a záujmového vzdelávania,</w:t>
      </w:r>
    </w:p>
    <w:p w:rsidR="00592459" w:rsidRPr="000541A4" w:rsidRDefault="00592459" w:rsidP="00592459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  <w:color w:val="auto"/>
        </w:rPr>
      </w:pPr>
      <w:r w:rsidRPr="000541A4">
        <w:rPr>
          <w:rFonts w:ascii="Times New Roman" w:hAnsi="Times New Roman" w:cs="Times New Roman"/>
          <w:color w:val="auto"/>
          <w:shd w:val="clear" w:color="auto" w:fill="FFFFFF"/>
        </w:rPr>
        <w:t>rozvoja telesnej výchovy a športu,</w:t>
      </w:r>
    </w:p>
    <w:p w:rsidR="00592459" w:rsidRPr="000541A4" w:rsidRDefault="00592459" w:rsidP="00592459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  <w:color w:val="auto"/>
        </w:rPr>
      </w:pPr>
      <w:r w:rsidRPr="000541A4">
        <w:rPr>
          <w:rFonts w:ascii="Times New Roman" w:hAnsi="Times New Roman" w:cs="Times New Roman"/>
          <w:color w:val="auto"/>
          <w:shd w:val="clear" w:color="auto" w:fill="FFFFFF"/>
        </w:rPr>
        <w:t>bezpečnosti a ochrany zdravia pri práci, požiarnej ochrany a civilnej ochrany pre školy vo svojej zriaďovateľskej pôsobnosti,</w:t>
      </w:r>
    </w:p>
    <w:p w:rsidR="00592459" w:rsidRPr="000541A4" w:rsidRDefault="00592459" w:rsidP="00592459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  <w:color w:val="auto"/>
        </w:rPr>
      </w:pPr>
      <w:r w:rsidRPr="000541A4">
        <w:rPr>
          <w:rFonts w:ascii="Times New Roman" w:hAnsi="Times New Roman" w:cs="Times New Roman"/>
          <w:color w:val="auto"/>
          <w:shd w:val="clear" w:color="auto" w:fill="FFFFFF"/>
        </w:rPr>
        <w:t>pracovnoprávnych vzťahov a odmeňovania.</w:t>
      </w:r>
    </w:p>
    <w:p w:rsidR="00592459" w:rsidRPr="000541A4" w:rsidRDefault="00592459" w:rsidP="00592459">
      <w:pPr>
        <w:pStyle w:val="Default"/>
        <w:ind w:left="1800"/>
        <w:jc w:val="both"/>
        <w:rPr>
          <w:rFonts w:ascii="Times New Roman" w:hAnsi="Times New Roman" w:cs="Times New Roman"/>
          <w:color w:val="auto"/>
        </w:rPr>
      </w:pPr>
    </w:p>
    <w:p w:rsidR="00592459" w:rsidRPr="000541A4" w:rsidRDefault="00592459" w:rsidP="00592459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  <w:color w:val="auto"/>
        </w:rPr>
      </w:pPr>
      <w:r w:rsidRPr="000541A4">
        <w:rPr>
          <w:rFonts w:ascii="Times New Roman" w:hAnsi="Times New Roman" w:cs="Times New Roman"/>
          <w:color w:val="auto"/>
          <w:shd w:val="clear" w:color="auto" w:fill="FFFFFF"/>
        </w:rPr>
        <w:t>Krajský školský úrad kontroluje</w:t>
      </w:r>
      <w:r w:rsidRPr="000541A4">
        <w:rPr>
          <w:rFonts w:ascii="Times New Roman" w:eastAsiaTheme="majorEastAsia" w:hAnsi="Times New Roman" w:cs="Times New Roman"/>
          <w:b/>
          <w:bCs/>
          <w:color w:val="auto"/>
          <w:shd w:val="clear" w:color="auto" w:fill="FFFFFF"/>
          <w:vertAlign w:val="superscript"/>
        </w:rPr>
        <w:t>27)</w:t>
      </w:r>
      <w:r w:rsidRPr="000541A4">
        <w:rPr>
          <w:rFonts w:ascii="Times New Roman" w:hAnsi="Times New Roman" w:cs="Times New Roman"/>
          <w:color w:val="auto"/>
          <w:shd w:val="clear" w:color="auto" w:fill="FFFFFF"/>
        </w:rPr>
        <w:t xml:space="preserve"> dodržiavanie všeobecne záväzných právnych predpisov v oblasti školstva, výchovy a vzdelávania a v oblasti školského </w:t>
      </w:r>
      <w:r w:rsidRPr="000541A4">
        <w:rPr>
          <w:rFonts w:ascii="Times New Roman" w:hAnsi="Times New Roman" w:cs="Times New Roman"/>
          <w:color w:val="auto"/>
          <w:shd w:val="clear" w:color="auto" w:fill="FFFFFF"/>
        </w:rPr>
        <w:lastRenderedPageBreak/>
        <w:t>stravovania v školách a v školských zariadeniach vo svojej územnej pôsobnosti s výnimkou kontroly podľa </w:t>
      </w:r>
      <w:r w:rsidRPr="000541A4">
        <w:rPr>
          <w:rFonts w:ascii="Times New Roman" w:eastAsiaTheme="majorEastAsia" w:hAnsi="Times New Roman" w:cs="Times New Roman"/>
          <w:color w:val="auto"/>
          <w:shd w:val="clear" w:color="auto" w:fill="FFFFFF"/>
        </w:rPr>
        <w:t>§13</w:t>
      </w:r>
      <w:r w:rsidRPr="000541A4">
        <w:rPr>
          <w:rFonts w:ascii="Times New Roman" w:hAnsi="Times New Roman" w:cs="Times New Roman"/>
          <w:color w:val="auto"/>
          <w:shd w:val="clear" w:color="auto" w:fill="FFFFFF"/>
        </w:rPr>
        <w:t>.</w:t>
      </w:r>
    </w:p>
    <w:p w:rsidR="00592459" w:rsidRPr="000541A4" w:rsidRDefault="00592459" w:rsidP="00592459">
      <w:pPr>
        <w:pStyle w:val="Default"/>
        <w:ind w:left="1080"/>
        <w:jc w:val="both"/>
        <w:rPr>
          <w:rFonts w:ascii="Times New Roman" w:hAnsi="Times New Roman" w:cs="Times New Roman"/>
          <w:color w:val="auto"/>
        </w:rPr>
      </w:pPr>
    </w:p>
    <w:p w:rsidR="00592459" w:rsidRPr="000541A4" w:rsidRDefault="00592459" w:rsidP="00592459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  <w:color w:val="auto"/>
        </w:rPr>
      </w:pPr>
      <w:r w:rsidRPr="000541A4">
        <w:rPr>
          <w:rFonts w:ascii="Times New Roman" w:hAnsi="Times New Roman" w:cs="Times New Roman"/>
          <w:color w:val="auto"/>
          <w:shd w:val="clear" w:color="auto" w:fill="FFFFFF"/>
        </w:rPr>
        <w:t>Krajský školský úrad vydáva organizačné pokyny pre zriaďovateľov a riaditeľov škôl a školských zariadení vo svojej územnej pôsobnosti.</w:t>
      </w:r>
    </w:p>
    <w:p w:rsidR="00592459" w:rsidRPr="000541A4" w:rsidRDefault="00592459" w:rsidP="00592459">
      <w:pPr>
        <w:pStyle w:val="Default"/>
        <w:ind w:left="1080"/>
        <w:jc w:val="both"/>
        <w:rPr>
          <w:rFonts w:ascii="Times New Roman" w:hAnsi="Times New Roman" w:cs="Times New Roman"/>
          <w:color w:val="auto"/>
        </w:rPr>
      </w:pPr>
    </w:p>
    <w:p w:rsidR="00592459" w:rsidRPr="000541A4" w:rsidRDefault="00592459" w:rsidP="00592459">
      <w:pPr>
        <w:pStyle w:val="Default"/>
        <w:numPr>
          <w:ilvl w:val="0"/>
          <w:numId w:val="13"/>
        </w:numPr>
        <w:spacing w:after="240"/>
        <w:jc w:val="both"/>
        <w:rPr>
          <w:rFonts w:ascii="Times New Roman" w:hAnsi="Times New Roman" w:cs="Times New Roman"/>
          <w:color w:val="auto"/>
        </w:rPr>
      </w:pPr>
      <w:r w:rsidRPr="000541A4">
        <w:rPr>
          <w:rFonts w:ascii="Times New Roman" w:hAnsi="Times New Roman" w:cs="Times New Roman"/>
          <w:color w:val="auto"/>
          <w:shd w:val="clear" w:color="auto" w:fill="FFFFFF"/>
        </w:rPr>
        <w:t>Krajský školský úrad môže na základe dohody vykonávať administratívno-technické práce na mzdovom a pracovnoprávnom úseku pre školy a školské zariadenia v rozsahu poverenia a požiadaviek riaditeľov škôl a školských zariadení, ktorých je zriaďovateľom.</w:t>
      </w:r>
    </w:p>
    <w:p w:rsidR="00592459" w:rsidRPr="000541A4" w:rsidRDefault="00592459" w:rsidP="00592459">
      <w:pPr>
        <w:pStyle w:val="Default"/>
        <w:numPr>
          <w:ilvl w:val="0"/>
          <w:numId w:val="13"/>
        </w:numPr>
        <w:spacing w:after="240"/>
        <w:jc w:val="both"/>
        <w:rPr>
          <w:rFonts w:ascii="Times New Roman" w:hAnsi="Times New Roman" w:cs="Times New Roman"/>
          <w:color w:val="auto"/>
        </w:rPr>
      </w:pPr>
      <w:r w:rsidRPr="000541A4">
        <w:rPr>
          <w:rFonts w:ascii="Times New Roman" w:hAnsi="Times New Roman" w:cs="Times New Roman"/>
          <w:color w:val="auto"/>
          <w:shd w:val="clear" w:color="auto" w:fill="FFFFFF"/>
        </w:rPr>
        <w:t>Okresný úrad v sídle kraja organizuje, koordinuje a finančne zabezpečuje okresné a krajské kolá súťaží detí a žiakov škôl a školských zariadení vo svojej územnej pôsobnosti a predmetové olympiády žiakov škôl a školských zariadení vo svojej územnej pôsobnosti. Za okresné kolo súťaže alebo okresné kolo predmetovej olympiády sa považuje súťaž alebo predmetová olympiáda, ktorá sa uskutočňuje pre deti a žiakov škôl a školských zariadení v územnom obvode okresného úradu,</w:t>
      </w:r>
      <w:r w:rsidRPr="000541A4">
        <w:rPr>
          <w:rFonts w:ascii="Times New Roman" w:eastAsiaTheme="majorEastAsia" w:hAnsi="Times New Roman" w:cs="Times New Roman"/>
          <w:b/>
          <w:bCs/>
          <w:color w:val="auto"/>
          <w:shd w:val="clear" w:color="auto" w:fill="FFFFFF"/>
          <w:vertAlign w:val="superscript"/>
        </w:rPr>
        <w:t>43a</w:t>
      </w:r>
      <w:r w:rsidRPr="000541A4">
        <w:rPr>
          <w:rFonts w:ascii="Times New Roman" w:eastAsiaTheme="majorEastAsia" w:hAnsi="Times New Roman" w:cs="Times New Roman"/>
          <w:b/>
          <w:bCs/>
          <w:color w:val="auto"/>
          <w:shd w:val="clear" w:color="auto" w:fill="FFFFFF"/>
        </w:rPr>
        <w:t>)</w:t>
      </w:r>
      <w:r w:rsidRPr="000541A4">
        <w:rPr>
          <w:rFonts w:ascii="Times New Roman" w:hAnsi="Times New Roman" w:cs="Times New Roman"/>
          <w:color w:val="auto"/>
          <w:shd w:val="clear" w:color="auto" w:fill="FFFFFF"/>
        </w:rPr>
        <w:t> ak sa na súťaž alebo predmetovú olympiádu prihlási najmenej 10 detí alebo žiakov pre príslušnú kategóriu; pri nižšom počte prihlásených detí alebo žiakov určí miesto konania súťaže alebo predmetovej olympiády pre príslušnú kategóriu krajský školský úrad.</w:t>
      </w:r>
    </w:p>
    <w:p w:rsidR="00592459" w:rsidRPr="000541A4" w:rsidRDefault="00592459" w:rsidP="00592459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  <w:color w:val="auto"/>
        </w:rPr>
      </w:pPr>
      <w:r w:rsidRPr="000541A4">
        <w:rPr>
          <w:rFonts w:ascii="Times New Roman" w:hAnsi="Times New Roman" w:cs="Times New Roman"/>
          <w:color w:val="auto"/>
          <w:shd w:val="clear" w:color="auto" w:fill="FFFFFF"/>
        </w:rPr>
        <w:t>Krajský školský úrad organizačne a finančne zabezpečuje spoluprácu so zriaďovateľmi vo svojej územnej pôsobnosti, s právnickými osobami a občianskymi združeniami zabezpečujúcimi šport a telesnú kultúru.</w:t>
      </w:r>
    </w:p>
    <w:p w:rsidR="00592459" w:rsidRPr="000541A4" w:rsidRDefault="00592459" w:rsidP="00592459">
      <w:pPr>
        <w:pStyle w:val="Default"/>
        <w:ind w:left="1080"/>
        <w:jc w:val="both"/>
        <w:rPr>
          <w:rFonts w:ascii="Times New Roman" w:hAnsi="Times New Roman" w:cs="Times New Roman"/>
          <w:color w:val="auto"/>
        </w:rPr>
      </w:pPr>
    </w:p>
    <w:p w:rsidR="00592459" w:rsidRPr="000541A4" w:rsidRDefault="00592459" w:rsidP="00592459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  <w:color w:val="auto"/>
        </w:rPr>
      </w:pPr>
      <w:r w:rsidRPr="000541A4">
        <w:rPr>
          <w:rFonts w:ascii="Times New Roman" w:hAnsi="Times New Roman" w:cs="Times New Roman"/>
          <w:color w:val="auto"/>
          <w:shd w:val="clear" w:color="auto" w:fill="FFFFFF"/>
        </w:rPr>
        <w:t>Krajský školský úrad finančne zabezpečuje celoslovenské kolá súťaží detí a žiakov škôl a školských zariadení organizovaných na území kraja okrem celoslovenských kôl súťaží zabezpečovaných ministerstvom a spolupracuje s organizátormi súťaží.“.</w:t>
      </w:r>
    </w:p>
    <w:p w:rsidR="00592459" w:rsidRPr="000541A4" w:rsidRDefault="00592459" w:rsidP="00592459">
      <w:pPr>
        <w:pStyle w:val="Default"/>
        <w:ind w:left="720"/>
        <w:jc w:val="both"/>
        <w:rPr>
          <w:rFonts w:ascii="Times New Roman" w:hAnsi="Times New Roman" w:cs="Times New Roman"/>
          <w:color w:val="auto"/>
        </w:rPr>
      </w:pPr>
    </w:p>
    <w:p w:rsidR="00592459" w:rsidRPr="000541A4" w:rsidRDefault="00592459" w:rsidP="00592459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</w:rPr>
      </w:pPr>
      <w:r w:rsidRPr="000541A4">
        <w:rPr>
          <w:rFonts w:ascii="Times New Roman" w:hAnsi="Times New Roman" w:cs="Times New Roman"/>
          <w:color w:val="auto"/>
        </w:rPr>
        <w:t>V § 14 ods. 3 sa slová „v zriaďovateľskej pôsobnosti okresných úradov v sídle kraja“ nahrádzajú slovami „v zriaďovateľskej pôsobnosti krajských školských úradov“.</w:t>
      </w:r>
    </w:p>
    <w:p w:rsidR="00592459" w:rsidRPr="000541A4" w:rsidRDefault="00592459" w:rsidP="00592459">
      <w:pPr>
        <w:pStyle w:val="Default"/>
        <w:ind w:left="720"/>
        <w:jc w:val="both"/>
        <w:rPr>
          <w:rFonts w:ascii="Times New Roman" w:hAnsi="Times New Roman" w:cs="Times New Roman"/>
          <w:color w:val="auto"/>
        </w:rPr>
      </w:pPr>
    </w:p>
    <w:p w:rsidR="00592459" w:rsidRPr="000541A4" w:rsidRDefault="00592459" w:rsidP="00592459">
      <w:pPr>
        <w:pStyle w:val="Default"/>
        <w:numPr>
          <w:ilvl w:val="0"/>
          <w:numId w:val="4"/>
        </w:numPr>
        <w:spacing w:after="240"/>
        <w:jc w:val="both"/>
        <w:rPr>
          <w:rFonts w:ascii="Times New Roman" w:hAnsi="Times New Roman" w:cs="Times New Roman"/>
          <w:color w:val="auto"/>
        </w:rPr>
      </w:pPr>
      <w:r w:rsidRPr="000541A4">
        <w:rPr>
          <w:rFonts w:ascii="Times New Roman" w:hAnsi="Times New Roman" w:cs="Times New Roman"/>
          <w:color w:val="auto"/>
        </w:rPr>
        <w:t>V § 14 ods. 4 sa slová „okresný úrad v sídle kraja“ nahrádzajú slovami „krajský školský úrad“.</w:t>
      </w:r>
    </w:p>
    <w:p w:rsidR="00592459" w:rsidRPr="000541A4" w:rsidRDefault="00592459" w:rsidP="00592459">
      <w:pPr>
        <w:pStyle w:val="Default"/>
        <w:numPr>
          <w:ilvl w:val="0"/>
          <w:numId w:val="4"/>
        </w:numPr>
        <w:spacing w:after="240"/>
        <w:jc w:val="both"/>
        <w:rPr>
          <w:rFonts w:ascii="Times New Roman" w:hAnsi="Times New Roman" w:cs="Times New Roman"/>
          <w:color w:val="auto"/>
        </w:rPr>
      </w:pPr>
      <w:r w:rsidRPr="000541A4">
        <w:rPr>
          <w:rFonts w:ascii="Times New Roman" w:hAnsi="Times New Roman" w:cs="Times New Roman"/>
          <w:color w:val="auto"/>
        </w:rPr>
        <w:t>V § 14 ods. 6 písm. b) sa slová „príslušného okresného úradu v sídle kraja“ nahrádzajú slovami „príslušného krajského školského úradu“.</w:t>
      </w:r>
    </w:p>
    <w:p w:rsidR="00592459" w:rsidRPr="000541A4" w:rsidRDefault="00592459" w:rsidP="00592459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</w:rPr>
      </w:pPr>
      <w:r w:rsidRPr="000541A4">
        <w:rPr>
          <w:rFonts w:ascii="Times New Roman" w:hAnsi="Times New Roman" w:cs="Times New Roman"/>
          <w:color w:val="auto"/>
        </w:rPr>
        <w:t>V § 14 ods. 6 písm. h) sa slová „okresné úrady v sídle kraja“ nahrádza slovami „krajské školské úrady“.</w:t>
      </w:r>
    </w:p>
    <w:p w:rsidR="00592459" w:rsidRPr="000541A4" w:rsidRDefault="00592459" w:rsidP="00592459">
      <w:pPr>
        <w:pStyle w:val="Default"/>
        <w:ind w:left="720"/>
        <w:jc w:val="both"/>
        <w:rPr>
          <w:rFonts w:ascii="Times New Roman" w:hAnsi="Times New Roman" w:cs="Times New Roman"/>
          <w:color w:val="auto"/>
        </w:rPr>
      </w:pPr>
    </w:p>
    <w:p w:rsidR="00592459" w:rsidRPr="000541A4" w:rsidRDefault="00592459" w:rsidP="00592459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</w:rPr>
      </w:pPr>
      <w:r w:rsidRPr="000541A4">
        <w:rPr>
          <w:rFonts w:ascii="Times New Roman" w:hAnsi="Times New Roman" w:cs="Times New Roman"/>
          <w:color w:val="auto"/>
        </w:rPr>
        <w:t xml:space="preserve">V § 14 ods. 6 písmeno j) znie: </w:t>
      </w:r>
    </w:p>
    <w:p w:rsidR="00592459" w:rsidRPr="000541A4" w:rsidRDefault="00592459" w:rsidP="00592459">
      <w:pPr>
        <w:pStyle w:val="Default"/>
        <w:ind w:left="709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 w:rsidRPr="000541A4">
        <w:rPr>
          <w:rFonts w:ascii="Times New Roman" w:hAnsi="Times New Roman" w:cs="Times New Roman"/>
          <w:color w:val="auto"/>
        </w:rPr>
        <w:t>„j) v</w:t>
      </w:r>
      <w:r w:rsidRPr="000541A4">
        <w:rPr>
          <w:rFonts w:ascii="Times New Roman" w:hAnsi="Times New Roman" w:cs="Times New Roman"/>
          <w:color w:val="auto"/>
          <w:shd w:val="clear" w:color="auto" w:fill="FFFFFF"/>
        </w:rPr>
        <w:t>ykonáva následnú finančnú kontrolu na úseku dodržiavania všeobecne záväzných právnych predpisov a následnú finančnú kontrolu</w:t>
      </w:r>
      <w:r w:rsidRPr="000541A4">
        <w:rPr>
          <w:rFonts w:ascii="Times New Roman" w:eastAsiaTheme="majorEastAsia" w:hAnsi="Times New Roman" w:cs="Times New Roman"/>
          <w:b/>
          <w:bCs/>
          <w:color w:val="auto"/>
          <w:shd w:val="clear" w:color="auto" w:fill="FFFFFF"/>
          <w:vertAlign w:val="superscript"/>
        </w:rPr>
        <w:t>50</w:t>
      </w:r>
      <w:r w:rsidRPr="000541A4">
        <w:rPr>
          <w:rFonts w:ascii="Times New Roman" w:eastAsiaTheme="majorEastAsia" w:hAnsi="Times New Roman" w:cs="Times New Roman"/>
          <w:b/>
          <w:bCs/>
          <w:color w:val="auto"/>
          <w:shd w:val="clear" w:color="auto" w:fill="FFFFFF"/>
        </w:rPr>
        <w:t>)</w:t>
      </w:r>
      <w:r w:rsidRPr="000541A4">
        <w:rPr>
          <w:rFonts w:ascii="Times New Roman" w:hAnsi="Times New Roman" w:cs="Times New Roman"/>
          <w:color w:val="auto"/>
          <w:shd w:val="clear" w:color="auto" w:fill="FFFFFF"/>
        </w:rPr>
        <w:t xml:space="preserve"> na úseku hospodárenia s finančnými prostriedkami pridelenými zo štátneho rozpočtu prostredníctvom kapitoly ministerstva a zo všeobecného rozpočtu Európskej únie obciam, samosprávnym krajom, krajským školským úradom, Štátnej školskej inšpekcii a ministerstvom zriadeným organizáciám a na úseku hospodárenia s materiálnymi hodnotami a majetkom štátu, </w:t>
      </w:r>
      <w:r w:rsidRPr="000541A4">
        <w:rPr>
          <w:rFonts w:ascii="Times New Roman" w:hAnsi="Times New Roman" w:cs="Times New Roman"/>
          <w:color w:val="auto"/>
          <w:shd w:val="clear" w:color="auto" w:fill="FFFFFF"/>
        </w:rPr>
        <w:lastRenderedPageBreak/>
        <w:t>ktorý majú Štátna školská inšpekcia a ministerstvom zriadené organizácie v správe, a kontroluje efektívnosť a účelnosť ich využitia.“.</w:t>
      </w:r>
    </w:p>
    <w:p w:rsidR="00592459" w:rsidRPr="000541A4" w:rsidRDefault="00592459" w:rsidP="00592459">
      <w:pPr>
        <w:pStyle w:val="Default"/>
        <w:ind w:left="709"/>
        <w:jc w:val="both"/>
        <w:rPr>
          <w:rFonts w:ascii="Times New Roman" w:hAnsi="Times New Roman" w:cs="Times New Roman"/>
          <w:color w:val="auto"/>
        </w:rPr>
      </w:pPr>
    </w:p>
    <w:p w:rsidR="00592459" w:rsidRPr="000541A4" w:rsidRDefault="00592459" w:rsidP="00592459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</w:rPr>
      </w:pPr>
      <w:r w:rsidRPr="000541A4">
        <w:rPr>
          <w:rFonts w:ascii="Times New Roman" w:hAnsi="Times New Roman" w:cs="Times New Roman"/>
          <w:color w:val="auto"/>
        </w:rPr>
        <w:t>V § 14 ods. 7 sa slová „prostredníctvom okresného úradu v sídle kraja“ nahrádza slovami „krajského školského úradu“.</w:t>
      </w:r>
    </w:p>
    <w:p w:rsidR="00592459" w:rsidRPr="000541A4" w:rsidRDefault="00592459" w:rsidP="00592459">
      <w:pPr>
        <w:pStyle w:val="Default"/>
        <w:ind w:left="720"/>
        <w:jc w:val="both"/>
        <w:rPr>
          <w:rFonts w:ascii="Times New Roman" w:hAnsi="Times New Roman" w:cs="Times New Roman"/>
          <w:color w:val="auto"/>
        </w:rPr>
      </w:pPr>
    </w:p>
    <w:p w:rsidR="00592459" w:rsidRPr="000541A4" w:rsidRDefault="00592459" w:rsidP="00592459">
      <w:pPr>
        <w:pStyle w:val="Default"/>
        <w:numPr>
          <w:ilvl w:val="0"/>
          <w:numId w:val="4"/>
        </w:numPr>
        <w:spacing w:after="240"/>
        <w:jc w:val="both"/>
        <w:rPr>
          <w:rFonts w:ascii="Times New Roman" w:hAnsi="Times New Roman" w:cs="Times New Roman"/>
          <w:color w:val="auto"/>
        </w:rPr>
      </w:pPr>
      <w:r w:rsidRPr="000541A4">
        <w:rPr>
          <w:rFonts w:ascii="Times New Roman" w:hAnsi="Times New Roman" w:cs="Times New Roman"/>
          <w:color w:val="auto"/>
        </w:rPr>
        <w:t>V § 15 ods. 2 sa slová „príslušného okresného úradu v sídle kraja“ nahrádzajú slovami „príslušného krajského školského úradu“.</w:t>
      </w:r>
    </w:p>
    <w:p w:rsidR="00592459" w:rsidRPr="000541A4" w:rsidRDefault="00592459" w:rsidP="00592459">
      <w:pPr>
        <w:pStyle w:val="Default"/>
        <w:numPr>
          <w:ilvl w:val="0"/>
          <w:numId w:val="4"/>
        </w:numPr>
        <w:spacing w:after="240"/>
        <w:jc w:val="both"/>
        <w:rPr>
          <w:rFonts w:ascii="Times New Roman" w:hAnsi="Times New Roman" w:cs="Times New Roman"/>
          <w:color w:val="auto"/>
        </w:rPr>
      </w:pPr>
      <w:r w:rsidRPr="000541A4">
        <w:rPr>
          <w:rFonts w:ascii="Times New Roman" w:hAnsi="Times New Roman" w:cs="Times New Roman"/>
          <w:color w:val="auto"/>
        </w:rPr>
        <w:t>V § 16 ods. 1 písm. k) sa slová „okresný úrad v sídle kraja“ nahrádzajú slovami „krajský školský úrad“.</w:t>
      </w:r>
    </w:p>
    <w:p w:rsidR="00592459" w:rsidRPr="000541A4" w:rsidRDefault="00592459" w:rsidP="00592459">
      <w:pPr>
        <w:pStyle w:val="Default"/>
        <w:numPr>
          <w:ilvl w:val="0"/>
          <w:numId w:val="4"/>
        </w:numPr>
        <w:spacing w:after="240"/>
        <w:jc w:val="both"/>
        <w:rPr>
          <w:rFonts w:ascii="Times New Roman" w:hAnsi="Times New Roman" w:cs="Times New Roman"/>
          <w:color w:val="auto"/>
        </w:rPr>
      </w:pPr>
      <w:r w:rsidRPr="000541A4">
        <w:rPr>
          <w:rFonts w:ascii="Times New Roman" w:hAnsi="Times New Roman" w:cs="Times New Roman"/>
          <w:color w:val="auto"/>
        </w:rPr>
        <w:t>V § 16 ods. 1 písm.  p) sa slová „príslušného okresného úradu v sídle kraja“ nahrádzajú slovami „príslušného krajského školského úradu“.</w:t>
      </w:r>
    </w:p>
    <w:p w:rsidR="00592459" w:rsidRPr="000541A4" w:rsidRDefault="00592459" w:rsidP="00592459">
      <w:pPr>
        <w:pStyle w:val="Default"/>
        <w:numPr>
          <w:ilvl w:val="0"/>
          <w:numId w:val="4"/>
        </w:numPr>
        <w:spacing w:after="240"/>
        <w:jc w:val="both"/>
        <w:rPr>
          <w:rFonts w:ascii="Times New Roman" w:hAnsi="Times New Roman" w:cs="Times New Roman"/>
          <w:color w:val="auto"/>
        </w:rPr>
      </w:pPr>
      <w:r w:rsidRPr="000541A4">
        <w:rPr>
          <w:rFonts w:ascii="Times New Roman" w:hAnsi="Times New Roman" w:cs="Times New Roman"/>
          <w:color w:val="auto"/>
        </w:rPr>
        <w:t>V § 17 ods. 1 písm.  b) sa slová okresný úrad v sídle kraja“ nahrádzajú slovami „krajský školský úrad“.</w:t>
      </w:r>
    </w:p>
    <w:p w:rsidR="00592459" w:rsidRPr="000541A4" w:rsidRDefault="00592459" w:rsidP="00592459">
      <w:pPr>
        <w:pStyle w:val="Default"/>
        <w:numPr>
          <w:ilvl w:val="0"/>
          <w:numId w:val="4"/>
        </w:numPr>
        <w:spacing w:after="240"/>
        <w:jc w:val="both"/>
        <w:rPr>
          <w:rFonts w:ascii="Times New Roman" w:hAnsi="Times New Roman" w:cs="Times New Roman"/>
          <w:color w:val="auto"/>
        </w:rPr>
      </w:pPr>
      <w:r w:rsidRPr="000541A4">
        <w:rPr>
          <w:rFonts w:ascii="Times New Roman" w:hAnsi="Times New Roman" w:cs="Times New Roman"/>
          <w:color w:val="auto"/>
        </w:rPr>
        <w:t>V § 17 ods. 2 písm. f) sa slová okresný úrad v sídle kraja“ nahrádzajú slovami „krajský školský úrad“.</w:t>
      </w:r>
    </w:p>
    <w:p w:rsidR="00592459" w:rsidRPr="000541A4" w:rsidRDefault="00592459" w:rsidP="00592459">
      <w:pPr>
        <w:pStyle w:val="Default"/>
        <w:numPr>
          <w:ilvl w:val="0"/>
          <w:numId w:val="4"/>
        </w:numPr>
        <w:spacing w:after="240"/>
        <w:jc w:val="both"/>
        <w:rPr>
          <w:rFonts w:ascii="Times New Roman" w:hAnsi="Times New Roman" w:cs="Times New Roman"/>
          <w:color w:val="auto"/>
        </w:rPr>
      </w:pPr>
      <w:r w:rsidRPr="000541A4">
        <w:rPr>
          <w:rFonts w:ascii="Times New Roman" w:hAnsi="Times New Roman" w:cs="Times New Roman"/>
          <w:color w:val="auto"/>
        </w:rPr>
        <w:t>V § 17 ods. 2 písm. g) sa slová „vyjadrenie okresného úradu v sídle kraja“ nahrádza slovami „vyjadrenie krajského školského úradu“.</w:t>
      </w:r>
    </w:p>
    <w:p w:rsidR="00592459" w:rsidRPr="000541A4" w:rsidRDefault="00592459" w:rsidP="00592459">
      <w:pPr>
        <w:pStyle w:val="Default"/>
        <w:numPr>
          <w:ilvl w:val="0"/>
          <w:numId w:val="4"/>
        </w:numPr>
        <w:spacing w:after="240"/>
        <w:jc w:val="both"/>
        <w:rPr>
          <w:rFonts w:ascii="Times New Roman" w:hAnsi="Times New Roman" w:cs="Times New Roman"/>
          <w:color w:val="auto"/>
        </w:rPr>
      </w:pPr>
      <w:r w:rsidRPr="000541A4">
        <w:rPr>
          <w:rFonts w:ascii="Times New Roman" w:hAnsi="Times New Roman" w:cs="Times New Roman"/>
          <w:color w:val="auto"/>
        </w:rPr>
        <w:t>V § 18 ods. 7 písm. k) sa slová „okresný úrad v sídle kraja“ nahrádzajú slovami „krajský školský úrad“.</w:t>
      </w:r>
    </w:p>
    <w:p w:rsidR="00592459" w:rsidRPr="000541A4" w:rsidRDefault="00592459" w:rsidP="00592459">
      <w:pPr>
        <w:pStyle w:val="Default"/>
        <w:numPr>
          <w:ilvl w:val="0"/>
          <w:numId w:val="4"/>
        </w:numPr>
        <w:spacing w:after="240"/>
        <w:jc w:val="both"/>
        <w:rPr>
          <w:rFonts w:ascii="Times New Roman" w:hAnsi="Times New Roman" w:cs="Times New Roman"/>
          <w:color w:val="auto"/>
        </w:rPr>
      </w:pPr>
      <w:r w:rsidRPr="000541A4">
        <w:rPr>
          <w:rFonts w:ascii="Times New Roman" w:hAnsi="Times New Roman" w:cs="Times New Roman"/>
          <w:color w:val="auto"/>
        </w:rPr>
        <w:t>V § 18 ods. 7 písm. o) sa slová „príslušného okresného úradu v sídle kraja“ nahrádzajú slovami „príslušného krajského školského úradu“.</w:t>
      </w:r>
    </w:p>
    <w:p w:rsidR="00592459" w:rsidRPr="000541A4" w:rsidRDefault="00592459" w:rsidP="00592459">
      <w:pPr>
        <w:pStyle w:val="Default"/>
        <w:numPr>
          <w:ilvl w:val="0"/>
          <w:numId w:val="4"/>
        </w:numPr>
        <w:spacing w:after="240"/>
        <w:jc w:val="both"/>
        <w:rPr>
          <w:rFonts w:ascii="Times New Roman" w:hAnsi="Times New Roman" w:cs="Times New Roman"/>
          <w:color w:val="auto"/>
        </w:rPr>
      </w:pPr>
      <w:r w:rsidRPr="000541A4">
        <w:rPr>
          <w:rFonts w:ascii="Times New Roman" w:hAnsi="Times New Roman" w:cs="Times New Roman"/>
          <w:color w:val="auto"/>
        </w:rPr>
        <w:t>V § 19 ods.  2 písm. c) a ods.  9 sa slová „okresný úrad v sídle kraja“ nahrádzajú slovami „krajský školský úrad“.</w:t>
      </w:r>
    </w:p>
    <w:p w:rsidR="00592459" w:rsidRPr="000541A4" w:rsidRDefault="00592459" w:rsidP="00592459">
      <w:pPr>
        <w:pStyle w:val="Default"/>
        <w:numPr>
          <w:ilvl w:val="0"/>
          <w:numId w:val="4"/>
        </w:numPr>
        <w:spacing w:after="240"/>
        <w:jc w:val="both"/>
        <w:rPr>
          <w:rFonts w:ascii="Times New Roman" w:hAnsi="Times New Roman" w:cs="Times New Roman"/>
          <w:color w:val="auto"/>
        </w:rPr>
      </w:pPr>
      <w:r w:rsidRPr="000541A4">
        <w:rPr>
          <w:rFonts w:ascii="Times New Roman" w:hAnsi="Times New Roman" w:cs="Times New Roman"/>
          <w:color w:val="auto"/>
        </w:rPr>
        <w:t>V § 23a ods. 10 sa slová príslušného okresného úradu v sídle kraja“ nahrádzajú slovami „príslušného krajského školského úradu“ a slová „príslušnému okresnému úradu v sídle kraja“ nahrádzajú slovami „príslušnému krajskému školskému úradu“.</w:t>
      </w:r>
    </w:p>
    <w:p w:rsidR="00592459" w:rsidRPr="000541A4" w:rsidRDefault="00592459" w:rsidP="00592459">
      <w:pPr>
        <w:pStyle w:val="Default"/>
        <w:numPr>
          <w:ilvl w:val="0"/>
          <w:numId w:val="4"/>
        </w:numPr>
        <w:spacing w:after="240"/>
        <w:jc w:val="both"/>
        <w:rPr>
          <w:rFonts w:ascii="Times New Roman" w:hAnsi="Times New Roman" w:cs="Times New Roman"/>
          <w:color w:val="auto"/>
        </w:rPr>
      </w:pPr>
      <w:r w:rsidRPr="000541A4">
        <w:rPr>
          <w:rFonts w:ascii="Times New Roman" w:hAnsi="Times New Roman" w:cs="Times New Roman"/>
          <w:color w:val="auto"/>
        </w:rPr>
        <w:t>V § 24 a § 25 a § 35a ods. 4 sa slová „okresný úrad v sídle kraja“ vo všetkých tvaroch nahrádzajú slovami „krajský školský úrad“ v príslušnom tvare.</w:t>
      </w:r>
    </w:p>
    <w:p w:rsidR="00592459" w:rsidRPr="000541A4" w:rsidRDefault="00592459" w:rsidP="00592459">
      <w:pPr>
        <w:pStyle w:val="Default"/>
        <w:numPr>
          <w:ilvl w:val="0"/>
          <w:numId w:val="4"/>
        </w:numPr>
        <w:spacing w:after="240"/>
        <w:jc w:val="both"/>
        <w:rPr>
          <w:rFonts w:ascii="Times New Roman" w:hAnsi="Times New Roman" w:cs="Times New Roman"/>
          <w:color w:val="auto"/>
        </w:rPr>
      </w:pPr>
      <w:r w:rsidRPr="000541A4">
        <w:rPr>
          <w:rFonts w:ascii="Times New Roman" w:hAnsi="Times New Roman" w:cs="Times New Roman"/>
          <w:color w:val="auto"/>
        </w:rPr>
        <w:t>Za § 39hc sa vkladá § 39hd, ktorý znie:</w:t>
      </w:r>
    </w:p>
    <w:p w:rsidR="00592459" w:rsidRPr="000541A4" w:rsidRDefault="00592459" w:rsidP="00592459">
      <w:pPr>
        <w:pStyle w:val="Default"/>
        <w:ind w:left="720"/>
        <w:jc w:val="center"/>
        <w:rPr>
          <w:rFonts w:ascii="Times New Roman" w:hAnsi="Times New Roman" w:cs="Times New Roman"/>
          <w:b/>
          <w:color w:val="auto"/>
        </w:rPr>
      </w:pPr>
      <w:r w:rsidRPr="000541A4">
        <w:rPr>
          <w:rFonts w:ascii="Times New Roman" w:hAnsi="Times New Roman" w:cs="Times New Roman"/>
          <w:color w:val="auto"/>
        </w:rPr>
        <w:t>„</w:t>
      </w:r>
      <w:r w:rsidRPr="000541A4">
        <w:rPr>
          <w:rFonts w:ascii="Times New Roman" w:hAnsi="Times New Roman" w:cs="Times New Roman"/>
          <w:b/>
          <w:color w:val="auto"/>
        </w:rPr>
        <w:t>§ 39hd</w:t>
      </w:r>
    </w:p>
    <w:p w:rsidR="00592459" w:rsidRPr="000541A4" w:rsidRDefault="00592459" w:rsidP="00592459">
      <w:pPr>
        <w:pStyle w:val="Default"/>
        <w:ind w:left="720"/>
        <w:jc w:val="center"/>
        <w:rPr>
          <w:rFonts w:ascii="Times New Roman" w:hAnsi="Times New Roman" w:cs="Times New Roman"/>
          <w:color w:val="auto"/>
        </w:rPr>
      </w:pPr>
      <w:r w:rsidRPr="000541A4">
        <w:rPr>
          <w:rFonts w:ascii="Times New Roman" w:hAnsi="Times New Roman" w:cs="Times New Roman"/>
          <w:b/>
          <w:color w:val="auto"/>
        </w:rPr>
        <w:t>Prechodné ustanovenia k úpravám účinným od 1. septembra 2019</w:t>
      </w:r>
      <w:r w:rsidRPr="000541A4">
        <w:rPr>
          <w:rFonts w:ascii="Times New Roman" w:hAnsi="Times New Roman" w:cs="Times New Roman"/>
          <w:color w:val="auto"/>
        </w:rPr>
        <w:t xml:space="preserve"> </w:t>
      </w:r>
    </w:p>
    <w:p w:rsidR="00592459" w:rsidRPr="000541A4" w:rsidRDefault="00592459" w:rsidP="00592459">
      <w:pPr>
        <w:pStyle w:val="Default"/>
        <w:spacing w:before="240" w:after="240"/>
        <w:ind w:left="709" w:firstLine="707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 w:rsidRPr="000541A4">
        <w:rPr>
          <w:rFonts w:ascii="Times New Roman" w:hAnsi="Times New Roman" w:cs="Times New Roman"/>
          <w:color w:val="auto"/>
          <w:shd w:val="clear" w:color="auto" w:fill="FFFFFF"/>
        </w:rPr>
        <w:t xml:space="preserve">Práva a povinnosti zo štátnozamestnaneckého pomeru štátnych zamestnancov vykonávajúcich štátnu správu v oblasti školstva, mládeže a telesnej kultúry doterajších služobných úradov, ktorými sú okresné úrady v sídle kraja, ktorých činnosti prechádzajú od </w:t>
      </w:r>
      <w:r w:rsidRPr="000541A4">
        <w:rPr>
          <w:rFonts w:ascii="Times New Roman" w:hAnsi="Times New Roman" w:cs="Times New Roman"/>
          <w:color w:val="auto"/>
        </w:rPr>
        <w:t xml:space="preserve"> 1. septembra 2019 </w:t>
      </w:r>
      <w:r w:rsidRPr="000541A4">
        <w:rPr>
          <w:rFonts w:ascii="Times New Roman" w:hAnsi="Times New Roman" w:cs="Times New Roman"/>
          <w:color w:val="auto"/>
          <w:shd w:val="clear" w:color="auto" w:fill="FFFFFF"/>
        </w:rPr>
        <w:t xml:space="preserve">na služobný úrad, ktorým je krajský školský úrad, v ktorého územnom obvode mal okresný úrad v sídle kraja sídlo, prechádzajú  s účinnosťou od </w:t>
      </w:r>
      <w:r w:rsidRPr="000541A4">
        <w:rPr>
          <w:rFonts w:ascii="Times New Roman" w:hAnsi="Times New Roman" w:cs="Times New Roman"/>
          <w:color w:val="auto"/>
        </w:rPr>
        <w:t xml:space="preserve">              1. septembra 2019 </w:t>
      </w:r>
      <w:r w:rsidRPr="000541A4">
        <w:rPr>
          <w:rFonts w:ascii="Times New Roman" w:hAnsi="Times New Roman" w:cs="Times New Roman"/>
          <w:color w:val="auto"/>
          <w:shd w:val="clear" w:color="auto" w:fill="FFFFFF"/>
        </w:rPr>
        <w:t xml:space="preserve">na krajský školský úrad. Podrobnosti o prechode pracovnoprávnych vzťahov sa upravia dohodami uzatvorenými medzi okresnými úradmi v sídle kraja a </w:t>
      </w:r>
      <w:r w:rsidRPr="000541A4">
        <w:rPr>
          <w:rFonts w:ascii="Times New Roman" w:hAnsi="Times New Roman" w:cs="Times New Roman"/>
          <w:color w:val="auto"/>
          <w:shd w:val="clear" w:color="auto" w:fill="FFFFFF"/>
        </w:rPr>
        <w:lastRenderedPageBreak/>
        <w:t>krajskými školskými úradmi.“.</w:t>
      </w:r>
    </w:p>
    <w:p w:rsidR="00592459" w:rsidRPr="000541A4" w:rsidRDefault="00592459" w:rsidP="00592459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  <w:r w:rsidRPr="000541A4">
        <w:rPr>
          <w:rFonts w:ascii="Times New Roman" w:hAnsi="Times New Roman"/>
          <w:b/>
          <w:bCs/>
          <w:kern w:val="36"/>
          <w:sz w:val="24"/>
          <w:szCs w:val="24"/>
        </w:rPr>
        <w:t>Čl. II</w:t>
      </w:r>
    </w:p>
    <w:p w:rsidR="00592459" w:rsidRPr="000541A4" w:rsidRDefault="00592459" w:rsidP="00592459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592459" w:rsidRPr="000541A4" w:rsidRDefault="00592459" w:rsidP="00592459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 w:rsidRPr="000541A4">
        <w:rPr>
          <w:rFonts w:ascii="Times New Roman" w:hAnsi="Times New Roman" w:cs="Times New Roman"/>
          <w:color w:val="auto"/>
          <w:lang w:eastAsia="en-US" w:bidi="ar-SA"/>
        </w:rPr>
        <w:t>Zákon č. 597/2003 Z. z. o financovaní základných škôl, stredných škôl a školských zariadení v znení zákona č. 523/2004 Z. z., zákona č. 564/2004 Z. z., zákona                                                  č. 689/2006 Z. z., zákona č. 245/2008 Z. z., zákona č. 462/2008 Z. z., zákona                                                č. 179/2009 Z. z., zákona č. 184/2009 Z. z., zákona č. 38/2011 Z. z., zákona č. 390/2011 Z. z., zákona č. 325/2012 Z. z., zákona č. 345/2012 Z. z.,  zákona č. 81/2013 Z. z., zákona                                  č. 464/2013 Z. z., zákona č. 307/2014 Z. z., zákona č. 377/2014 Z. z., zákona č. 61/2015 Z. z., zákona č. 188/2015 Z. z., zákona č. 125/2016 Z. z.</w:t>
      </w:r>
      <w:r w:rsidRPr="000541A4">
        <w:rPr>
          <w:rFonts w:ascii="Times New Roman" w:hAnsi="Times New Roman" w:cs="Times New Roman"/>
          <w:color w:val="auto"/>
        </w:rPr>
        <w:t xml:space="preserve"> a zákona č. 182/2017 Z. z., zákona                            č. 209/2018 Z. z. a zákona č. 367/2018 Z. z. </w:t>
      </w:r>
      <w:r w:rsidRPr="000541A4">
        <w:rPr>
          <w:rFonts w:ascii="Times New Roman" w:hAnsi="Times New Roman" w:cs="Times New Roman"/>
          <w:color w:val="auto"/>
          <w:lang w:eastAsia="en-US" w:bidi="ar-SA"/>
        </w:rPr>
        <w:t>sa mení takto:</w:t>
      </w:r>
    </w:p>
    <w:p w:rsidR="00592459" w:rsidRPr="000541A4" w:rsidRDefault="00592459" w:rsidP="005924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2459" w:rsidRPr="000541A4" w:rsidRDefault="00592459" w:rsidP="00592459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541A4">
        <w:rPr>
          <w:rFonts w:ascii="Times New Roman" w:hAnsi="Times New Roman"/>
          <w:sz w:val="24"/>
          <w:szCs w:val="24"/>
        </w:rPr>
        <w:t>V § 1 ods. 1 písm. a) sa slová „zriadených okresnými úradmi v sídle kraja“ nahrádzajú slovami „zriadených krajskými školskými úradmi“.</w:t>
      </w:r>
    </w:p>
    <w:p w:rsidR="00592459" w:rsidRPr="000541A4" w:rsidRDefault="00592459" w:rsidP="00592459">
      <w:pPr>
        <w:pStyle w:val="Odsekzoznamu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92459" w:rsidRPr="000541A4" w:rsidRDefault="00592459" w:rsidP="00592459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541A4">
        <w:rPr>
          <w:rFonts w:ascii="Times New Roman" w:hAnsi="Times New Roman"/>
          <w:sz w:val="24"/>
          <w:szCs w:val="24"/>
        </w:rPr>
        <w:t>V § 1 ods. 4 sa slová „v zriaďovateľskej pôsobnosti okresných úradov v sídle kraja“ nahrádzajú slovami „v zriaďovateľskej pôsobnosti krajských školských úradov“.</w:t>
      </w:r>
    </w:p>
    <w:p w:rsidR="00592459" w:rsidRPr="000541A4" w:rsidRDefault="00592459" w:rsidP="00592459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2459" w:rsidRPr="000541A4" w:rsidRDefault="00592459" w:rsidP="00592459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541A4">
        <w:rPr>
          <w:rFonts w:ascii="Times New Roman" w:hAnsi="Times New Roman"/>
          <w:sz w:val="24"/>
          <w:szCs w:val="24"/>
        </w:rPr>
        <w:t xml:space="preserve"> V § 2 ods. 1 písm. a) sa vypúšťajú slová „a prostriedky zo štátneho rozpočtu v rozpočtovej kapitole ministerstva vnútra </w:t>
      </w:r>
      <w:r w:rsidRPr="000541A4">
        <w:rPr>
          <w:rFonts w:ascii="Times New Roman" w:hAnsi="Times New Roman"/>
          <w:sz w:val="24"/>
          <w:szCs w:val="24"/>
          <w:vertAlign w:val="superscript"/>
        </w:rPr>
        <w:t>13</w:t>
      </w:r>
      <w:r w:rsidRPr="000541A4">
        <w:rPr>
          <w:rFonts w:ascii="Times New Roman" w:hAnsi="Times New Roman"/>
          <w:sz w:val="24"/>
          <w:szCs w:val="24"/>
        </w:rPr>
        <w:t>) (ďalej len „rozpočtová kapitola ministerstva vnútra“) podľa § 3“.</w:t>
      </w:r>
    </w:p>
    <w:p w:rsidR="00592459" w:rsidRPr="000541A4" w:rsidRDefault="00592459" w:rsidP="00592459">
      <w:pPr>
        <w:pStyle w:val="Odsekzoznamu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92459" w:rsidRPr="000541A4" w:rsidRDefault="00592459" w:rsidP="00592459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541A4">
        <w:rPr>
          <w:rFonts w:ascii="Times New Roman" w:hAnsi="Times New Roman"/>
          <w:sz w:val="24"/>
          <w:szCs w:val="24"/>
          <w:shd w:val="clear" w:color="auto" w:fill="FFFFFF"/>
        </w:rPr>
        <w:t>V § 2 ods. 2 písm. a) sa vypúšťajú slová „a v kapitole ministerstva vnútra</w:t>
      </w:r>
      <w:r w:rsidRPr="000541A4">
        <w:rPr>
          <w:rFonts w:ascii="Times New Roman" w:hAnsi="Times New Roman"/>
          <w:sz w:val="24"/>
          <w:szCs w:val="24"/>
          <w:shd w:val="clear" w:color="auto" w:fill="FFFFFF"/>
          <w:vertAlign w:val="superscript"/>
        </w:rPr>
        <w:t>13</w:t>
      </w:r>
      <w:r w:rsidRPr="000541A4">
        <w:rPr>
          <w:rFonts w:ascii="Times New Roman" w:hAnsi="Times New Roman"/>
          <w:sz w:val="24"/>
          <w:szCs w:val="24"/>
          <w:shd w:val="clear" w:color="auto" w:fill="FFFFFF"/>
        </w:rPr>
        <w:t>) podľa § 3“.</w:t>
      </w:r>
    </w:p>
    <w:p w:rsidR="00592459" w:rsidRPr="000541A4" w:rsidRDefault="00592459" w:rsidP="00592459">
      <w:pPr>
        <w:pStyle w:val="Odsekzoznamu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92459" w:rsidRPr="000541A4" w:rsidRDefault="00592459" w:rsidP="00592459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541A4">
        <w:rPr>
          <w:rFonts w:ascii="Times New Roman" w:hAnsi="Times New Roman"/>
          <w:sz w:val="24"/>
          <w:szCs w:val="24"/>
          <w:shd w:val="clear" w:color="auto" w:fill="FFFFFF"/>
        </w:rPr>
        <w:t>V § 3 ods. 1 sa vypúšťajú slová „a kapitoly ministerstva vnútra“.</w:t>
      </w:r>
    </w:p>
    <w:p w:rsidR="00592459" w:rsidRPr="000541A4" w:rsidRDefault="00592459" w:rsidP="00592459">
      <w:pPr>
        <w:pStyle w:val="Odsekzoznamu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92459" w:rsidRPr="000541A4" w:rsidRDefault="00592459" w:rsidP="00592459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541A4">
        <w:rPr>
          <w:rFonts w:ascii="Times New Roman" w:hAnsi="Times New Roman"/>
          <w:sz w:val="24"/>
          <w:szCs w:val="24"/>
          <w:shd w:val="clear" w:color="auto" w:fill="FFFFFF"/>
        </w:rPr>
        <w:t>V § 3 ods. 3 sa slová „V kapitole ministerstva vnútra“ nahrádzajú slovami „V kapitole ministerstva“ a slová „okresné úrady v sídle kraja“ sa nahrádzajú slovami „krajské školské úrady“.</w:t>
      </w:r>
    </w:p>
    <w:p w:rsidR="00592459" w:rsidRPr="000541A4" w:rsidRDefault="00592459" w:rsidP="00592459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92459" w:rsidRPr="000541A4" w:rsidRDefault="00592459" w:rsidP="00592459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541A4">
        <w:rPr>
          <w:rFonts w:ascii="Times New Roman" w:hAnsi="Times New Roman"/>
          <w:sz w:val="24"/>
          <w:szCs w:val="24"/>
          <w:shd w:val="clear" w:color="auto" w:fill="FFFFFF"/>
        </w:rPr>
        <w:t>V § 3 odsek 5 znie:</w:t>
      </w:r>
    </w:p>
    <w:p w:rsidR="00592459" w:rsidRPr="000541A4" w:rsidRDefault="00592459" w:rsidP="00592459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541A4">
        <w:rPr>
          <w:rFonts w:ascii="Times New Roman" w:hAnsi="Times New Roman"/>
          <w:sz w:val="24"/>
          <w:szCs w:val="24"/>
          <w:shd w:val="clear" w:color="auto" w:fill="FFFFFF"/>
        </w:rPr>
        <w:t>„(5)  Finančné prostriedky pre školy a školské zariadenia v zriaďovateľskej pôsobnosti obce, štátom uznanej cirkvi alebo náboženskej spoločnosti, inej právnickej osoby alebo fyzickej osoby a krajských školských úradov sa poskytujú zriaďovateľovi z kapitoly ministerstva prostredníctvom krajského školského úradu podľa sídla zriaďovateľa v objeme určenom ministerstvom. Finančné prostriedky pre školy a školské zariadenia v zriaďovateľskej pôsobnosti samosprávnych krajov z kapitoly ministerstva poskytuje ministerstvo.“.</w:t>
      </w:r>
    </w:p>
    <w:p w:rsidR="00592459" w:rsidRPr="000541A4" w:rsidRDefault="00592459" w:rsidP="00592459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92459" w:rsidRPr="000541A4" w:rsidRDefault="00592459" w:rsidP="00592459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541A4">
        <w:rPr>
          <w:rFonts w:ascii="Times New Roman" w:hAnsi="Times New Roman"/>
          <w:sz w:val="24"/>
          <w:szCs w:val="24"/>
          <w:shd w:val="clear" w:color="auto" w:fill="FFFFFF"/>
        </w:rPr>
        <w:t>V § 3 ods. 7 sa vypúšťajú slová „a z kapitoly ministerstva vnútra“.</w:t>
      </w:r>
    </w:p>
    <w:p w:rsidR="00592459" w:rsidRPr="000541A4" w:rsidRDefault="00592459" w:rsidP="00592459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92459" w:rsidRPr="000541A4" w:rsidRDefault="00592459" w:rsidP="00592459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541A4">
        <w:rPr>
          <w:rFonts w:ascii="Times New Roman" w:hAnsi="Times New Roman"/>
          <w:sz w:val="24"/>
          <w:szCs w:val="24"/>
          <w:shd w:val="clear" w:color="auto" w:fill="FFFFFF"/>
        </w:rPr>
        <w:t>V § 4 ods. 1 sa vypúšťajú slová „a z kapitoly ministerstva vnútra“.</w:t>
      </w:r>
    </w:p>
    <w:p w:rsidR="00592459" w:rsidRPr="000541A4" w:rsidRDefault="00592459" w:rsidP="00592459">
      <w:pPr>
        <w:pStyle w:val="Odsekzoznamu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92459" w:rsidRPr="000541A4" w:rsidRDefault="00592459" w:rsidP="00592459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541A4">
        <w:rPr>
          <w:rFonts w:ascii="Times New Roman" w:hAnsi="Times New Roman"/>
          <w:sz w:val="24"/>
          <w:szCs w:val="24"/>
          <w:shd w:val="clear" w:color="auto" w:fill="FFFFFF"/>
        </w:rPr>
        <w:t>V § 4 ods. 7 a ods.  8 sa slová „okresný úrad v sídle kraja“ nahrádza slovami „krajský školský úrad“.</w:t>
      </w:r>
    </w:p>
    <w:p w:rsidR="00592459" w:rsidRPr="000541A4" w:rsidRDefault="00592459" w:rsidP="00592459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92459" w:rsidRPr="000541A4" w:rsidRDefault="00592459" w:rsidP="00592459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541A4">
        <w:rPr>
          <w:rFonts w:ascii="Times New Roman" w:hAnsi="Times New Roman"/>
          <w:sz w:val="24"/>
          <w:szCs w:val="24"/>
          <w:shd w:val="clear" w:color="auto" w:fill="FFFFFF"/>
        </w:rPr>
        <w:t xml:space="preserve">V § 4 odsek 9 znie: </w:t>
      </w:r>
    </w:p>
    <w:p w:rsidR="00592459" w:rsidRPr="000541A4" w:rsidRDefault="00592459" w:rsidP="00592459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92459" w:rsidRPr="000541A4" w:rsidRDefault="00592459" w:rsidP="00592459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541A4">
        <w:rPr>
          <w:rFonts w:ascii="Times New Roman" w:hAnsi="Times New Roman"/>
          <w:sz w:val="24"/>
          <w:szCs w:val="24"/>
          <w:shd w:val="clear" w:color="auto" w:fill="FFFFFF"/>
        </w:rPr>
        <w:t xml:space="preserve">„(9) Zriaďovateľ verejnej školy do 15 dní po doručení oznámenia krajského školského úradu podľa odseku 7 rozpíše finančné prostriedky na kalendárny rok pre jednotlivé školy vo svojej </w:t>
      </w:r>
      <w:r w:rsidRPr="000541A4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zriaďovateľskej pôsobnosti. Zriaďovateľ verejnej školy pridelí na kalendárny rok každej zo škôl finančné prostriedky najmenej v sume určenej ustanoveným percentuálnym podielom            z časti normatívneho príspevku pre školu na kalendárny rok podľa odseku 2 zodpovedajúcej osobným nákladom a ustanoveným percentuálnym podielom z časti normatívneho príspevku pre školu na kalendárny rok podľa odseku 2 zodpovedajúcej prevádzkovým nákladom. Rozdiel medzi sumou poskytnutou ministerstvom prostredníctvom krajského školského úradu a medzi sumou určenou ustanovenými minimálnymi percentuálnymi podielmi z normatívnych príspevkov pre školy na kalendárny rok prerozdelí zriaďovateľ najneskôr do konca kalendárneho roku jednotlivým školám v jeho zriaďovateľskej pôsobnosti podľa svojho rozhodnutia zohľadňujúceho ich potreby a úpravu podľa odseku 10.“.</w:t>
      </w:r>
    </w:p>
    <w:p w:rsidR="00592459" w:rsidRPr="000541A4" w:rsidRDefault="00592459" w:rsidP="00592459">
      <w:pPr>
        <w:pStyle w:val="Odsekzoznamu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92459" w:rsidRPr="000541A4" w:rsidRDefault="00592459" w:rsidP="00592459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541A4">
        <w:rPr>
          <w:rFonts w:ascii="Times New Roman" w:hAnsi="Times New Roman"/>
          <w:sz w:val="24"/>
          <w:szCs w:val="24"/>
          <w:shd w:val="clear" w:color="auto" w:fill="FFFFFF"/>
        </w:rPr>
        <w:t>V § 4 ods. 10 a 11 slová „okresný úrad v sídle kraja vo všetkých tvaroch nahrádzajú slovami „krajský školský úrad“ v príslušnom tvare.</w:t>
      </w:r>
    </w:p>
    <w:p w:rsidR="00592459" w:rsidRPr="000541A4" w:rsidRDefault="00592459" w:rsidP="00592459">
      <w:pPr>
        <w:pStyle w:val="Odsekzoznamu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92459" w:rsidRPr="000541A4" w:rsidRDefault="00592459" w:rsidP="00592459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541A4">
        <w:rPr>
          <w:rFonts w:ascii="Times New Roman" w:hAnsi="Times New Roman"/>
          <w:sz w:val="24"/>
          <w:szCs w:val="24"/>
          <w:shd w:val="clear" w:color="auto" w:fill="FFFFFF"/>
        </w:rPr>
        <w:t>V § 4 odsek 12 znie:</w:t>
      </w:r>
    </w:p>
    <w:p w:rsidR="00592459" w:rsidRPr="000541A4" w:rsidRDefault="00592459" w:rsidP="00592459">
      <w:pPr>
        <w:pStyle w:val="Odsekzoznamu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541A4">
        <w:rPr>
          <w:rFonts w:ascii="Times New Roman" w:hAnsi="Times New Roman"/>
          <w:sz w:val="24"/>
          <w:szCs w:val="24"/>
          <w:shd w:val="clear" w:color="auto" w:fill="FFFFFF"/>
        </w:rPr>
        <w:t>„(12) Ministerstvo prostredníctvom krajského školského úradu poskytuje zriaďovateľovi verejnej školy finančné prostriedky z kapitoly ministerstva pridelené podľa odsekov 1  až 11 a § 4a až 4e v priebehu roka podľa osobitného predpisu</w:t>
      </w:r>
      <w:r w:rsidRPr="000541A4">
        <w:rPr>
          <w:rFonts w:ascii="Times New Roman" w:hAnsi="Times New Roman"/>
          <w:sz w:val="24"/>
          <w:szCs w:val="24"/>
          <w:shd w:val="clear" w:color="auto" w:fill="FFFFFF"/>
          <w:vertAlign w:val="superscript"/>
        </w:rPr>
        <w:t>22)</w:t>
      </w:r>
      <w:r w:rsidRPr="000541A4">
        <w:rPr>
          <w:rFonts w:ascii="Times New Roman" w:hAnsi="Times New Roman"/>
          <w:sz w:val="24"/>
          <w:szCs w:val="24"/>
          <w:shd w:val="clear" w:color="auto" w:fill="FFFFFF"/>
        </w:rPr>
        <w:t>.“.</w:t>
      </w:r>
    </w:p>
    <w:p w:rsidR="00592459" w:rsidRPr="000541A4" w:rsidRDefault="00592459" w:rsidP="00592459">
      <w:pPr>
        <w:pStyle w:val="Odsekzoznamu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92459" w:rsidRPr="000541A4" w:rsidRDefault="00592459" w:rsidP="00592459">
      <w:pPr>
        <w:pStyle w:val="Odsekzoznamu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541A4">
        <w:rPr>
          <w:rFonts w:ascii="Times New Roman" w:hAnsi="Times New Roman"/>
          <w:sz w:val="24"/>
          <w:szCs w:val="24"/>
          <w:shd w:val="clear" w:color="auto" w:fill="FFFFFF"/>
        </w:rPr>
        <w:t>Poznámka pod čiarou k odkazu 22 znie:</w:t>
      </w:r>
    </w:p>
    <w:p w:rsidR="00592459" w:rsidRPr="000541A4" w:rsidRDefault="00592459" w:rsidP="00592459">
      <w:pPr>
        <w:pStyle w:val="Odsekzoznamu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541A4">
        <w:rPr>
          <w:rFonts w:ascii="Times New Roman" w:hAnsi="Times New Roman"/>
          <w:sz w:val="24"/>
          <w:szCs w:val="24"/>
          <w:shd w:val="clear" w:color="auto" w:fill="FFFFFF"/>
        </w:rPr>
        <w:t>„</w:t>
      </w:r>
      <w:r w:rsidRPr="000541A4">
        <w:rPr>
          <w:rFonts w:ascii="Times New Roman" w:hAnsi="Times New Roman"/>
          <w:sz w:val="24"/>
          <w:szCs w:val="24"/>
          <w:shd w:val="clear" w:color="auto" w:fill="FFFFFF"/>
          <w:vertAlign w:val="superscript"/>
        </w:rPr>
        <w:t xml:space="preserve">22) </w:t>
      </w:r>
      <w:r w:rsidRPr="000541A4">
        <w:rPr>
          <w:rFonts w:ascii="Times New Roman" w:hAnsi="Times New Roman"/>
          <w:sz w:val="24"/>
          <w:szCs w:val="24"/>
          <w:shd w:val="clear" w:color="auto" w:fill="FFFFFF"/>
        </w:rPr>
        <w:t>Zákon č. 291/2002 Z. z. o štátnej pokladnici a o zmene a doplnení niektorých zákonov v znení neskorších predpisov.“.</w:t>
      </w:r>
    </w:p>
    <w:p w:rsidR="00592459" w:rsidRPr="000541A4" w:rsidRDefault="00592459" w:rsidP="00592459">
      <w:pPr>
        <w:pStyle w:val="Odsekzoznamu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92459" w:rsidRPr="000541A4" w:rsidRDefault="00592459" w:rsidP="00592459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541A4">
        <w:rPr>
          <w:rFonts w:ascii="Times New Roman" w:hAnsi="Times New Roman"/>
          <w:sz w:val="24"/>
          <w:szCs w:val="24"/>
          <w:shd w:val="clear" w:color="auto" w:fill="FFFFFF"/>
        </w:rPr>
        <w:t>V § 4a ods. 1, §4b ods. 1, § 4c  ods. 1, § 4d ods. 1 a § 4e ods. 1 sa vypúšťajú slová „a z kapitoly ministerstva vnútra“.</w:t>
      </w:r>
    </w:p>
    <w:p w:rsidR="00592459" w:rsidRPr="000541A4" w:rsidRDefault="00592459" w:rsidP="00592459">
      <w:pPr>
        <w:pStyle w:val="Odsekzoznamu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92459" w:rsidRPr="000541A4" w:rsidRDefault="00592459" w:rsidP="00592459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541A4">
        <w:rPr>
          <w:rFonts w:ascii="Times New Roman" w:hAnsi="Times New Roman"/>
          <w:sz w:val="24"/>
          <w:szCs w:val="24"/>
          <w:shd w:val="clear" w:color="auto" w:fill="FFFFFF"/>
        </w:rPr>
        <w:t>V § 6 ods. 1 , § 6a ods. 1 a § 6b ods. 3 písm. c) sa slová „ministerstva vnútra“ nahrádzajú slovom „ministerstva“.</w:t>
      </w:r>
    </w:p>
    <w:p w:rsidR="00592459" w:rsidRPr="000541A4" w:rsidRDefault="00592459" w:rsidP="00592459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92459" w:rsidRPr="000541A4" w:rsidRDefault="00592459" w:rsidP="00592459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541A4">
        <w:rPr>
          <w:rFonts w:ascii="Times New Roman" w:hAnsi="Times New Roman"/>
          <w:sz w:val="24"/>
          <w:szCs w:val="24"/>
          <w:shd w:val="clear" w:color="auto" w:fill="FFFFFF"/>
        </w:rPr>
        <w:t>V § 7 ods. 4 sa vypúšťajú slová „a ministerstva vnútra“.</w:t>
      </w:r>
    </w:p>
    <w:p w:rsidR="00592459" w:rsidRPr="000541A4" w:rsidRDefault="00592459" w:rsidP="00592459">
      <w:pPr>
        <w:pStyle w:val="Odsekzoznamu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92459" w:rsidRPr="000541A4" w:rsidRDefault="00592459" w:rsidP="00592459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541A4">
        <w:rPr>
          <w:rFonts w:ascii="Times New Roman" w:hAnsi="Times New Roman"/>
          <w:sz w:val="24"/>
          <w:szCs w:val="24"/>
          <w:shd w:val="clear" w:color="auto" w:fill="FFFFFF"/>
        </w:rPr>
        <w:t>V § 7 ods. 5 sa vypúšťajú slová „a kapitoly ministerstva vnútra“.</w:t>
      </w:r>
    </w:p>
    <w:p w:rsidR="00592459" w:rsidRPr="000541A4" w:rsidRDefault="00592459" w:rsidP="00592459">
      <w:pPr>
        <w:pStyle w:val="Odsekzoznamu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92459" w:rsidRPr="000541A4" w:rsidRDefault="00592459" w:rsidP="00592459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541A4">
        <w:rPr>
          <w:rFonts w:ascii="Times New Roman" w:hAnsi="Times New Roman"/>
          <w:sz w:val="24"/>
          <w:szCs w:val="24"/>
          <w:shd w:val="clear" w:color="auto" w:fill="FFFFFF"/>
        </w:rPr>
        <w:t>V § 7 odsek 7 znie:</w:t>
      </w:r>
    </w:p>
    <w:p w:rsidR="00592459" w:rsidRPr="000541A4" w:rsidRDefault="00592459" w:rsidP="00592459">
      <w:pPr>
        <w:pStyle w:val="Odsekzoznamu"/>
        <w:tabs>
          <w:tab w:val="left" w:pos="142"/>
        </w:tabs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541A4">
        <w:rPr>
          <w:rFonts w:ascii="Times New Roman" w:hAnsi="Times New Roman"/>
          <w:sz w:val="24"/>
          <w:szCs w:val="24"/>
          <w:shd w:val="clear" w:color="auto" w:fill="FFFFFF"/>
        </w:rPr>
        <w:t>„(7) Celkový objem finančných prostriedkov na bežné výdavky vyčlenený na účely podľa § 4a až § 4e, § 6b a § 8c v kalendárnom roku je najviac 6% z objemu finančných prostriedkov na bežné výdavky rozpočtované v kapitole ministerstva podľa § 3 ods. 2 a ods. 3.“.</w:t>
      </w:r>
    </w:p>
    <w:p w:rsidR="00592459" w:rsidRPr="000541A4" w:rsidRDefault="00592459" w:rsidP="00592459">
      <w:pPr>
        <w:pStyle w:val="Odsekzoznamu"/>
        <w:tabs>
          <w:tab w:val="left" w:pos="142"/>
        </w:tabs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92459" w:rsidRPr="000541A4" w:rsidRDefault="00592459" w:rsidP="00592459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541A4">
        <w:rPr>
          <w:rFonts w:ascii="Times New Roman" w:hAnsi="Times New Roman"/>
          <w:sz w:val="24"/>
          <w:szCs w:val="24"/>
          <w:shd w:val="clear" w:color="auto" w:fill="FFFFFF"/>
        </w:rPr>
        <w:t xml:space="preserve">V § 7 </w:t>
      </w:r>
      <w:r w:rsidR="00D01EE2" w:rsidRPr="000541A4">
        <w:rPr>
          <w:rFonts w:ascii="Times New Roman" w:hAnsi="Times New Roman"/>
          <w:sz w:val="24"/>
          <w:szCs w:val="24"/>
          <w:shd w:val="clear" w:color="auto" w:fill="FFFFFF"/>
        </w:rPr>
        <w:t xml:space="preserve">sa vypúšťajú slová „z kapitoly ministerstva vnútra“ a slová „ministerstva vnútra vo všetkých tvaroch“. </w:t>
      </w:r>
    </w:p>
    <w:p w:rsidR="00592459" w:rsidRPr="000541A4" w:rsidRDefault="00592459" w:rsidP="00592459">
      <w:pPr>
        <w:pStyle w:val="Odsekzoznamu"/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92459" w:rsidRPr="000541A4" w:rsidRDefault="00592459" w:rsidP="00592459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541A4">
        <w:rPr>
          <w:rFonts w:ascii="Times New Roman" w:hAnsi="Times New Roman"/>
          <w:sz w:val="24"/>
          <w:szCs w:val="24"/>
          <w:shd w:val="clear" w:color="auto" w:fill="FFFFFF"/>
        </w:rPr>
        <w:t>V § 7 odsek 10 znie:</w:t>
      </w:r>
    </w:p>
    <w:p w:rsidR="00592459" w:rsidRPr="000541A4" w:rsidRDefault="00592459" w:rsidP="00592459">
      <w:pPr>
        <w:pStyle w:val="Odsekzoznamu"/>
        <w:tabs>
          <w:tab w:val="left" w:pos="142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541A4">
        <w:rPr>
          <w:rFonts w:ascii="Times New Roman" w:hAnsi="Times New Roman"/>
          <w:sz w:val="24"/>
          <w:szCs w:val="24"/>
          <w:shd w:val="clear" w:color="auto" w:fill="FFFFFF"/>
        </w:rPr>
        <w:t xml:space="preserve">„(10) Ministerstvo môže prideliť </w:t>
      </w:r>
    </w:p>
    <w:p w:rsidR="00592459" w:rsidRPr="000541A4" w:rsidRDefault="00592459" w:rsidP="00592459">
      <w:pPr>
        <w:pStyle w:val="Odsekzoznamu"/>
        <w:numPr>
          <w:ilvl w:val="0"/>
          <w:numId w:val="1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541A4">
        <w:rPr>
          <w:rFonts w:ascii="Times New Roman" w:hAnsi="Times New Roman"/>
          <w:sz w:val="24"/>
          <w:szCs w:val="24"/>
          <w:shd w:val="clear" w:color="auto" w:fill="FFFFFF"/>
        </w:rPr>
        <w:t>z kapitoly ministerstva na žiadosť krajského školského úradu pre školy a školské zariadenia  v jeho zriaďovateľskej pôsobnosti finančné prostriedky podľa naliehavosti riešenia potreby na</w:t>
      </w:r>
    </w:p>
    <w:p w:rsidR="00592459" w:rsidRPr="000541A4" w:rsidRDefault="00592459" w:rsidP="00592459">
      <w:pPr>
        <w:pStyle w:val="Odsekzoznamu"/>
        <w:numPr>
          <w:ilvl w:val="0"/>
          <w:numId w:val="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541A4">
        <w:rPr>
          <w:rFonts w:ascii="Times New Roman" w:hAnsi="Times New Roman"/>
          <w:sz w:val="24"/>
          <w:szCs w:val="24"/>
          <w:shd w:val="clear" w:color="auto" w:fill="FFFFFF"/>
        </w:rPr>
        <w:t>nákup strojov, prístrojov, zariadení, techniky, náradia a osobných automobilov</w:t>
      </w:r>
    </w:p>
    <w:p w:rsidR="00592459" w:rsidRPr="000541A4" w:rsidRDefault="00592459" w:rsidP="00592459">
      <w:pPr>
        <w:pStyle w:val="Odsekzoznamu"/>
        <w:numPr>
          <w:ilvl w:val="0"/>
          <w:numId w:val="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541A4">
        <w:rPr>
          <w:rFonts w:ascii="Times New Roman" w:hAnsi="Times New Roman"/>
          <w:sz w:val="24"/>
          <w:szCs w:val="24"/>
          <w:shd w:val="clear" w:color="auto" w:fill="FFFFFF"/>
        </w:rPr>
        <w:t>výstavbu, prístavbu, modernizáciu a rekonštrukciu školských objektov</w:t>
      </w:r>
    </w:p>
    <w:p w:rsidR="00592459" w:rsidRPr="000541A4" w:rsidRDefault="00592459" w:rsidP="00592459">
      <w:pPr>
        <w:pStyle w:val="Odsekzoznamu"/>
        <w:numPr>
          <w:ilvl w:val="0"/>
          <w:numId w:val="1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541A4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na žiadosť zriaďovateľa</w:t>
      </w:r>
      <w:r w:rsidRPr="000541A4">
        <w:rPr>
          <w:rFonts w:ascii="Times New Roman" w:hAnsi="Times New Roman"/>
          <w:sz w:val="24"/>
          <w:szCs w:val="24"/>
          <w:shd w:val="clear" w:color="auto" w:fill="FFFFFF"/>
          <w:vertAlign w:val="superscript"/>
        </w:rPr>
        <w:t xml:space="preserve">24c) </w:t>
      </w:r>
      <w:r w:rsidRPr="000541A4">
        <w:rPr>
          <w:rFonts w:ascii="Times New Roman" w:hAnsi="Times New Roman"/>
          <w:sz w:val="24"/>
          <w:szCs w:val="24"/>
          <w:shd w:val="clear" w:color="auto" w:fill="FFFFFF"/>
        </w:rPr>
        <w:t>školy</w:t>
      </w:r>
      <w:r w:rsidRPr="000541A4">
        <w:rPr>
          <w:rFonts w:ascii="Times New Roman" w:hAnsi="Times New Roman"/>
          <w:sz w:val="24"/>
          <w:szCs w:val="24"/>
          <w:shd w:val="clear" w:color="auto" w:fill="FFFFFF"/>
          <w:vertAlign w:val="superscript"/>
        </w:rPr>
        <w:t>1)</w:t>
      </w:r>
      <w:r w:rsidRPr="000541A4">
        <w:rPr>
          <w:rFonts w:ascii="Times New Roman" w:hAnsi="Times New Roman"/>
          <w:sz w:val="24"/>
          <w:szCs w:val="24"/>
          <w:shd w:val="clear" w:color="auto" w:fill="FFFFFF"/>
        </w:rPr>
        <w:t xml:space="preserve"> finančné prostriedky na výstavbu, prístavbu, modernizáciu, rekonštrukciu podľa počtu žiakov zo sociálne znevýhodneného prostredia, počtu žiakov so zdravotným znevýhodnením a naliehavosti riešenia.“.</w:t>
      </w:r>
    </w:p>
    <w:p w:rsidR="00592459" w:rsidRPr="000541A4" w:rsidRDefault="00592459" w:rsidP="00592459">
      <w:pPr>
        <w:pStyle w:val="Odsekzoznamu"/>
        <w:tabs>
          <w:tab w:val="left" w:pos="142"/>
        </w:tabs>
        <w:spacing w:after="0" w:line="240" w:lineRule="auto"/>
        <w:ind w:left="862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92459" w:rsidRPr="000541A4" w:rsidRDefault="00592459" w:rsidP="00592459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541A4">
        <w:rPr>
          <w:rFonts w:ascii="Times New Roman" w:hAnsi="Times New Roman"/>
          <w:sz w:val="24"/>
          <w:szCs w:val="24"/>
          <w:shd w:val="clear" w:color="auto" w:fill="FFFFFF"/>
        </w:rPr>
        <w:t>Poznámky pod čiarou k odkazom 1 a 24c znejú:</w:t>
      </w:r>
    </w:p>
    <w:p w:rsidR="00592459" w:rsidRPr="000541A4" w:rsidRDefault="00592459" w:rsidP="00592459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541A4">
        <w:rPr>
          <w:rFonts w:ascii="Times New Roman" w:hAnsi="Times New Roman"/>
          <w:sz w:val="24"/>
          <w:szCs w:val="24"/>
          <w:shd w:val="clear" w:color="auto" w:fill="FFFFFF"/>
        </w:rPr>
        <w:t>„</w:t>
      </w:r>
      <w:r w:rsidRPr="000541A4">
        <w:rPr>
          <w:rFonts w:ascii="Times New Roman" w:hAnsi="Times New Roman"/>
          <w:sz w:val="24"/>
          <w:szCs w:val="24"/>
          <w:shd w:val="clear" w:color="auto" w:fill="FFFFFF"/>
          <w:vertAlign w:val="superscript"/>
        </w:rPr>
        <w:t xml:space="preserve">1) </w:t>
      </w:r>
      <w:r w:rsidRPr="000541A4">
        <w:rPr>
          <w:rFonts w:ascii="Times New Roman" w:hAnsi="Times New Roman"/>
          <w:sz w:val="24"/>
          <w:szCs w:val="24"/>
          <w:shd w:val="clear" w:color="auto" w:fill="FFFFFF"/>
        </w:rPr>
        <w:t>§ 27 ods. 3 zákona 245/2008 Z. z. o výchove a vzdelávaní (školský zákon) a o zmene a doplnení niektorých zákonov.</w:t>
      </w:r>
    </w:p>
    <w:p w:rsidR="00592459" w:rsidRPr="000541A4" w:rsidRDefault="00592459" w:rsidP="00592459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541A4">
        <w:rPr>
          <w:rFonts w:ascii="Times New Roman" w:hAnsi="Times New Roman"/>
          <w:sz w:val="24"/>
          <w:szCs w:val="24"/>
          <w:shd w:val="clear" w:color="auto" w:fill="FFFFFF"/>
          <w:vertAlign w:val="superscript"/>
        </w:rPr>
        <w:t xml:space="preserve">24c) </w:t>
      </w:r>
      <w:r w:rsidRPr="000541A4">
        <w:rPr>
          <w:rFonts w:ascii="Times New Roman" w:hAnsi="Times New Roman"/>
          <w:sz w:val="24"/>
          <w:szCs w:val="24"/>
          <w:shd w:val="clear" w:color="auto" w:fill="FFFFFF"/>
        </w:rPr>
        <w:t>§ 19 ods. 2 písm. a), b) a d) zákona č. 596/2003 Z. z. v znení zákona č. 325/2012 Z. z.“ .</w:t>
      </w:r>
    </w:p>
    <w:p w:rsidR="00592459" w:rsidRPr="000541A4" w:rsidRDefault="00592459" w:rsidP="00592459">
      <w:pPr>
        <w:pStyle w:val="Odsekzoznamu"/>
        <w:tabs>
          <w:tab w:val="left" w:pos="142"/>
        </w:tabs>
        <w:spacing w:after="0" w:line="240" w:lineRule="auto"/>
        <w:ind w:left="862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92459" w:rsidRPr="000541A4" w:rsidRDefault="00592459" w:rsidP="00592459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541A4">
        <w:rPr>
          <w:rFonts w:ascii="Times New Roman" w:hAnsi="Times New Roman"/>
          <w:sz w:val="24"/>
          <w:szCs w:val="24"/>
          <w:shd w:val="clear" w:color="auto" w:fill="FFFFFF"/>
        </w:rPr>
        <w:t>V § 7 ods. 15 a 16 sa slová „Okresný úrad v sídle kraja“ nahrádzajú slovami „Krajský školský úrad“.</w:t>
      </w:r>
    </w:p>
    <w:p w:rsidR="00592459" w:rsidRPr="000541A4" w:rsidRDefault="00592459" w:rsidP="00592459">
      <w:pPr>
        <w:tabs>
          <w:tab w:val="left" w:pos="142"/>
        </w:tabs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92459" w:rsidRPr="000541A4" w:rsidRDefault="00592459" w:rsidP="00592459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541A4">
        <w:rPr>
          <w:rFonts w:ascii="Times New Roman" w:hAnsi="Times New Roman"/>
          <w:sz w:val="24"/>
          <w:szCs w:val="24"/>
          <w:shd w:val="clear" w:color="auto" w:fill="FFFFFF"/>
        </w:rPr>
        <w:t>V § 8c ods. 1 sa vypúšťajú slová „alebo v rámci kapitoly ministerstva vnútra“.</w:t>
      </w:r>
    </w:p>
    <w:p w:rsidR="00592459" w:rsidRPr="000541A4" w:rsidRDefault="00592459" w:rsidP="00592459">
      <w:pPr>
        <w:pStyle w:val="Odsekzoznamu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92459" w:rsidRPr="000541A4" w:rsidRDefault="00592459" w:rsidP="00592459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541A4">
        <w:rPr>
          <w:rFonts w:ascii="Times New Roman" w:hAnsi="Times New Roman"/>
          <w:sz w:val="24"/>
          <w:szCs w:val="24"/>
          <w:shd w:val="clear" w:color="auto" w:fill="FFFFFF"/>
        </w:rPr>
        <w:t>V § 9 ods. 3 sa vypúšťajú slová „a ministerstvo vnútra“.</w:t>
      </w:r>
    </w:p>
    <w:p w:rsidR="00592459" w:rsidRPr="000541A4" w:rsidRDefault="00592459" w:rsidP="00592459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92459" w:rsidRPr="000541A4" w:rsidRDefault="00592459" w:rsidP="00592459">
      <w:pPr>
        <w:pStyle w:val="Odsekzoznamu"/>
        <w:tabs>
          <w:tab w:val="left" w:pos="142"/>
        </w:tabs>
        <w:spacing w:after="0" w:line="240" w:lineRule="auto"/>
        <w:ind w:left="142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0541A4">
        <w:rPr>
          <w:rFonts w:ascii="Times New Roman" w:hAnsi="Times New Roman"/>
          <w:b/>
          <w:sz w:val="24"/>
          <w:szCs w:val="24"/>
          <w:shd w:val="clear" w:color="auto" w:fill="FFFFFF"/>
        </w:rPr>
        <w:t>Čl. III</w:t>
      </w:r>
    </w:p>
    <w:p w:rsidR="00592459" w:rsidRPr="000541A4" w:rsidRDefault="00592459" w:rsidP="00592459">
      <w:pPr>
        <w:pStyle w:val="Odsekzoznamu"/>
        <w:tabs>
          <w:tab w:val="left" w:pos="142"/>
        </w:tabs>
        <w:spacing w:after="0" w:line="240" w:lineRule="auto"/>
        <w:ind w:left="142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592459" w:rsidRPr="000541A4" w:rsidRDefault="00592459" w:rsidP="00592459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541A4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Pr="000541A4">
        <w:rPr>
          <w:rFonts w:ascii="Times New Roman" w:hAnsi="Times New Roman"/>
          <w:sz w:val="24"/>
          <w:szCs w:val="24"/>
          <w:shd w:val="clear" w:color="auto" w:fill="FFFFFF"/>
        </w:rPr>
        <w:tab/>
        <w:t>Zákon č. 180/2013 Z. z. o organizácii miestnej štátnej správy a o zmene a doplnení niektorých zákonov v znení zákona č. 474/2013 Z. z., zákona č. 506/2013 Z. z., zákona                 č. 115/2014 Z. z., zákona č. 374/2014 Z. z., zákona č. 79/2015 Z. z., zákona č. 128/2015 Z. z., zákona č. 160/2015 Z. z., zákona č. 343/2015 Z. z., zákona č. 125/2016 Z. z., zákona                        č. 378/2016 Z. z. a zákona č. 55/2017 Z. z. sa mení takto:</w:t>
      </w:r>
    </w:p>
    <w:p w:rsidR="00592459" w:rsidRPr="000541A4" w:rsidRDefault="00592459" w:rsidP="00592459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92459" w:rsidRPr="000541A4" w:rsidRDefault="00592459" w:rsidP="00592459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541A4">
        <w:rPr>
          <w:rFonts w:ascii="Times New Roman" w:hAnsi="Times New Roman"/>
          <w:sz w:val="24"/>
          <w:szCs w:val="24"/>
          <w:shd w:val="clear" w:color="auto" w:fill="FFFFFF"/>
        </w:rPr>
        <w:t>V § 9 ods. 14 sa vypúšťajú slová „krajský školský úrad“.</w:t>
      </w:r>
    </w:p>
    <w:p w:rsidR="00592459" w:rsidRPr="000541A4" w:rsidRDefault="00592459" w:rsidP="00592459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92459" w:rsidRPr="000541A4" w:rsidRDefault="00592459" w:rsidP="005924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41A4">
        <w:rPr>
          <w:rFonts w:ascii="Times New Roman" w:hAnsi="Times New Roman"/>
          <w:b/>
          <w:sz w:val="24"/>
          <w:szCs w:val="24"/>
        </w:rPr>
        <w:t>Čl. IV</w:t>
      </w:r>
    </w:p>
    <w:p w:rsidR="00592459" w:rsidRPr="000541A4" w:rsidRDefault="00592459" w:rsidP="005924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2459" w:rsidRPr="000541A4" w:rsidRDefault="00592459" w:rsidP="0059245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541A4">
        <w:rPr>
          <w:rFonts w:ascii="Times New Roman" w:hAnsi="Times New Roman"/>
          <w:sz w:val="24"/>
          <w:szCs w:val="24"/>
        </w:rPr>
        <w:t>Tento zákon nadobúda účinnosť 1. septembra 2019.</w:t>
      </w:r>
    </w:p>
    <w:p w:rsidR="00592459" w:rsidRPr="000541A4" w:rsidRDefault="00592459" w:rsidP="00592459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0541A4">
        <w:rPr>
          <w:rFonts w:ascii="Times New Roman" w:hAnsi="Times New Roman" w:cs="Times New Roman"/>
          <w:color w:val="auto"/>
        </w:rPr>
        <w:t xml:space="preserve"> </w:t>
      </w:r>
    </w:p>
    <w:p w:rsidR="00592459" w:rsidRPr="000541A4" w:rsidRDefault="00592459" w:rsidP="00592459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592459" w:rsidRPr="000541A4" w:rsidRDefault="00592459" w:rsidP="005924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0C72" w:rsidRPr="000541A4" w:rsidRDefault="007D0C72" w:rsidP="00592459"/>
    <w:sectPr w:rsidR="007D0C72" w:rsidRPr="000541A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6E3D" w:rsidRDefault="004A6E3D">
      <w:pPr>
        <w:spacing w:after="0" w:line="240" w:lineRule="auto"/>
      </w:pPr>
      <w:r>
        <w:separator/>
      </w:r>
    </w:p>
  </w:endnote>
  <w:endnote w:type="continuationSeparator" w:id="0">
    <w:p w:rsidR="004A6E3D" w:rsidRDefault="004A6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3" w:csb1="00000000"/>
  </w:font>
  <w:font w:name="FreeSans">
    <w:altName w:val="Arial"/>
    <w:charset w:val="00"/>
    <w:family w:val="swiss"/>
    <w:pitch w:val="default"/>
    <w:sig w:usb0="00000000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6E3D" w:rsidRDefault="004A6E3D">
      <w:pPr>
        <w:spacing w:after="0" w:line="240" w:lineRule="auto"/>
      </w:pPr>
      <w:r>
        <w:separator/>
      </w:r>
    </w:p>
  </w:footnote>
  <w:footnote w:type="continuationSeparator" w:id="0">
    <w:p w:rsidR="004A6E3D" w:rsidRDefault="004A6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31FA" w:rsidRDefault="00C631FA">
    <w:pPr>
      <w:pStyle w:val="Hlavika"/>
    </w:pPr>
  </w:p>
  <w:p w:rsidR="00C631FA" w:rsidRDefault="00C631FA">
    <w:pPr>
      <w:pStyle w:val="Hlavika"/>
    </w:pPr>
  </w:p>
  <w:p w:rsidR="00C631FA" w:rsidRDefault="00C631F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C61E8"/>
    <w:multiLevelType w:val="hybridMultilevel"/>
    <w:tmpl w:val="EF5AED74"/>
    <w:lvl w:ilvl="0" w:tplc="82C8B1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246C8728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73A0599C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440E5330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E0523C6A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0FC20C7C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56C2E72E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76E825FE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D2EA00CC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 w15:restartNumberingAfterBreak="0">
    <w:nsid w:val="0C887886"/>
    <w:multiLevelType w:val="hybridMultilevel"/>
    <w:tmpl w:val="233C0538"/>
    <w:lvl w:ilvl="0" w:tplc="411C2CD6">
      <w:start w:val="4"/>
      <w:numFmt w:val="decimal"/>
      <w:lvlText w:val="(%1)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 w:tplc="877C419E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C5C0142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B6AA514C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305A4B86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C4965204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E32A51DA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6CBCE398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DA3A9072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 w15:restartNumberingAfterBreak="0">
    <w:nsid w:val="20FC0F76"/>
    <w:multiLevelType w:val="hybridMultilevel"/>
    <w:tmpl w:val="9C3A0D54"/>
    <w:lvl w:ilvl="0" w:tplc="DE82D1E0">
      <w:start w:val="1"/>
      <w:numFmt w:val="lowerLetter"/>
      <w:lvlText w:val="%1)"/>
      <w:lvlJc w:val="left"/>
      <w:pPr>
        <w:ind w:left="1800" w:hanging="360"/>
      </w:pPr>
      <w:rPr>
        <w:rFonts w:cs="Times New Roman"/>
        <w:rtl w:val="0"/>
        <w:cs w:val="0"/>
      </w:rPr>
    </w:lvl>
    <w:lvl w:ilvl="1" w:tplc="3B1863F2">
      <w:start w:val="1"/>
      <w:numFmt w:val="lowerLetter"/>
      <w:lvlText w:val="%2."/>
      <w:lvlJc w:val="left"/>
      <w:pPr>
        <w:ind w:left="2520" w:hanging="360"/>
      </w:pPr>
      <w:rPr>
        <w:rFonts w:cs="Times New Roman"/>
        <w:rtl w:val="0"/>
        <w:cs w:val="0"/>
      </w:rPr>
    </w:lvl>
    <w:lvl w:ilvl="2" w:tplc="C7B04ED0">
      <w:start w:val="1"/>
      <w:numFmt w:val="lowerRoman"/>
      <w:lvlText w:val="%3."/>
      <w:lvlJc w:val="right"/>
      <w:pPr>
        <w:ind w:left="3240" w:hanging="180"/>
      </w:pPr>
      <w:rPr>
        <w:rFonts w:cs="Times New Roman"/>
        <w:rtl w:val="0"/>
        <w:cs w:val="0"/>
      </w:rPr>
    </w:lvl>
    <w:lvl w:ilvl="3" w:tplc="ED768964">
      <w:start w:val="1"/>
      <w:numFmt w:val="decimal"/>
      <w:lvlText w:val="%4."/>
      <w:lvlJc w:val="left"/>
      <w:pPr>
        <w:ind w:left="3960" w:hanging="360"/>
      </w:pPr>
      <w:rPr>
        <w:rFonts w:cs="Times New Roman"/>
        <w:rtl w:val="0"/>
        <w:cs w:val="0"/>
      </w:rPr>
    </w:lvl>
    <w:lvl w:ilvl="4" w:tplc="32B6BCA6">
      <w:start w:val="1"/>
      <w:numFmt w:val="lowerLetter"/>
      <w:lvlText w:val="%5."/>
      <w:lvlJc w:val="left"/>
      <w:pPr>
        <w:ind w:left="4680" w:hanging="360"/>
      </w:pPr>
      <w:rPr>
        <w:rFonts w:cs="Times New Roman"/>
        <w:rtl w:val="0"/>
        <w:cs w:val="0"/>
      </w:rPr>
    </w:lvl>
    <w:lvl w:ilvl="5" w:tplc="C2BC61C0">
      <w:start w:val="1"/>
      <w:numFmt w:val="lowerRoman"/>
      <w:lvlText w:val="%6."/>
      <w:lvlJc w:val="right"/>
      <w:pPr>
        <w:ind w:left="5400" w:hanging="180"/>
      </w:pPr>
      <w:rPr>
        <w:rFonts w:cs="Times New Roman"/>
        <w:rtl w:val="0"/>
        <w:cs w:val="0"/>
      </w:rPr>
    </w:lvl>
    <w:lvl w:ilvl="6" w:tplc="795ACFE6">
      <w:start w:val="1"/>
      <w:numFmt w:val="decimal"/>
      <w:lvlText w:val="%7."/>
      <w:lvlJc w:val="left"/>
      <w:pPr>
        <w:ind w:left="6120" w:hanging="360"/>
      </w:pPr>
      <w:rPr>
        <w:rFonts w:cs="Times New Roman"/>
        <w:rtl w:val="0"/>
        <w:cs w:val="0"/>
      </w:rPr>
    </w:lvl>
    <w:lvl w:ilvl="7" w:tplc="4B8CAD46">
      <w:start w:val="1"/>
      <w:numFmt w:val="lowerLetter"/>
      <w:lvlText w:val="%8."/>
      <w:lvlJc w:val="left"/>
      <w:pPr>
        <w:ind w:left="6840" w:hanging="360"/>
      </w:pPr>
      <w:rPr>
        <w:rFonts w:cs="Times New Roman"/>
        <w:rtl w:val="0"/>
        <w:cs w:val="0"/>
      </w:rPr>
    </w:lvl>
    <w:lvl w:ilvl="8" w:tplc="F920E4B4">
      <w:start w:val="1"/>
      <w:numFmt w:val="lowerRoman"/>
      <w:lvlText w:val="%9."/>
      <w:lvlJc w:val="right"/>
      <w:pPr>
        <w:ind w:left="7560" w:hanging="180"/>
      </w:pPr>
      <w:rPr>
        <w:rFonts w:cs="Times New Roman"/>
        <w:rtl w:val="0"/>
        <w:cs w:val="0"/>
      </w:rPr>
    </w:lvl>
  </w:abstractNum>
  <w:abstractNum w:abstractNumId="3" w15:restartNumberingAfterBreak="0">
    <w:nsid w:val="21DA701C"/>
    <w:multiLevelType w:val="hybridMultilevel"/>
    <w:tmpl w:val="434E6C1C"/>
    <w:lvl w:ilvl="0" w:tplc="42F8B724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 w:tplc="58CAA90A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63621898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D0F0446A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1D84D210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3D987B6C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728A85FA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6BCC13BA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2E6E882C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 w15:restartNumberingAfterBreak="0">
    <w:nsid w:val="2A153206"/>
    <w:multiLevelType w:val="hybridMultilevel"/>
    <w:tmpl w:val="EF5AED74"/>
    <w:lvl w:ilvl="0" w:tplc="4A003D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1BE206C8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82961706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C19E49C8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D9A40BF6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59ACA148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BE5C83BA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D73C9F9A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4C54917A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 w15:restartNumberingAfterBreak="0">
    <w:nsid w:val="2F9F1378"/>
    <w:multiLevelType w:val="hybridMultilevel"/>
    <w:tmpl w:val="6A2462CA"/>
    <w:lvl w:ilvl="0" w:tplc="0214137C">
      <w:start w:val="1"/>
      <w:numFmt w:val="lowerLetter"/>
      <w:lvlText w:val="%1)"/>
      <w:lvlJc w:val="left"/>
      <w:pPr>
        <w:ind w:left="1440" w:hanging="360"/>
      </w:pPr>
      <w:rPr>
        <w:rFonts w:cs="Times New Roman"/>
        <w:rtl w:val="0"/>
        <w:cs w:val="0"/>
      </w:rPr>
    </w:lvl>
    <w:lvl w:ilvl="1" w:tplc="FF145D26">
      <w:start w:val="1"/>
      <w:numFmt w:val="lowerLetter"/>
      <w:lvlText w:val="%2."/>
      <w:lvlJc w:val="left"/>
      <w:pPr>
        <w:ind w:left="2160" w:hanging="360"/>
      </w:pPr>
      <w:rPr>
        <w:rFonts w:cs="Times New Roman"/>
        <w:rtl w:val="0"/>
        <w:cs w:val="0"/>
      </w:rPr>
    </w:lvl>
    <w:lvl w:ilvl="2" w:tplc="0110442A">
      <w:start w:val="1"/>
      <w:numFmt w:val="lowerRoman"/>
      <w:lvlText w:val="%3."/>
      <w:lvlJc w:val="right"/>
      <w:pPr>
        <w:ind w:left="2880" w:hanging="180"/>
      </w:pPr>
      <w:rPr>
        <w:rFonts w:cs="Times New Roman"/>
        <w:rtl w:val="0"/>
        <w:cs w:val="0"/>
      </w:rPr>
    </w:lvl>
    <w:lvl w:ilvl="3" w:tplc="6BAE603C">
      <w:start w:val="1"/>
      <w:numFmt w:val="decimal"/>
      <w:lvlText w:val="%4."/>
      <w:lvlJc w:val="left"/>
      <w:pPr>
        <w:ind w:left="3600" w:hanging="360"/>
      </w:pPr>
      <w:rPr>
        <w:rFonts w:cs="Times New Roman"/>
        <w:rtl w:val="0"/>
        <w:cs w:val="0"/>
      </w:rPr>
    </w:lvl>
    <w:lvl w:ilvl="4" w:tplc="519AEFA2">
      <w:start w:val="1"/>
      <w:numFmt w:val="lowerLetter"/>
      <w:lvlText w:val="%5."/>
      <w:lvlJc w:val="left"/>
      <w:pPr>
        <w:ind w:left="4320" w:hanging="360"/>
      </w:pPr>
      <w:rPr>
        <w:rFonts w:cs="Times New Roman"/>
        <w:rtl w:val="0"/>
        <w:cs w:val="0"/>
      </w:rPr>
    </w:lvl>
    <w:lvl w:ilvl="5" w:tplc="A0CC4136">
      <w:start w:val="1"/>
      <w:numFmt w:val="lowerRoman"/>
      <w:lvlText w:val="%6."/>
      <w:lvlJc w:val="right"/>
      <w:pPr>
        <w:ind w:left="5040" w:hanging="180"/>
      </w:pPr>
      <w:rPr>
        <w:rFonts w:cs="Times New Roman"/>
        <w:rtl w:val="0"/>
        <w:cs w:val="0"/>
      </w:rPr>
    </w:lvl>
    <w:lvl w:ilvl="6" w:tplc="085893B4">
      <w:start w:val="1"/>
      <w:numFmt w:val="decimal"/>
      <w:lvlText w:val="%7."/>
      <w:lvlJc w:val="left"/>
      <w:pPr>
        <w:ind w:left="5760" w:hanging="360"/>
      </w:pPr>
      <w:rPr>
        <w:rFonts w:cs="Times New Roman"/>
        <w:rtl w:val="0"/>
        <w:cs w:val="0"/>
      </w:rPr>
    </w:lvl>
    <w:lvl w:ilvl="7" w:tplc="F2540362">
      <w:start w:val="1"/>
      <w:numFmt w:val="lowerLetter"/>
      <w:lvlText w:val="%8."/>
      <w:lvlJc w:val="left"/>
      <w:pPr>
        <w:ind w:left="6480" w:hanging="360"/>
      </w:pPr>
      <w:rPr>
        <w:rFonts w:cs="Times New Roman"/>
        <w:rtl w:val="0"/>
        <w:cs w:val="0"/>
      </w:rPr>
    </w:lvl>
    <w:lvl w:ilvl="8" w:tplc="3154D6EE">
      <w:start w:val="1"/>
      <w:numFmt w:val="lowerRoman"/>
      <w:lvlText w:val="%9."/>
      <w:lvlJc w:val="right"/>
      <w:pPr>
        <w:ind w:left="7200" w:hanging="180"/>
      </w:pPr>
      <w:rPr>
        <w:rFonts w:cs="Times New Roman"/>
        <w:rtl w:val="0"/>
        <w:cs w:val="0"/>
      </w:rPr>
    </w:lvl>
  </w:abstractNum>
  <w:abstractNum w:abstractNumId="6" w15:restartNumberingAfterBreak="0">
    <w:nsid w:val="3A854EB0"/>
    <w:multiLevelType w:val="hybridMultilevel"/>
    <w:tmpl w:val="791EF4AE"/>
    <w:lvl w:ilvl="0" w:tplc="4A784856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 w:tplc="64E63F88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 w:tplc="A7DC35D4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 w:tplc="4F189BB6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 w:tplc="3B6E7886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 w:tplc="2020C56A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 w:tplc="29B4585C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 w:tplc="3446D2F8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 w:tplc="3522E4FC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7" w15:restartNumberingAfterBreak="0">
    <w:nsid w:val="3C09545F"/>
    <w:multiLevelType w:val="hybridMultilevel"/>
    <w:tmpl w:val="3FC6FDFE"/>
    <w:lvl w:ilvl="0" w:tplc="9056BCB6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 w:tplc="21040792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 w:tplc="C84CBB5E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 w:tplc="74043796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 w:tplc="C8644D5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 w:tplc="1CA42AC6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 w:tplc="4524F92E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 w:tplc="151A05C8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 w:tplc="0A105CAC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8" w15:restartNumberingAfterBreak="0">
    <w:nsid w:val="4AEA2AF8"/>
    <w:multiLevelType w:val="hybridMultilevel"/>
    <w:tmpl w:val="56624BF4"/>
    <w:lvl w:ilvl="0" w:tplc="5B60FBAC">
      <w:start w:val="1"/>
      <w:numFmt w:val="lowerLetter"/>
      <w:lvlText w:val="%1)"/>
      <w:lvlJc w:val="left"/>
      <w:pPr>
        <w:ind w:left="1800" w:hanging="360"/>
      </w:pPr>
      <w:rPr>
        <w:rFonts w:cs="Times New Roman"/>
        <w:rtl w:val="0"/>
        <w:cs w:val="0"/>
      </w:rPr>
    </w:lvl>
    <w:lvl w:ilvl="1" w:tplc="79427118">
      <w:start w:val="1"/>
      <w:numFmt w:val="lowerLetter"/>
      <w:lvlText w:val="%2."/>
      <w:lvlJc w:val="left"/>
      <w:pPr>
        <w:ind w:left="2520" w:hanging="360"/>
      </w:pPr>
      <w:rPr>
        <w:rFonts w:cs="Times New Roman"/>
        <w:rtl w:val="0"/>
        <w:cs w:val="0"/>
      </w:rPr>
    </w:lvl>
    <w:lvl w:ilvl="2" w:tplc="36F6E91C">
      <w:start w:val="1"/>
      <w:numFmt w:val="lowerRoman"/>
      <w:lvlText w:val="%3."/>
      <w:lvlJc w:val="right"/>
      <w:pPr>
        <w:ind w:left="3240" w:hanging="180"/>
      </w:pPr>
      <w:rPr>
        <w:rFonts w:cs="Times New Roman"/>
        <w:rtl w:val="0"/>
        <w:cs w:val="0"/>
      </w:rPr>
    </w:lvl>
    <w:lvl w:ilvl="3" w:tplc="5BE49A8E">
      <w:start w:val="1"/>
      <w:numFmt w:val="decimal"/>
      <w:lvlText w:val="%4."/>
      <w:lvlJc w:val="left"/>
      <w:pPr>
        <w:ind w:left="3960" w:hanging="360"/>
      </w:pPr>
      <w:rPr>
        <w:rFonts w:cs="Times New Roman"/>
        <w:rtl w:val="0"/>
        <w:cs w:val="0"/>
      </w:rPr>
    </w:lvl>
    <w:lvl w:ilvl="4" w:tplc="AFFA9714">
      <w:start w:val="1"/>
      <w:numFmt w:val="lowerLetter"/>
      <w:lvlText w:val="%5."/>
      <w:lvlJc w:val="left"/>
      <w:pPr>
        <w:ind w:left="4680" w:hanging="360"/>
      </w:pPr>
      <w:rPr>
        <w:rFonts w:cs="Times New Roman"/>
        <w:rtl w:val="0"/>
        <w:cs w:val="0"/>
      </w:rPr>
    </w:lvl>
    <w:lvl w:ilvl="5" w:tplc="61D00476">
      <w:start w:val="1"/>
      <w:numFmt w:val="lowerRoman"/>
      <w:lvlText w:val="%6."/>
      <w:lvlJc w:val="right"/>
      <w:pPr>
        <w:ind w:left="5400" w:hanging="180"/>
      </w:pPr>
      <w:rPr>
        <w:rFonts w:cs="Times New Roman"/>
        <w:rtl w:val="0"/>
        <w:cs w:val="0"/>
      </w:rPr>
    </w:lvl>
    <w:lvl w:ilvl="6" w:tplc="680E6814">
      <w:start w:val="1"/>
      <w:numFmt w:val="decimal"/>
      <w:lvlText w:val="%7."/>
      <w:lvlJc w:val="left"/>
      <w:pPr>
        <w:ind w:left="6120" w:hanging="360"/>
      </w:pPr>
      <w:rPr>
        <w:rFonts w:cs="Times New Roman"/>
        <w:rtl w:val="0"/>
        <w:cs w:val="0"/>
      </w:rPr>
    </w:lvl>
    <w:lvl w:ilvl="7" w:tplc="4BB4CD3A">
      <w:start w:val="1"/>
      <w:numFmt w:val="lowerLetter"/>
      <w:lvlText w:val="%8."/>
      <w:lvlJc w:val="left"/>
      <w:pPr>
        <w:ind w:left="6840" w:hanging="360"/>
      </w:pPr>
      <w:rPr>
        <w:rFonts w:cs="Times New Roman"/>
        <w:rtl w:val="0"/>
        <w:cs w:val="0"/>
      </w:rPr>
    </w:lvl>
    <w:lvl w:ilvl="8" w:tplc="CD9E9E36">
      <w:start w:val="1"/>
      <w:numFmt w:val="lowerRoman"/>
      <w:lvlText w:val="%9."/>
      <w:lvlJc w:val="right"/>
      <w:pPr>
        <w:ind w:left="7560" w:hanging="180"/>
      </w:pPr>
      <w:rPr>
        <w:rFonts w:cs="Times New Roman"/>
        <w:rtl w:val="0"/>
        <w:cs w:val="0"/>
      </w:rPr>
    </w:lvl>
  </w:abstractNum>
  <w:abstractNum w:abstractNumId="9" w15:restartNumberingAfterBreak="0">
    <w:nsid w:val="51D178E0"/>
    <w:multiLevelType w:val="hybridMultilevel"/>
    <w:tmpl w:val="183050AC"/>
    <w:lvl w:ilvl="0" w:tplc="E0F4996C">
      <w:start w:val="1"/>
      <w:numFmt w:val="lowerLetter"/>
      <w:lvlText w:val="%1)"/>
      <w:lvlJc w:val="left"/>
      <w:pPr>
        <w:ind w:left="1800" w:hanging="360"/>
      </w:pPr>
      <w:rPr>
        <w:rFonts w:cs="Times New Roman"/>
        <w:rtl w:val="0"/>
        <w:cs w:val="0"/>
      </w:rPr>
    </w:lvl>
    <w:lvl w:ilvl="1" w:tplc="35043974">
      <w:start w:val="1"/>
      <w:numFmt w:val="lowerLetter"/>
      <w:lvlText w:val="%2."/>
      <w:lvlJc w:val="left"/>
      <w:pPr>
        <w:ind w:left="2520" w:hanging="360"/>
      </w:pPr>
      <w:rPr>
        <w:rFonts w:cs="Times New Roman"/>
        <w:rtl w:val="0"/>
        <w:cs w:val="0"/>
      </w:rPr>
    </w:lvl>
    <w:lvl w:ilvl="2" w:tplc="86284BE2">
      <w:start w:val="1"/>
      <w:numFmt w:val="lowerRoman"/>
      <w:lvlText w:val="%3."/>
      <w:lvlJc w:val="right"/>
      <w:pPr>
        <w:ind w:left="3240" w:hanging="180"/>
      </w:pPr>
      <w:rPr>
        <w:rFonts w:cs="Times New Roman"/>
        <w:rtl w:val="0"/>
        <w:cs w:val="0"/>
      </w:rPr>
    </w:lvl>
    <w:lvl w:ilvl="3" w:tplc="A9106FF4">
      <w:start w:val="1"/>
      <w:numFmt w:val="decimal"/>
      <w:lvlText w:val="%4."/>
      <w:lvlJc w:val="left"/>
      <w:pPr>
        <w:ind w:left="3960" w:hanging="360"/>
      </w:pPr>
      <w:rPr>
        <w:rFonts w:cs="Times New Roman"/>
        <w:rtl w:val="0"/>
        <w:cs w:val="0"/>
      </w:rPr>
    </w:lvl>
    <w:lvl w:ilvl="4" w:tplc="60D06D36">
      <w:start w:val="1"/>
      <w:numFmt w:val="lowerLetter"/>
      <w:lvlText w:val="%5."/>
      <w:lvlJc w:val="left"/>
      <w:pPr>
        <w:ind w:left="4680" w:hanging="360"/>
      </w:pPr>
      <w:rPr>
        <w:rFonts w:cs="Times New Roman"/>
        <w:rtl w:val="0"/>
        <w:cs w:val="0"/>
      </w:rPr>
    </w:lvl>
    <w:lvl w:ilvl="5" w:tplc="0D5E4BDE">
      <w:start w:val="1"/>
      <w:numFmt w:val="lowerRoman"/>
      <w:lvlText w:val="%6."/>
      <w:lvlJc w:val="right"/>
      <w:pPr>
        <w:ind w:left="5400" w:hanging="180"/>
      </w:pPr>
      <w:rPr>
        <w:rFonts w:cs="Times New Roman"/>
        <w:rtl w:val="0"/>
        <w:cs w:val="0"/>
      </w:rPr>
    </w:lvl>
    <w:lvl w:ilvl="6" w:tplc="E20EBA76">
      <w:start w:val="1"/>
      <w:numFmt w:val="decimal"/>
      <w:lvlText w:val="%7."/>
      <w:lvlJc w:val="left"/>
      <w:pPr>
        <w:ind w:left="6120" w:hanging="360"/>
      </w:pPr>
      <w:rPr>
        <w:rFonts w:cs="Times New Roman"/>
        <w:rtl w:val="0"/>
        <w:cs w:val="0"/>
      </w:rPr>
    </w:lvl>
    <w:lvl w:ilvl="7" w:tplc="CD3E6E0E">
      <w:start w:val="1"/>
      <w:numFmt w:val="lowerLetter"/>
      <w:lvlText w:val="%8."/>
      <w:lvlJc w:val="left"/>
      <w:pPr>
        <w:ind w:left="6840" w:hanging="360"/>
      </w:pPr>
      <w:rPr>
        <w:rFonts w:cs="Times New Roman"/>
        <w:rtl w:val="0"/>
        <w:cs w:val="0"/>
      </w:rPr>
    </w:lvl>
    <w:lvl w:ilvl="8" w:tplc="AB043696">
      <w:start w:val="1"/>
      <w:numFmt w:val="lowerRoman"/>
      <w:lvlText w:val="%9."/>
      <w:lvlJc w:val="right"/>
      <w:pPr>
        <w:ind w:left="7560" w:hanging="180"/>
      </w:pPr>
      <w:rPr>
        <w:rFonts w:cs="Times New Roman"/>
        <w:rtl w:val="0"/>
        <w:cs w:val="0"/>
      </w:rPr>
    </w:lvl>
  </w:abstractNum>
  <w:abstractNum w:abstractNumId="10" w15:restartNumberingAfterBreak="0">
    <w:nsid w:val="5297217F"/>
    <w:multiLevelType w:val="hybridMultilevel"/>
    <w:tmpl w:val="80B875DC"/>
    <w:lvl w:ilvl="0" w:tplc="A2B812D8">
      <w:start w:val="1"/>
      <w:numFmt w:val="decimal"/>
      <w:lvlText w:val="%1."/>
      <w:lvlJc w:val="left"/>
      <w:pPr>
        <w:ind w:left="1582" w:hanging="360"/>
      </w:pPr>
      <w:rPr>
        <w:rFonts w:cs="Times New Roman"/>
        <w:rtl w:val="0"/>
        <w:cs w:val="0"/>
      </w:rPr>
    </w:lvl>
    <w:lvl w:ilvl="1" w:tplc="36D63368">
      <w:start w:val="1"/>
      <w:numFmt w:val="lowerLetter"/>
      <w:lvlText w:val="%2."/>
      <w:lvlJc w:val="left"/>
      <w:pPr>
        <w:ind w:left="2302" w:hanging="360"/>
      </w:pPr>
      <w:rPr>
        <w:rFonts w:cs="Times New Roman"/>
        <w:rtl w:val="0"/>
        <w:cs w:val="0"/>
      </w:rPr>
    </w:lvl>
    <w:lvl w:ilvl="2" w:tplc="739A7654">
      <w:start w:val="1"/>
      <w:numFmt w:val="lowerRoman"/>
      <w:lvlText w:val="%3."/>
      <w:lvlJc w:val="right"/>
      <w:pPr>
        <w:ind w:left="3022" w:hanging="180"/>
      </w:pPr>
      <w:rPr>
        <w:rFonts w:cs="Times New Roman"/>
        <w:rtl w:val="0"/>
        <w:cs w:val="0"/>
      </w:rPr>
    </w:lvl>
    <w:lvl w:ilvl="3" w:tplc="003C6E16">
      <w:start w:val="1"/>
      <w:numFmt w:val="decimal"/>
      <w:lvlText w:val="%4."/>
      <w:lvlJc w:val="left"/>
      <w:pPr>
        <w:ind w:left="3742" w:hanging="360"/>
      </w:pPr>
      <w:rPr>
        <w:rFonts w:cs="Times New Roman"/>
        <w:rtl w:val="0"/>
        <w:cs w:val="0"/>
      </w:rPr>
    </w:lvl>
    <w:lvl w:ilvl="4" w:tplc="CE1A4528">
      <w:start w:val="1"/>
      <w:numFmt w:val="lowerLetter"/>
      <w:lvlText w:val="%5."/>
      <w:lvlJc w:val="left"/>
      <w:pPr>
        <w:ind w:left="4462" w:hanging="360"/>
      </w:pPr>
      <w:rPr>
        <w:rFonts w:cs="Times New Roman"/>
        <w:rtl w:val="0"/>
        <w:cs w:val="0"/>
      </w:rPr>
    </w:lvl>
    <w:lvl w:ilvl="5" w:tplc="969ED97C">
      <w:start w:val="1"/>
      <w:numFmt w:val="lowerRoman"/>
      <w:lvlText w:val="%6."/>
      <w:lvlJc w:val="right"/>
      <w:pPr>
        <w:ind w:left="5182" w:hanging="180"/>
      </w:pPr>
      <w:rPr>
        <w:rFonts w:cs="Times New Roman"/>
        <w:rtl w:val="0"/>
        <w:cs w:val="0"/>
      </w:rPr>
    </w:lvl>
    <w:lvl w:ilvl="6" w:tplc="261C7A6A">
      <w:start w:val="1"/>
      <w:numFmt w:val="decimal"/>
      <w:lvlText w:val="%7."/>
      <w:lvlJc w:val="left"/>
      <w:pPr>
        <w:ind w:left="5902" w:hanging="360"/>
      </w:pPr>
      <w:rPr>
        <w:rFonts w:cs="Times New Roman"/>
        <w:rtl w:val="0"/>
        <w:cs w:val="0"/>
      </w:rPr>
    </w:lvl>
    <w:lvl w:ilvl="7" w:tplc="9F6EC51A">
      <w:start w:val="1"/>
      <w:numFmt w:val="lowerLetter"/>
      <w:lvlText w:val="%8."/>
      <w:lvlJc w:val="left"/>
      <w:pPr>
        <w:ind w:left="6622" w:hanging="360"/>
      </w:pPr>
      <w:rPr>
        <w:rFonts w:cs="Times New Roman"/>
        <w:rtl w:val="0"/>
        <w:cs w:val="0"/>
      </w:rPr>
    </w:lvl>
    <w:lvl w:ilvl="8" w:tplc="317EFBE4">
      <w:start w:val="1"/>
      <w:numFmt w:val="lowerRoman"/>
      <w:lvlText w:val="%9."/>
      <w:lvlJc w:val="right"/>
      <w:pPr>
        <w:ind w:left="7342" w:hanging="180"/>
      </w:pPr>
      <w:rPr>
        <w:rFonts w:cs="Times New Roman"/>
        <w:rtl w:val="0"/>
        <w:cs w:val="0"/>
      </w:rPr>
    </w:lvl>
  </w:abstractNum>
  <w:abstractNum w:abstractNumId="11" w15:restartNumberingAfterBreak="0">
    <w:nsid w:val="5A0E15D1"/>
    <w:multiLevelType w:val="hybridMultilevel"/>
    <w:tmpl w:val="DC46E926"/>
    <w:lvl w:ilvl="0" w:tplc="3EF8FEBE">
      <w:start w:val="1"/>
      <w:numFmt w:val="lowerLetter"/>
      <w:lvlText w:val="%1)"/>
      <w:lvlJc w:val="left"/>
      <w:pPr>
        <w:ind w:left="1222" w:hanging="360"/>
      </w:pPr>
      <w:rPr>
        <w:rFonts w:cs="Times New Roman" w:hint="default"/>
        <w:rtl w:val="0"/>
        <w:cs w:val="0"/>
      </w:rPr>
    </w:lvl>
    <w:lvl w:ilvl="1" w:tplc="8752D75A">
      <w:start w:val="1"/>
      <w:numFmt w:val="lowerLetter"/>
      <w:lvlText w:val="%2."/>
      <w:lvlJc w:val="left"/>
      <w:pPr>
        <w:ind w:left="1942" w:hanging="360"/>
      </w:pPr>
      <w:rPr>
        <w:rFonts w:cs="Times New Roman"/>
        <w:rtl w:val="0"/>
        <w:cs w:val="0"/>
      </w:rPr>
    </w:lvl>
    <w:lvl w:ilvl="2" w:tplc="518CDDDA">
      <w:start w:val="1"/>
      <w:numFmt w:val="lowerRoman"/>
      <w:lvlText w:val="%3."/>
      <w:lvlJc w:val="right"/>
      <w:pPr>
        <w:ind w:left="2662" w:hanging="180"/>
      </w:pPr>
      <w:rPr>
        <w:rFonts w:cs="Times New Roman"/>
        <w:rtl w:val="0"/>
        <w:cs w:val="0"/>
      </w:rPr>
    </w:lvl>
    <w:lvl w:ilvl="3" w:tplc="7FEADCF4">
      <w:start w:val="1"/>
      <w:numFmt w:val="decimal"/>
      <w:lvlText w:val="%4."/>
      <w:lvlJc w:val="left"/>
      <w:pPr>
        <w:ind w:left="3382" w:hanging="360"/>
      </w:pPr>
      <w:rPr>
        <w:rFonts w:cs="Times New Roman"/>
        <w:rtl w:val="0"/>
        <w:cs w:val="0"/>
      </w:rPr>
    </w:lvl>
    <w:lvl w:ilvl="4" w:tplc="23B06EDC">
      <w:start w:val="1"/>
      <w:numFmt w:val="lowerLetter"/>
      <w:lvlText w:val="%5."/>
      <w:lvlJc w:val="left"/>
      <w:pPr>
        <w:ind w:left="4102" w:hanging="360"/>
      </w:pPr>
      <w:rPr>
        <w:rFonts w:cs="Times New Roman"/>
        <w:rtl w:val="0"/>
        <w:cs w:val="0"/>
      </w:rPr>
    </w:lvl>
    <w:lvl w:ilvl="5" w:tplc="84F04F3C">
      <w:start w:val="1"/>
      <w:numFmt w:val="lowerRoman"/>
      <w:lvlText w:val="%6."/>
      <w:lvlJc w:val="right"/>
      <w:pPr>
        <w:ind w:left="4822" w:hanging="180"/>
      </w:pPr>
      <w:rPr>
        <w:rFonts w:cs="Times New Roman"/>
        <w:rtl w:val="0"/>
        <w:cs w:val="0"/>
      </w:rPr>
    </w:lvl>
    <w:lvl w:ilvl="6" w:tplc="4570423E">
      <w:start w:val="1"/>
      <w:numFmt w:val="decimal"/>
      <w:lvlText w:val="%7."/>
      <w:lvlJc w:val="left"/>
      <w:pPr>
        <w:ind w:left="5542" w:hanging="360"/>
      </w:pPr>
      <w:rPr>
        <w:rFonts w:cs="Times New Roman"/>
        <w:rtl w:val="0"/>
        <w:cs w:val="0"/>
      </w:rPr>
    </w:lvl>
    <w:lvl w:ilvl="7" w:tplc="A7620D9C">
      <w:start w:val="1"/>
      <w:numFmt w:val="lowerLetter"/>
      <w:lvlText w:val="%8."/>
      <w:lvlJc w:val="left"/>
      <w:pPr>
        <w:ind w:left="6262" w:hanging="360"/>
      </w:pPr>
      <w:rPr>
        <w:rFonts w:cs="Times New Roman"/>
        <w:rtl w:val="0"/>
        <w:cs w:val="0"/>
      </w:rPr>
    </w:lvl>
    <w:lvl w:ilvl="8" w:tplc="85885702">
      <w:start w:val="1"/>
      <w:numFmt w:val="lowerRoman"/>
      <w:lvlText w:val="%9."/>
      <w:lvlJc w:val="right"/>
      <w:pPr>
        <w:ind w:left="6982" w:hanging="180"/>
      </w:pPr>
      <w:rPr>
        <w:rFonts w:cs="Times New Roman"/>
        <w:rtl w:val="0"/>
        <w:cs w:val="0"/>
      </w:rPr>
    </w:lvl>
  </w:abstractNum>
  <w:abstractNum w:abstractNumId="12" w15:restartNumberingAfterBreak="0">
    <w:nsid w:val="5C450EFE"/>
    <w:multiLevelType w:val="hybridMultilevel"/>
    <w:tmpl w:val="68BC545C"/>
    <w:lvl w:ilvl="0" w:tplc="2C02B194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 w:tplc="F55EC0CC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03D8DA74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381E4BC6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3F249632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A2645002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CB0AFA1E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1CAC41BC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504A7516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3" w15:restartNumberingAfterBreak="0">
    <w:nsid w:val="69F77029"/>
    <w:multiLevelType w:val="hybridMultilevel"/>
    <w:tmpl w:val="5CA81DA4"/>
    <w:lvl w:ilvl="0" w:tplc="F4A4BCD8">
      <w:start w:val="5"/>
      <w:numFmt w:val="decimal"/>
      <w:lvlText w:val="(%1)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 w:tplc="364A31E4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5F92F914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1DAA53A4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18B6476C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81540CEA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D1F4F970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DB829A7E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74FE9014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2"/>
  </w:num>
  <w:num w:numId="5">
    <w:abstractNumId w:val="10"/>
  </w:num>
  <w:num w:numId="6">
    <w:abstractNumId w:val="6"/>
  </w:num>
  <w:num w:numId="7">
    <w:abstractNumId w:val="5"/>
  </w:num>
  <w:num w:numId="8">
    <w:abstractNumId w:val="2"/>
  </w:num>
  <w:num w:numId="9">
    <w:abstractNumId w:val="7"/>
  </w:num>
  <w:num w:numId="10">
    <w:abstractNumId w:val="9"/>
  </w:num>
  <w:num w:numId="11">
    <w:abstractNumId w:val="1"/>
  </w:num>
  <w:num w:numId="12">
    <w:abstractNumId w:val="8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9C3"/>
    <w:rsid w:val="0000010C"/>
    <w:rsid w:val="00000294"/>
    <w:rsid w:val="000005B9"/>
    <w:rsid w:val="00002F66"/>
    <w:rsid w:val="00006A94"/>
    <w:rsid w:val="00011C82"/>
    <w:rsid w:val="00013721"/>
    <w:rsid w:val="00014CF2"/>
    <w:rsid w:val="0001502D"/>
    <w:rsid w:val="000155B2"/>
    <w:rsid w:val="00017F32"/>
    <w:rsid w:val="00020030"/>
    <w:rsid w:val="00021F7F"/>
    <w:rsid w:val="000227AE"/>
    <w:rsid w:val="0002318F"/>
    <w:rsid w:val="0002362E"/>
    <w:rsid w:val="000264A1"/>
    <w:rsid w:val="00026DB2"/>
    <w:rsid w:val="00030BFA"/>
    <w:rsid w:val="00031004"/>
    <w:rsid w:val="00031079"/>
    <w:rsid w:val="000317A8"/>
    <w:rsid w:val="00033919"/>
    <w:rsid w:val="00034FCB"/>
    <w:rsid w:val="00036A38"/>
    <w:rsid w:val="00037A5C"/>
    <w:rsid w:val="00042514"/>
    <w:rsid w:val="00043765"/>
    <w:rsid w:val="00050008"/>
    <w:rsid w:val="00050E94"/>
    <w:rsid w:val="0005289D"/>
    <w:rsid w:val="000541A4"/>
    <w:rsid w:val="000545D3"/>
    <w:rsid w:val="0005566F"/>
    <w:rsid w:val="00055C2A"/>
    <w:rsid w:val="00055D33"/>
    <w:rsid w:val="00057810"/>
    <w:rsid w:val="00061ACA"/>
    <w:rsid w:val="000626C5"/>
    <w:rsid w:val="00062D48"/>
    <w:rsid w:val="00063B17"/>
    <w:rsid w:val="00063E1C"/>
    <w:rsid w:val="00064E91"/>
    <w:rsid w:val="00065090"/>
    <w:rsid w:val="000676E0"/>
    <w:rsid w:val="00067C5F"/>
    <w:rsid w:val="00070C72"/>
    <w:rsid w:val="00071577"/>
    <w:rsid w:val="00074B85"/>
    <w:rsid w:val="00074C0B"/>
    <w:rsid w:val="00075231"/>
    <w:rsid w:val="00075ED3"/>
    <w:rsid w:val="000770BF"/>
    <w:rsid w:val="00081585"/>
    <w:rsid w:val="00083C18"/>
    <w:rsid w:val="000857C6"/>
    <w:rsid w:val="00085C87"/>
    <w:rsid w:val="00087586"/>
    <w:rsid w:val="0009031E"/>
    <w:rsid w:val="000915F4"/>
    <w:rsid w:val="00091C12"/>
    <w:rsid w:val="00092F64"/>
    <w:rsid w:val="00096501"/>
    <w:rsid w:val="000A1592"/>
    <w:rsid w:val="000A275D"/>
    <w:rsid w:val="000A3BFD"/>
    <w:rsid w:val="000A4116"/>
    <w:rsid w:val="000A4369"/>
    <w:rsid w:val="000A44A4"/>
    <w:rsid w:val="000A49D4"/>
    <w:rsid w:val="000A4C7C"/>
    <w:rsid w:val="000A538A"/>
    <w:rsid w:val="000A5E51"/>
    <w:rsid w:val="000A6267"/>
    <w:rsid w:val="000B153E"/>
    <w:rsid w:val="000B166C"/>
    <w:rsid w:val="000B1B94"/>
    <w:rsid w:val="000B1F42"/>
    <w:rsid w:val="000B2113"/>
    <w:rsid w:val="000B2138"/>
    <w:rsid w:val="000B5638"/>
    <w:rsid w:val="000B6C69"/>
    <w:rsid w:val="000C10CE"/>
    <w:rsid w:val="000C5B6A"/>
    <w:rsid w:val="000C6437"/>
    <w:rsid w:val="000C6D18"/>
    <w:rsid w:val="000C74A1"/>
    <w:rsid w:val="000D0172"/>
    <w:rsid w:val="000D0C8A"/>
    <w:rsid w:val="000D1B2B"/>
    <w:rsid w:val="000D1ED8"/>
    <w:rsid w:val="000D2947"/>
    <w:rsid w:val="000D2E62"/>
    <w:rsid w:val="000D49E1"/>
    <w:rsid w:val="000D5107"/>
    <w:rsid w:val="000D5E4A"/>
    <w:rsid w:val="000D6EFE"/>
    <w:rsid w:val="000D7F43"/>
    <w:rsid w:val="000E14A2"/>
    <w:rsid w:val="000E182E"/>
    <w:rsid w:val="000E1A5D"/>
    <w:rsid w:val="000E4558"/>
    <w:rsid w:val="000E58A2"/>
    <w:rsid w:val="000E64DA"/>
    <w:rsid w:val="000E71E5"/>
    <w:rsid w:val="000F31B3"/>
    <w:rsid w:val="000F7062"/>
    <w:rsid w:val="000F71D5"/>
    <w:rsid w:val="001025B6"/>
    <w:rsid w:val="0010278E"/>
    <w:rsid w:val="0010286E"/>
    <w:rsid w:val="00102F0F"/>
    <w:rsid w:val="00103D1C"/>
    <w:rsid w:val="00104BDF"/>
    <w:rsid w:val="001051FE"/>
    <w:rsid w:val="00107892"/>
    <w:rsid w:val="001113AF"/>
    <w:rsid w:val="001161AE"/>
    <w:rsid w:val="0011663C"/>
    <w:rsid w:val="00116B7E"/>
    <w:rsid w:val="00116BCB"/>
    <w:rsid w:val="00117910"/>
    <w:rsid w:val="001205F0"/>
    <w:rsid w:val="001214DD"/>
    <w:rsid w:val="00122EAD"/>
    <w:rsid w:val="001263E9"/>
    <w:rsid w:val="00133EB9"/>
    <w:rsid w:val="0013733B"/>
    <w:rsid w:val="00142C37"/>
    <w:rsid w:val="001432C7"/>
    <w:rsid w:val="00143CE9"/>
    <w:rsid w:val="001443FB"/>
    <w:rsid w:val="001477F4"/>
    <w:rsid w:val="00153C3D"/>
    <w:rsid w:val="00155432"/>
    <w:rsid w:val="00160184"/>
    <w:rsid w:val="00161ED7"/>
    <w:rsid w:val="00162C42"/>
    <w:rsid w:val="001631F7"/>
    <w:rsid w:val="00163F06"/>
    <w:rsid w:val="00164D20"/>
    <w:rsid w:val="00166C9F"/>
    <w:rsid w:val="001674B0"/>
    <w:rsid w:val="00172DDD"/>
    <w:rsid w:val="0017381A"/>
    <w:rsid w:val="001763CF"/>
    <w:rsid w:val="00181F56"/>
    <w:rsid w:val="00182107"/>
    <w:rsid w:val="00184EC9"/>
    <w:rsid w:val="00184FCA"/>
    <w:rsid w:val="0018740A"/>
    <w:rsid w:val="00194060"/>
    <w:rsid w:val="001943B6"/>
    <w:rsid w:val="00194639"/>
    <w:rsid w:val="001965D2"/>
    <w:rsid w:val="001A0507"/>
    <w:rsid w:val="001A0D35"/>
    <w:rsid w:val="001A0F17"/>
    <w:rsid w:val="001A1638"/>
    <w:rsid w:val="001A37B1"/>
    <w:rsid w:val="001A650D"/>
    <w:rsid w:val="001B06B5"/>
    <w:rsid w:val="001B2ECB"/>
    <w:rsid w:val="001B3408"/>
    <w:rsid w:val="001B37AF"/>
    <w:rsid w:val="001B41A9"/>
    <w:rsid w:val="001B6607"/>
    <w:rsid w:val="001B6702"/>
    <w:rsid w:val="001B796A"/>
    <w:rsid w:val="001C000F"/>
    <w:rsid w:val="001C4469"/>
    <w:rsid w:val="001C4DEF"/>
    <w:rsid w:val="001C6396"/>
    <w:rsid w:val="001C6DC4"/>
    <w:rsid w:val="001D0895"/>
    <w:rsid w:val="001D0A6D"/>
    <w:rsid w:val="001D51F3"/>
    <w:rsid w:val="001D5215"/>
    <w:rsid w:val="001E07A0"/>
    <w:rsid w:val="001E13D6"/>
    <w:rsid w:val="001E489C"/>
    <w:rsid w:val="001E7D27"/>
    <w:rsid w:val="001E7E9F"/>
    <w:rsid w:val="001F3550"/>
    <w:rsid w:val="001F68A2"/>
    <w:rsid w:val="00206C4F"/>
    <w:rsid w:val="002070B6"/>
    <w:rsid w:val="002120E9"/>
    <w:rsid w:val="00214008"/>
    <w:rsid w:val="00214E07"/>
    <w:rsid w:val="002157C9"/>
    <w:rsid w:val="00215C64"/>
    <w:rsid w:val="002164E8"/>
    <w:rsid w:val="00217717"/>
    <w:rsid w:val="002302DF"/>
    <w:rsid w:val="00233C0E"/>
    <w:rsid w:val="00234B42"/>
    <w:rsid w:val="00235AA4"/>
    <w:rsid w:val="00237FD5"/>
    <w:rsid w:val="0024071E"/>
    <w:rsid w:val="00242D34"/>
    <w:rsid w:val="002446BA"/>
    <w:rsid w:val="002506FF"/>
    <w:rsid w:val="00250B41"/>
    <w:rsid w:val="002547E1"/>
    <w:rsid w:val="0025679C"/>
    <w:rsid w:val="00260B0E"/>
    <w:rsid w:val="00262F9F"/>
    <w:rsid w:val="002635A0"/>
    <w:rsid w:val="00264A4F"/>
    <w:rsid w:val="00264AEE"/>
    <w:rsid w:val="00267623"/>
    <w:rsid w:val="00267B24"/>
    <w:rsid w:val="00270D96"/>
    <w:rsid w:val="00272383"/>
    <w:rsid w:val="00272E7B"/>
    <w:rsid w:val="00273F4A"/>
    <w:rsid w:val="002740BB"/>
    <w:rsid w:val="0027413A"/>
    <w:rsid w:val="00275E6E"/>
    <w:rsid w:val="00276A74"/>
    <w:rsid w:val="00277F16"/>
    <w:rsid w:val="002807FE"/>
    <w:rsid w:val="00280D40"/>
    <w:rsid w:val="0028328C"/>
    <w:rsid w:val="002839F5"/>
    <w:rsid w:val="002844D9"/>
    <w:rsid w:val="0028530B"/>
    <w:rsid w:val="00286B2B"/>
    <w:rsid w:val="002906AA"/>
    <w:rsid w:val="00290896"/>
    <w:rsid w:val="002923D3"/>
    <w:rsid w:val="00294F53"/>
    <w:rsid w:val="00295044"/>
    <w:rsid w:val="0029580B"/>
    <w:rsid w:val="00295C55"/>
    <w:rsid w:val="002974A0"/>
    <w:rsid w:val="00297D51"/>
    <w:rsid w:val="002A0B4F"/>
    <w:rsid w:val="002A1D7F"/>
    <w:rsid w:val="002A30E8"/>
    <w:rsid w:val="002A36D9"/>
    <w:rsid w:val="002A7518"/>
    <w:rsid w:val="002B0999"/>
    <w:rsid w:val="002B14B0"/>
    <w:rsid w:val="002B1F1B"/>
    <w:rsid w:val="002B38D6"/>
    <w:rsid w:val="002B68CE"/>
    <w:rsid w:val="002B7550"/>
    <w:rsid w:val="002C0207"/>
    <w:rsid w:val="002C0F17"/>
    <w:rsid w:val="002C5B75"/>
    <w:rsid w:val="002C5FE1"/>
    <w:rsid w:val="002D0620"/>
    <w:rsid w:val="002D17F0"/>
    <w:rsid w:val="002D3B9B"/>
    <w:rsid w:val="002D4ADA"/>
    <w:rsid w:val="002D577C"/>
    <w:rsid w:val="002D58BD"/>
    <w:rsid w:val="002D6F3E"/>
    <w:rsid w:val="002D72AE"/>
    <w:rsid w:val="002E1AB0"/>
    <w:rsid w:val="002E2FF5"/>
    <w:rsid w:val="002E485D"/>
    <w:rsid w:val="002E543F"/>
    <w:rsid w:val="002E681A"/>
    <w:rsid w:val="002E7D72"/>
    <w:rsid w:val="002F34B4"/>
    <w:rsid w:val="002F3586"/>
    <w:rsid w:val="002F3B48"/>
    <w:rsid w:val="002F525B"/>
    <w:rsid w:val="002F627A"/>
    <w:rsid w:val="002F65F6"/>
    <w:rsid w:val="002F713E"/>
    <w:rsid w:val="002F7186"/>
    <w:rsid w:val="002F7C72"/>
    <w:rsid w:val="00300BB4"/>
    <w:rsid w:val="00300DF5"/>
    <w:rsid w:val="00302810"/>
    <w:rsid w:val="00302A8A"/>
    <w:rsid w:val="00302EF2"/>
    <w:rsid w:val="003038DE"/>
    <w:rsid w:val="00305C9F"/>
    <w:rsid w:val="003064EC"/>
    <w:rsid w:val="003103C3"/>
    <w:rsid w:val="00311913"/>
    <w:rsid w:val="00313336"/>
    <w:rsid w:val="00316C93"/>
    <w:rsid w:val="00316E4A"/>
    <w:rsid w:val="00321C91"/>
    <w:rsid w:val="0032240F"/>
    <w:rsid w:val="00322E83"/>
    <w:rsid w:val="00323F30"/>
    <w:rsid w:val="00324EB2"/>
    <w:rsid w:val="00325439"/>
    <w:rsid w:val="00325B7D"/>
    <w:rsid w:val="00326108"/>
    <w:rsid w:val="003268F7"/>
    <w:rsid w:val="0032716F"/>
    <w:rsid w:val="0032740E"/>
    <w:rsid w:val="00327E46"/>
    <w:rsid w:val="003338E4"/>
    <w:rsid w:val="00336E90"/>
    <w:rsid w:val="00336EC2"/>
    <w:rsid w:val="0034043B"/>
    <w:rsid w:val="0034202C"/>
    <w:rsid w:val="00343E5B"/>
    <w:rsid w:val="00344C6E"/>
    <w:rsid w:val="00346110"/>
    <w:rsid w:val="00346CCA"/>
    <w:rsid w:val="003471F7"/>
    <w:rsid w:val="00347E15"/>
    <w:rsid w:val="00351DFF"/>
    <w:rsid w:val="00352057"/>
    <w:rsid w:val="003525D1"/>
    <w:rsid w:val="00354145"/>
    <w:rsid w:val="00354A98"/>
    <w:rsid w:val="003563EA"/>
    <w:rsid w:val="003577A6"/>
    <w:rsid w:val="0035786E"/>
    <w:rsid w:val="00360D90"/>
    <w:rsid w:val="00361623"/>
    <w:rsid w:val="00364756"/>
    <w:rsid w:val="003661D9"/>
    <w:rsid w:val="003675C1"/>
    <w:rsid w:val="00371749"/>
    <w:rsid w:val="00373829"/>
    <w:rsid w:val="00373B58"/>
    <w:rsid w:val="00373EB9"/>
    <w:rsid w:val="00374126"/>
    <w:rsid w:val="003748E8"/>
    <w:rsid w:val="00374BA2"/>
    <w:rsid w:val="00375ECE"/>
    <w:rsid w:val="00376B71"/>
    <w:rsid w:val="00381891"/>
    <w:rsid w:val="00383144"/>
    <w:rsid w:val="00384E35"/>
    <w:rsid w:val="00386B6F"/>
    <w:rsid w:val="00386D0B"/>
    <w:rsid w:val="00387151"/>
    <w:rsid w:val="0038743C"/>
    <w:rsid w:val="00390E05"/>
    <w:rsid w:val="00390F4F"/>
    <w:rsid w:val="003949F7"/>
    <w:rsid w:val="00396B88"/>
    <w:rsid w:val="003A0F7C"/>
    <w:rsid w:val="003A23EE"/>
    <w:rsid w:val="003A4521"/>
    <w:rsid w:val="003A64DA"/>
    <w:rsid w:val="003A76F2"/>
    <w:rsid w:val="003B04D5"/>
    <w:rsid w:val="003B16FC"/>
    <w:rsid w:val="003B5350"/>
    <w:rsid w:val="003B68C6"/>
    <w:rsid w:val="003B72BE"/>
    <w:rsid w:val="003C3087"/>
    <w:rsid w:val="003C46FC"/>
    <w:rsid w:val="003C4E41"/>
    <w:rsid w:val="003D5D12"/>
    <w:rsid w:val="003D5E5C"/>
    <w:rsid w:val="003D6D7F"/>
    <w:rsid w:val="003D6D93"/>
    <w:rsid w:val="003D7ED9"/>
    <w:rsid w:val="003E1318"/>
    <w:rsid w:val="003E2C08"/>
    <w:rsid w:val="003E4560"/>
    <w:rsid w:val="003E722A"/>
    <w:rsid w:val="003F1E9F"/>
    <w:rsid w:val="003F38F8"/>
    <w:rsid w:val="003F5970"/>
    <w:rsid w:val="00400BD8"/>
    <w:rsid w:val="004017DB"/>
    <w:rsid w:val="00402806"/>
    <w:rsid w:val="004030EE"/>
    <w:rsid w:val="004034E0"/>
    <w:rsid w:val="004066AB"/>
    <w:rsid w:val="00411C21"/>
    <w:rsid w:val="00416C5D"/>
    <w:rsid w:val="004209C2"/>
    <w:rsid w:val="00423C66"/>
    <w:rsid w:val="004242D4"/>
    <w:rsid w:val="0042623D"/>
    <w:rsid w:val="004269F6"/>
    <w:rsid w:val="00426D8B"/>
    <w:rsid w:val="00434AB1"/>
    <w:rsid w:val="00440A44"/>
    <w:rsid w:val="004411BE"/>
    <w:rsid w:val="00443715"/>
    <w:rsid w:val="0044523E"/>
    <w:rsid w:val="00445296"/>
    <w:rsid w:val="00450477"/>
    <w:rsid w:val="00450685"/>
    <w:rsid w:val="004576ED"/>
    <w:rsid w:val="00462F78"/>
    <w:rsid w:val="00464BF6"/>
    <w:rsid w:val="0047002D"/>
    <w:rsid w:val="004700A7"/>
    <w:rsid w:val="00473C6E"/>
    <w:rsid w:val="004778DE"/>
    <w:rsid w:val="00482B84"/>
    <w:rsid w:val="00491907"/>
    <w:rsid w:val="004939A8"/>
    <w:rsid w:val="0049467C"/>
    <w:rsid w:val="00497830"/>
    <w:rsid w:val="00497AB6"/>
    <w:rsid w:val="004A11E3"/>
    <w:rsid w:val="004A1470"/>
    <w:rsid w:val="004A2FAC"/>
    <w:rsid w:val="004A314E"/>
    <w:rsid w:val="004A3790"/>
    <w:rsid w:val="004A384E"/>
    <w:rsid w:val="004A6E3D"/>
    <w:rsid w:val="004A73D7"/>
    <w:rsid w:val="004A7A5A"/>
    <w:rsid w:val="004B092D"/>
    <w:rsid w:val="004B0BC8"/>
    <w:rsid w:val="004B123A"/>
    <w:rsid w:val="004B17BA"/>
    <w:rsid w:val="004B1FB8"/>
    <w:rsid w:val="004C3B45"/>
    <w:rsid w:val="004C579F"/>
    <w:rsid w:val="004C71F9"/>
    <w:rsid w:val="004D0E1C"/>
    <w:rsid w:val="004D0E9A"/>
    <w:rsid w:val="004D2242"/>
    <w:rsid w:val="004D25DA"/>
    <w:rsid w:val="004D2A4F"/>
    <w:rsid w:val="004D3236"/>
    <w:rsid w:val="004D613F"/>
    <w:rsid w:val="004D66C5"/>
    <w:rsid w:val="004D7F9F"/>
    <w:rsid w:val="004E0A39"/>
    <w:rsid w:val="004E28A9"/>
    <w:rsid w:val="004E3749"/>
    <w:rsid w:val="004E5EE8"/>
    <w:rsid w:val="004E652B"/>
    <w:rsid w:val="004E6B3A"/>
    <w:rsid w:val="004E717E"/>
    <w:rsid w:val="004F5E6A"/>
    <w:rsid w:val="004F6B12"/>
    <w:rsid w:val="004F7271"/>
    <w:rsid w:val="00500B14"/>
    <w:rsid w:val="00503503"/>
    <w:rsid w:val="005077BE"/>
    <w:rsid w:val="00510A40"/>
    <w:rsid w:val="00511757"/>
    <w:rsid w:val="00512C8C"/>
    <w:rsid w:val="00513C83"/>
    <w:rsid w:val="005147C5"/>
    <w:rsid w:val="0051620E"/>
    <w:rsid w:val="00517B88"/>
    <w:rsid w:val="005212DF"/>
    <w:rsid w:val="00522730"/>
    <w:rsid w:val="00527FBD"/>
    <w:rsid w:val="00530FD3"/>
    <w:rsid w:val="005319E3"/>
    <w:rsid w:val="0053276D"/>
    <w:rsid w:val="00533A42"/>
    <w:rsid w:val="00533BDC"/>
    <w:rsid w:val="00533E3A"/>
    <w:rsid w:val="005348C1"/>
    <w:rsid w:val="00535BCE"/>
    <w:rsid w:val="0053761B"/>
    <w:rsid w:val="005440CE"/>
    <w:rsid w:val="00544778"/>
    <w:rsid w:val="00550EB3"/>
    <w:rsid w:val="00552B5C"/>
    <w:rsid w:val="00556626"/>
    <w:rsid w:val="00556997"/>
    <w:rsid w:val="0055766C"/>
    <w:rsid w:val="00562F99"/>
    <w:rsid w:val="00564372"/>
    <w:rsid w:val="0056581B"/>
    <w:rsid w:val="00567269"/>
    <w:rsid w:val="00567ADE"/>
    <w:rsid w:val="00570257"/>
    <w:rsid w:val="00570B93"/>
    <w:rsid w:val="005734A0"/>
    <w:rsid w:val="00573D1E"/>
    <w:rsid w:val="00576798"/>
    <w:rsid w:val="00577A1B"/>
    <w:rsid w:val="00577C52"/>
    <w:rsid w:val="00581083"/>
    <w:rsid w:val="00581AA6"/>
    <w:rsid w:val="00582ECC"/>
    <w:rsid w:val="005842E4"/>
    <w:rsid w:val="005844CE"/>
    <w:rsid w:val="00585C9F"/>
    <w:rsid w:val="00585F10"/>
    <w:rsid w:val="005867C0"/>
    <w:rsid w:val="0058682B"/>
    <w:rsid w:val="00590A67"/>
    <w:rsid w:val="00590FAF"/>
    <w:rsid w:val="00592459"/>
    <w:rsid w:val="00595110"/>
    <w:rsid w:val="005954A9"/>
    <w:rsid w:val="005963BF"/>
    <w:rsid w:val="005A06B0"/>
    <w:rsid w:val="005A10DD"/>
    <w:rsid w:val="005A1AC6"/>
    <w:rsid w:val="005A23D7"/>
    <w:rsid w:val="005A4082"/>
    <w:rsid w:val="005A467D"/>
    <w:rsid w:val="005A7E41"/>
    <w:rsid w:val="005B07C8"/>
    <w:rsid w:val="005B6571"/>
    <w:rsid w:val="005B65FF"/>
    <w:rsid w:val="005B7310"/>
    <w:rsid w:val="005B77EA"/>
    <w:rsid w:val="005B7A3E"/>
    <w:rsid w:val="005B7AA0"/>
    <w:rsid w:val="005C17C6"/>
    <w:rsid w:val="005C2A89"/>
    <w:rsid w:val="005C5537"/>
    <w:rsid w:val="005C70E8"/>
    <w:rsid w:val="005C766A"/>
    <w:rsid w:val="005C7D89"/>
    <w:rsid w:val="005D1C1A"/>
    <w:rsid w:val="005D1C8B"/>
    <w:rsid w:val="005D29DF"/>
    <w:rsid w:val="005D3F90"/>
    <w:rsid w:val="005D4666"/>
    <w:rsid w:val="005D6139"/>
    <w:rsid w:val="005D79DA"/>
    <w:rsid w:val="005E0AEF"/>
    <w:rsid w:val="005E1CCA"/>
    <w:rsid w:val="005E3069"/>
    <w:rsid w:val="005E391A"/>
    <w:rsid w:val="005E5659"/>
    <w:rsid w:val="005E598F"/>
    <w:rsid w:val="005E5D54"/>
    <w:rsid w:val="005F0753"/>
    <w:rsid w:val="005F1B83"/>
    <w:rsid w:val="005F3DA3"/>
    <w:rsid w:val="005F6CFC"/>
    <w:rsid w:val="005F6E4E"/>
    <w:rsid w:val="00601959"/>
    <w:rsid w:val="00602E03"/>
    <w:rsid w:val="00604245"/>
    <w:rsid w:val="00604448"/>
    <w:rsid w:val="00606610"/>
    <w:rsid w:val="0061094A"/>
    <w:rsid w:val="00610993"/>
    <w:rsid w:val="00610F8E"/>
    <w:rsid w:val="0061204F"/>
    <w:rsid w:val="006127A4"/>
    <w:rsid w:val="0061346C"/>
    <w:rsid w:val="0061347D"/>
    <w:rsid w:val="0061385E"/>
    <w:rsid w:val="00614921"/>
    <w:rsid w:val="0061495A"/>
    <w:rsid w:val="00615462"/>
    <w:rsid w:val="00615B60"/>
    <w:rsid w:val="006179A6"/>
    <w:rsid w:val="006213B7"/>
    <w:rsid w:val="00621A7A"/>
    <w:rsid w:val="00622F95"/>
    <w:rsid w:val="0062495E"/>
    <w:rsid w:val="00625957"/>
    <w:rsid w:val="00626A2B"/>
    <w:rsid w:val="00626AA4"/>
    <w:rsid w:val="00626CE7"/>
    <w:rsid w:val="00630D79"/>
    <w:rsid w:val="00630DDF"/>
    <w:rsid w:val="00631252"/>
    <w:rsid w:val="006315B4"/>
    <w:rsid w:val="00634391"/>
    <w:rsid w:val="00635EF6"/>
    <w:rsid w:val="006429CC"/>
    <w:rsid w:val="00646673"/>
    <w:rsid w:val="00647010"/>
    <w:rsid w:val="00651372"/>
    <w:rsid w:val="0065207F"/>
    <w:rsid w:val="006551D1"/>
    <w:rsid w:val="0065612B"/>
    <w:rsid w:val="00656B6F"/>
    <w:rsid w:val="0065741D"/>
    <w:rsid w:val="0066084A"/>
    <w:rsid w:val="0066330B"/>
    <w:rsid w:val="006633AB"/>
    <w:rsid w:val="00663B38"/>
    <w:rsid w:val="00663C0C"/>
    <w:rsid w:val="00664006"/>
    <w:rsid w:val="00666B47"/>
    <w:rsid w:val="0067301B"/>
    <w:rsid w:val="00675A62"/>
    <w:rsid w:val="006801A1"/>
    <w:rsid w:val="0068196D"/>
    <w:rsid w:val="00683DC0"/>
    <w:rsid w:val="00683E7E"/>
    <w:rsid w:val="006842F7"/>
    <w:rsid w:val="0068632A"/>
    <w:rsid w:val="006876D3"/>
    <w:rsid w:val="00687945"/>
    <w:rsid w:val="006908B3"/>
    <w:rsid w:val="0069215A"/>
    <w:rsid w:val="00693726"/>
    <w:rsid w:val="006939E2"/>
    <w:rsid w:val="00693C99"/>
    <w:rsid w:val="00695081"/>
    <w:rsid w:val="00695669"/>
    <w:rsid w:val="006A157E"/>
    <w:rsid w:val="006A33BC"/>
    <w:rsid w:val="006A381D"/>
    <w:rsid w:val="006A38B1"/>
    <w:rsid w:val="006A6044"/>
    <w:rsid w:val="006A664B"/>
    <w:rsid w:val="006B2018"/>
    <w:rsid w:val="006B4ACD"/>
    <w:rsid w:val="006B7FC6"/>
    <w:rsid w:val="006C1E9D"/>
    <w:rsid w:val="006C2093"/>
    <w:rsid w:val="006C2AEA"/>
    <w:rsid w:val="006C50AE"/>
    <w:rsid w:val="006C66B1"/>
    <w:rsid w:val="006C66E9"/>
    <w:rsid w:val="006D0A47"/>
    <w:rsid w:val="006D3725"/>
    <w:rsid w:val="006D3AA4"/>
    <w:rsid w:val="006D3CC9"/>
    <w:rsid w:val="006D41F1"/>
    <w:rsid w:val="006D4CB5"/>
    <w:rsid w:val="006D53A6"/>
    <w:rsid w:val="006D7A5C"/>
    <w:rsid w:val="006D7F81"/>
    <w:rsid w:val="006E0742"/>
    <w:rsid w:val="006E1239"/>
    <w:rsid w:val="006E25AA"/>
    <w:rsid w:val="006E28EA"/>
    <w:rsid w:val="006E5228"/>
    <w:rsid w:val="006E524C"/>
    <w:rsid w:val="006E6AAE"/>
    <w:rsid w:val="006F3879"/>
    <w:rsid w:val="006F40F0"/>
    <w:rsid w:val="006F449F"/>
    <w:rsid w:val="006F62EA"/>
    <w:rsid w:val="006F63CE"/>
    <w:rsid w:val="006F70F2"/>
    <w:rsid w:val="006F788E"/>
    <w:rsid w:val="00700CAB"/>
    <w:rsid w:val="00702D05"/>
    <w:rsid w:val="007030FF"/>
    <w:rsid w:val="00705540"/>
    <w:rsid w:val="00705CC5"/>
    <w:rsid w:val="00706008"/>
    <w:rsid w:val="00710A01"/>
    <w:rsid w:val="00714988"/>
    <w:rsid w:val="007150C7"/>
    <w:rsid w:val="00715376"/>
    <w:rsid w:val="00715C3B"/>
    <w:rsid w:val="00715F8A"/>
    <w:rsid w:val="007163DC"/>
    <w:rsid w:val="00716A3F"/>
    <w:rsid w:val="00716E79"/>
    <w:rsid w:val="0071717D"/>
    <w:rsid w:val="007205E7"/>
    <w:rsid w:val="007219F9"/>
    <w:rsid w:val="00722BFE"/>
    <w:rsid w:val="007236C5"/>
    <w:rsid w:val="0072372B"/>
    <w:rsid w:val="00723803"/>
    <w:rsid w:val="007239F1"/>
    <w:rsid w:val="00726F21"/>
    <w:rsid w:val="007278DF"/>
    <w:rsid w:val="00727C73"/>
    <w:rsid w:val="007300E8"/>
    <w:rsid w:val="00730314"/>
    <w:rsid w:val="00730CC9"/>
    <w:rsid w:val="007315B7"/>
    <w:rsid w:val="00733C76"/>
    <w:rsid w:val="00735A18"/>
    <w:rsid w:val="007366F1"/>
    <w:rsid w:val="00736AFF"/>
    <w:rsid w:val="0073790F"/>
    <w:rsid w:val="007419AE"/>
    <w:rsid w:val="00744446"/>
    <w:rsid w:val="00746B33"/>
    <w:rsid w:val="0075007E"/>
    <w:rsid w:val="007519BD"/>
    <w:rsid w:val="007519F9"/>
    <w:rsid w:val="00752142"/>
    <w:rsid w:val="007572F3"/>
    <w:rsid w:val="00761CBC"/>
    <w:rsid w:val="007621AC"/>
    <w:rsid w:val="00764892"/>
    <w:rsid w:val="007671EB"/>
    <w:rsid w:val="00767929"/>
    <w:rsid w:val="0077012B"/>
    <w:rsid w:val="00772D23"/>
    <w:rsid w:val="00773C7A"/>
    <w:rsid w:val="00775554"/>
    <w:rsid w:val="00775927"/>
    <w:rsid w:val="00777896"/>
    <w:rsid w:val="00777FD1"/>
    <w:rsid w:val="007812F7"/>
    <w:rsid w:val="00781A89"/>
    <w:rsid w:val="00782740"/>
    <w:rsid w:val="00783161"/>
    <w:rsid w:val="00786281"/>
    <w:rsid w:val="007866E7"/>
    <w:rsid w:val="00786D7E"/>
    <w:rsid w:val="007870EE"/>
    <w:rsid w:val="00787812"/>
    <w:rsid w:val="00787F51"/>
    <w:rsid w:val="007908CE"/>
    <w:rsid w:val="00791725"/>
    <w:rsid w:val="0079566F"/>
    <w:rsid w:val="00795785"/>
    <w:rsid w:val="00795965"/>
    <w:rsid w:val="007971DF"/>
    <w:rsid w:val="007972E9"/>
    <w:rsid w:val="00797477"/>
    <w:rsid w:val="007A0902"/>
    <w:rsid w:val="007A1AE9"/>
    <w:rsid w:val="007A1D12"/>
    <w:rsid w:val="007A4337"/>
    <w:rsid w:val="007A548A"/>
    <w:rsid w:val="007A6005"/>
    <w:rsid w:val="007A6EB8"/>
    <w:rsid w:val="007A7088"/>
    <w:rsid w:val="007B0894"/>
    <w:rsid w:val="007B20F6"/>
    <w:rsid w:val="007B2563"/>
    <w:rsid w:val="007B26A7"/>
    <w:rsid w:val="007B2B20"/>
    <w:rsid w:val="007B3A4D"/>
    <w:rsid w:val="007B5030"/>
    <w:rsid w:val="007B73B8"/>
    <w:rsid w:val="007C1649"/>
    <w:rsid w:val="007C1940"/>
    <w:rsid w:val="007C525A"/>
    <w:rsid w:val="007C6229"/>
    <w:rsid w:val="007C71BF"/>
    <w:rsid w:val="007C79D0"/>
    <w:rsid w:val="007D07DA"/>
    <w:rsid w:val="007D0C72"/>
    <w:rsid w:val="007D13C2"/>
    <w:rsid w:val="007D2CFD"/>
    <w:rsid w:val="007D41EF"/>
    <w:rsid w:val="007E101B"/>
    <w:rsid w:val="007E2584"/>
    <w:rsid w:val="007E3662"/>
    <w:rsid w:val="007E489A"/>
    <w:rsid w:val="007E622C"/>
    <w:rsid w:val="007E76C1"/>
    <w:rsid w:val="007F048E"/>
    <w:rsid w:val="007F1704"/>
    <w:rsid w:val="007F1F28"/>
    <w:rsid w:val="007F2CED"/>
    <w:rsid w:val="007F314B"/>
    <w:rsid w:val="007F4183"/>
    <w:rsid w:val="008004B5"/>
    <w:rsid w:val="00804CBA"/>
    <w:rsid w:val="0080521A"/>
    <w:rsid w:val="0080766E"/>
    <w:rsid w:val="008100CA"/>
    <w:rsid w:val="008105FB"/>
    <w:rsid w:val="00810F55"/>
    <w:rsid w:val="00812060"/>
    <w:rsid w:val="00812771"/>
    <w:rsid w:val="00813D3F"/>
    <w:rsid w:val="00814F4C"/>
    <w:rsid w:val="00821014"/>
    <w:rsid w:val="00822165"/>
    <w:rsid w:val="00822B9E"/>
    <w:rsid w:val="00822C2D"/>
    <w:rsid w:val="00823AFC"/>
    <w:rsid w:val="00824B31"/>
    <w:rsid w:val="00826A0E"/>
    <w:rsid w:val="0082786E"/>
    <w:rsid w:val="00831B79"/>
    <w:rsid w:val="00831C9F"/>
    <w:rsid w:val="00832336"/>
    <w:rsid w:val="00834AC3"/>
    <w:rsid w:val="00835248"/>
    <w:rsid w:val="008360D3"/>
    <w:rsid w:val="00841457"/>
    <w:rsid w:val="0084556E"/>
    <w:rsid w:val="00845671"/>
    <w:rsid w:val="008478B1"/>
    <w:rsid w:val="00850E19"/>
    <w:rsid w:val="0085279D"/>
    <w:rsid w:val="008552BB"/>
    <w:rsid w:val="00855396"/>
    <w:rsid w:val="008559B2"/>
    <w:rsid w:val="00855DDA"/>
    <w:rsid w:val="00856DB1"/>
    <w:rsid w:val="00861578"/>
    <w:rsid w:val="00862834"/>
    <w:rsid w:val="00863B32"/>
    <w:rsid w:val="0086433B"/>
    <w:rsid w:val="00864861"/>
    <w:rsid w:val="0086622D"/>
    <w:rsid w:val="00866CD7"/>
    <w:rsid w:val="0086700F"/>
    <w:rsid w:val="00871146"/>
    <w:rsid w:val="00872215"/>
    <w:rsid w:val="00872735"/>
    <w:rsid w:val="00875BD5"/>
    <w:rsid w:val="008800C8"/>
    <w:rsid w:val="008807E1"/>
    <w:rsid w:val="00882C13"/>
    <w:rsid w:val="00882C76"/>
    <w:rsid w:val="00884209"/>
    <w:rsid w:val="00885E3B"/>
    <w:rsid w:val="008870D4"/>
    <w:rsid w:val="008904BE"/>
    <w:rsid w:val="008922FC"/>
    <w:rsid w:val="00893C14"/>
    <w:rsid w:val="0089572C"/>
    <w:rsid w:val="00895A52"/>
    <w:rsid w:val="00895DFE"/>
    <w:rsid w:val="00896A13"/>
    <w:rsid w:val="00896AFD"/>
    <w:rsid w:val="00897B21"/>
    <w:rsid w:val="008A0A59"/>
    <w:rsid w:val="008A1097"/>
    <w:rsid w:val="008A2E02"/>
    <w:rsid w:val="008A614B"/>
    <w:rsid w:val="008B064C"/>
    <w:rsid w:val="008B09B4"/>
    <w:rsid w:val="008B6131"/>
    <w:rsid w:val="008B6EC8"/>
    <w:rsid w:val="008B7838"/>
    <w:rsid w:val="008C029A"/>
    <w:rsid w:val="008C1A4E"/>
    <w:rsid w:val="008C4508"/>
    <w:rsid w:val="008C5204"/>
    <w:rsid w:val="008D0ED1"/>
    <w:rsid w:val="008D106A"/>
    <w:rsid w:val="008D1AC8"/>
    <w:rsid w:val="008D1C64"/>
    <w:rsid w:val="008D2B05"/>
    <w:rsid w:val="008D41B1"/>
    <w:rsid w:val="008D4B95"/>
    <w:rsid w:val="008E56CC"/>
    <w:rsid w:val="008E5729"/>
    <w:rsid w:val="008E6C18"/>
    <w:rsid w:val="008E6D96"/>
    <w:rsid w:val="008F00EB"/>
    <w:rsid w:val="008F3B43"/>
    <w:rsid w:val="008F4698"/>
    <w:rsid w:val="008F47DB"/>
    <w:rsid w:val="008F5ECE"/>
    <w:rsid w:val="008F7155"/>
    <w:rsid w:val="008F7C42"/>
    <w:rsid w:val="009043B4"/>
    <w:rsid w:val="00905922"/>
    <w:rsid w:val="0090724C"/>
    <w:rsid w:val="009073FE"/>
    <w:rsid w:val="00912866"/>
    <w:rsid w:val="009130E8"/>
    <w:rsid w:val="009148C6"/>
    <w:rsid w:val="00916618"/>
    <w:rsid w:val="009229AE"/>
    <w:rsid w:val="0092481E"/>
    <w:rsid w:val="00924DFD"/>
    <w:rsid w:val="00924F7C"/>
    <w:rsid w:val="0092791A"/>
    <w:rsid w:val="009347CF"/>
    <w:rsid w:val="00935A6B"/>
    <w:rsid w:val="00935DE2"/>
    <w:rsid w:val="00937A67"/>
    <w:rsid w:val="009416D3"/>
    <w:rsid w:val="00944A52"/>
    <w:rsid w:val="00945144"/>
    <w:rsid w:val="00945F39"/>
    <w:rsid w:val="00946BAA"/>
    <w:rsid w:val="0094766C"/>
    <w:rsid w:val="009507D6"/>
    <w:rsid w:val="00950945"/>
    <w:rsid w:val="009544AD"/>
    <w:rsid w:val="00954829"/>
    <w:rsid w:val="00954BC4"/>
    <w:rsid w:val="00954BF4"/>
    <w:rsid w:val="00954F7E"/>
    <w:rsid w:val="009557A5"/>
    <w:rsid w:val="009559BB"/>
    <w:rsid w:val="00956EDF"/>
    <w:rsid w:val="0096067C"/>
    <w:rsid w:val="009616EF"/>
    <w:rsid w:val="00962316"/>
    <w:rsid w:val="00962E1B"/>
    <w:rsid w:val="00963AD2"/>
    <w:rsid w:val="00963C27"/>
    <w:rsid w:val="00965D9A"/>
    <w:rsid w:val="0096657D"/>
    <w:rsid w:val="00970818"/>
    <w:rsid w:val="0097248D"/>
    <w:rsid w:val="00973E6C"/>
    <w:rsid w:val="00976FA5"/>
    <w:rsid w:val="00981D96"/>
    <w:rsid w:val="00982C22"/>
    <w:rsid w:val="00984970"/>
    <w:rsid w:val="0098661F"/>
    <w:rsid w:val="009900EC"/>
    <w:rsid w:val="0099025A"/>
    <w:rsid w:val="009928F1"/>
    <w:rsid w:val="00992B33"/>
    <w:rsid w:val="0099366A"/>
    <w:rsid w:val="009A149C"/>
    <w:rsid w:val="009A4187"/>
    <w:rsid w:val="009A55BA"/>
    <w:rsid w:val="009A5B5F"/>
    <w:rsid w:val="009A67A1"/>
    <w:rsid w:val="009B13D7"/>
    <w:rsid w:val="009B29C1"/>
    <w:rsid w:val="009B5156"/>
    <w:rsid w:val="009B7681"/>
    <w:rsid w:val="009C01EF"/>
    <w:rsid w:val="009C0C5E"/>
    <w:rsid w:val="009C23E6"/>
    <w:rsid w:val="009C31B0"/>
    <w:rsid w:val="009C3DF8"/>
    <w:rsid w:val="009C44CF"/>
    <w:rsid w:val="009C6026"/>
    <w:rsid w:val="009C7D07"/>
    <w:rsid w:val="009D1803"/>
    <w:rsid w:val="009D25FA"/>
    <w:rsid w:val="009D2D24"/>
    <w:rsid w:val="009D4228"/>
    <w:rsid w:val="009D5F99"/>
    <w:rsid w:val="009D63C1"/>
    <w:rsid w:val="009E1611"/>
    <w:rsid w:val="009E48D2"/>
    <w:rsid w:val="009E4B58"/>
    <w:rsid w:val="009E6779"/>
    <w:rsid w:val="009E79D9"/>
    <w:rsid w:val="009F2ACF"/>
    <w:rsid w:val="009F4826"/>
    <w:rsid w:val="009F68D2"/>
    <w:rsid w:val="009F6AFD"/>
    <w:rsid w:val="009F6FDF"/>
    <w:rsid w:val="009F7FD6"/>
    <w:rsid w:val="00A023AE"/>
    <w:rsid w:val="00A04BEE"/>
    <w:rsid w:val="00A05D4F"/>
    <w:rsid w:val="00A06727"/>
    <w:rsid w:val="00A11728"/>
    <w:rsid w:val="00A14D28"/>
    <w:rsid w:val="00A16C34"/>
    <w:rsid w:val="00A20657"/>
    <w:rsid w:val="00A2227D"/>
    <w:rsid w:val="00A23059"/>
    <w:rsid w:val="00A2700A"/>
    <w:rsid w:val="00A27535"/>
    <w:rsid w:val="00A278B2"/>
    <w:rsid w:val="00A3176A"/>
    <w:rsid w:val="00A33C7E"/>
    <w:rsid w:val="00A36233"/>
    <w:rsid w:val="00A36384"/>
    <w:rsid w:val="00A374DD"/>
    <w:rsid w:val="00A40D93"/>
    <w:rsid w:val="00A422BE"/>
    <w:rsid w:val="00A42C63"/>
    <w:rsid w:val="00A45C1F"/>
    <w:rsid w:val="00A46ADF"/>
    <w:rsid w:val="00A46B75"/>
    <w:rsid w:val="00A50CCA"/>
    <w:rsid w:val="00A52093"/>
    <w:rsid w:val="00A54DC7"/>
    <w:rsid w:val="00A556F1"/>
    <w:rsid w:val="00A56DD8"/>
    <w:rsid w:val="00A642C7"/>
    <w:rsid w:val="00A64872"/>
    <w:rsid w:val="00A64B0E"/>
    <w:rsid w:val="00A679A3"/>
    <w:rsid w:val="00A67D19"/>
    <w:rsid w:val="00A70BC0"/>
    <w:rsid w:val="00A71996"/>
    <w:rsid w:val="00A7203B"/>
    <w:rsid w:val="00A74CDD"/>
    <w:rsid w:val="00A76599"/>
    <w:rsid w:val="00A7706B"/>
    <w:rsid w:val="00A824C2"/>
    <w:rsid w:val="00A8384D"/>
    <w:rsid w:val="00A85293"/>
    <w:rsid w:val="00A856D1"/>
    <w:rsid w:val="00A86ABE"/>
    <w:rsid w:val="00A86C3E"/>
    <w:rsid w:val="00A87DAA"/>
    <w:rsid w:val="00A920D7"/>
    <w:rsid w:val="00A92343"/>
    <w:rsid w:val="00A92631"/>
    <w:rsid w:val="00A9309C"/>
    <w:rsid w:val="00A95075"/>
    <w:rsid w:val="00A96688"/>
    <w:rsid w:val="00A97E7E"/>
    <w:rsid w:val="00AA3236"/>
    <w:rsid w:val="00AA3257"/>
    <w:rsid w:val="00AA7A00"/>
    <w:rsid w:val="00AB466D"/>
    <w:rsid w:val="00AB4E99"/>
    <w:rsid w:val="00AB5412"/>
    <w:rsid w:val="00AB55AA"/>
    <w:rsid w:val="00AB6984"/>
    <w:rsid w:val="00AC0292"/>
    <w:rsid w:val="00AC1A5C"/>
    <w:rsid w:val="00AC3825"/>
    <w:rsid w:val="00AD01E0"/>
    <w:rsid w:val="00AD1E3C"/>
    <w:rsid w:val="00AD2B9F"/>
    <w:rsid w:val="00AD33EF"/>
    <w:rsid w:val="00AD6272"/>
    <w:rsid w:val="00AE0ADE"/>
    <w:rsid w:val="00AE47B3"/>
    <w:rsid w:val="00AE4868"/>
    <w:rsid w:val="00AE5421"/>
    <w:rsid w:val="00AE71AF"/>
    <w:rsid w:val="00AE7640"/>
    <w:rsid w:val="00AF0AF6"/>
    <w:rsid w:val="00AF1A5D"/>
    <w:rsid w:val="00AF2838"/>
    <w:rsid w:val="00AF2BD7"/>
    <w:rsid w:val="00AF40BD"/>
    <w:rsid w:val="00AF70C5"/>
    <w:rsid w:val="00B0051D"/>
    <w:rsid w:val="00B04F10"/>
    <w:rsid w:val="00B05268"/>
    <w:rsid w:val="00B05ACA"/>
    <w:rsid w:val="00B115DF"/>
    <w:rsid w:val="00B14F99"/>
    <w:rsid w:val="00B153BA"/>
    <w:rsid w:val="00B15A4C"/>
    <w:rsid w:val="00B165D0"/>
    <w:rsid w:val="00B1695D"/>
    <w:rsid w:val="00B208D0"/>
    <w:rsid w:val="00B20F14"/>
    <w:rsid w:val="00B21E47"/>
    <w:rsid w:val="00B27BC1"/>
    <w:rsid w:val="00B27CFE"/>
    <w:rsid w:val="00B27F64"/>
    <w:rsid w:val="00B30535"/>
    <w:rsid w:val="00B31D24"/>
    <w:rsid w:val="00B31E55"/>
    <w:rsid w:val="00B3256C"/>
    <w:rsid w:val="00B327D1"/>
    <w:rsid w:val="00B332AC"/>
    <w:rsid w:val="00B33CA3"/>
    <w:rsid w:val="00B34F91"/>
    <w:rsid w:val="00B35BAD"/>
    <w:rsid w:val="00B363C0"/>
    <w:rsid w:val="00B363CF"/>
    <w:rsid w:val="00B40AD9"/>
    <w:rsid w:val="00B41EDD"/>
    <w:rsid w:val="00B4200C"/>
    <w:rsid w:val="00B42608"/>
    <w:rsid w:val="00B43BCC"/>
    <w:rsid w:val="00B46142"/>
    <w:rsid w:val="00B46D90"/>
    <w:rsid w:val="00B50C86"/>
    <w:rsid w:val="00B50CCE"/>
    <w:rsid w:val="00B51EDB"/>
    <w:rsid w:val="00B52F35"/>
    <w:rsid w:val="00B554C0"/>
    <w:rsid w:val="00B55849"/>
    <w:rsid w:val="00B56BBA"/>
    <w:rsid w:val="00B614ED"/>
    <w:rsid w:val="00B6325D"/>
    <w:rsid w:val="00B63C3C"/>
    <w:rsid w:val="00B654A6"/>
    <w:rsid w:val="00B67382"/>
    <w:rsid w:val="00B6769B"/>
    <w:rsid w:val="00B71DC8"/>
    <w:rsid w:val="00B734C3"/>
    <w:rsid w:val="00B7490D"/>
    <w:rsid w:val="00B75A23"/>
    <w:rsid w:val="00B76536"/>
    <w:rsid w:val="00B81114"/>
    <w:rsid w:val="00B83DB6"/>
    <w:rsid w:val="00B84607"/>
    <w:rsid w:val="00B86250"/>
    <w:rsid w:val="00B87479"/>
    <w:rsid w:val="00B878FC"/>
    <w:rsid w:val="00B87C1A"/>
    <w:rsid w:val="00B91156"/>
    <w:rsid w:val="00B923F9"/>
    <w:rsid w:val="00B9275E"/>
    <w:rsid w:val="00B92BF5"/>
    <w:rsid w:val="00B92C44"/>
    <w:rsid w:val="00B938F6"/>
    <w:rsid w:val="00B965F1"/>
    <w:rsid w:val="00B96CB2"/>
    <w:rsid w:val="00BA45EF"/>
    <w:rsid w:val="00BA466D"/>
    <w:rsid w:val="00BA503C"/>
    <w:rsid w:val="00BB2BFA"/>
    <w:rsid w:val="00BB47DD"/>
    <w:rsid w:val="00BB64C8"/>
    <w:rsid w:val="00BB73AE"/>
    <w:rsid w:val="00BB7529"/>
    <w:rsid w:val="00BB7ABF"/>
    <w:rsid w:val="00BC0D31"/>
    <w:rsid w:val="00BC1C76"/>
    <w:rsid w:val="00BC3657"/>
    <w:rsid w:val="00BC4783"/>
    <w:rsid w:val="00BC4C8F"/>
    <w:rsid w:val="00BC4CDF"/>
    <w:rsid w:val="00BC4E6A"/>
    <w:rsid w:val="00BD112F"/>
    <w:rsid w:val="00BD283A"/>
    <w:rsid w:val="00BD3C73"/>
    <w:rsid w:val="00BD5FFB"/>
    <w:rsid w:val="00BD6F47"/>
    <w:rsid w:val="00BD7DF5"/>
    <w:rsid w:val="00BE02D8"/>
    <w:rsid w:val="00BE3D9F"/>
    <w:rsid w:val="00BE71B3"/>
    <w:rsid w:val="00BE74D6"/>
    <w:rsid w:val="00BF3487"/>
    <w:rsid w:val="00BF3ED2"/>
    <w:rsid w:val="00BF4948"/>
    <w:rsid w:val="00C01A9D"/>
    <w:rsid w:val="00C01DCE"/>
    <w:rsid w:val="00C02C05"/>
    <w:rsid w:val="00C03B60"/>
    <w:rsid w:val="00C05414"/>
    <w:rsid w:val="00C05590"/>
    <w:rsid w:val="00C059A9"/>
    <w:rsid w:val="00C065D6"/>
    <w:rsid w:val="00C066D1"/>
    <w:rsid w:val="00C07836"/>
    <w:rsid w:val="00C109BF"/>
    <w:rsid w:val="00C118D1"/>
    <w:rsid w:val="00C12114"/>
    <w:rsid w:val="00C12A92"/>
    <w:rsid w:val="00C136A9"/>
    <w:rsid w:val="00C14DB8"/>
    <w:rsid w:val="00C17F6A"/>
    <w:rsid w:val="00C211B8"/>
    <w:rsid w:val="00C232BE"/>
    <w:rsid w:val="00C24A02"/>
    <w:rsid w:val="00C303EB"/>
    <w:rsid w:val="00C30FA6"/>
    <w:rsid w:val="00C31601"/>
    <w:rsid w:val="00C321B4"/>
    <w:rsid w:val="00C33164"/>
    <w:rsid w:val="00C33C2B"/>
    <w:rsid w:val="00C36EFF"/>
    <w:rsid w:val="00C37CC9"/>
    <w:rsid w:val="00C37E73"/>
    <w:rsid w:val="00C40237"/>
    <w:rsid w:val="00C41B81"/>
    <w:rsid w:val="00C45D04"/>
    <w:rsid w:val="00C45D9A"/>
    <w:rsid w:val="00C47123"/>
    <w:rsid w:val="00C47EB4"/>
    <w:rsid w:val="00C501FC"/>
    <w:rsid w:val="00C520B2"/>
    <w:rsid w:val="00C522C1"/>
    <w:rsid w:val="00C523A9"/>
    <w:rsid w:val="00C5344B"/>
    <w:rsid w:val="00C570BF"/>
    <w:rsid w:val="00C613C4"/>
    <w:rsid w:val="00C61741"/>
    <w:rsid w:val="00C61D7F"/>
    <w:rsid w:val="00C631FA"/>
    <w:rsid w:val="00C636A4"/>
    <w:rsid w:val="00C638F9"/>
    <w:rsid w:val="00C644E9"/>
    <w:rsid w:val="00C65493"/>
    <w:rsid w:val="00C6727E"/>
    <w:rsid w:val="00C70283"/>
    <w:rsid w:val="00C755CF"/>
    <w:rsid w:val="00C7631F"/>
    <w:rsid w:val="00C770B0"/>
    <w:rsid w:val="00C8168F"/>
    <w:rsid w:val="00C84243"/>
    <w:rsid w:val="00C85668"/>
    <w:rsid w:val="00C907E9"/>
    <w:rsid w:val="00C90FBF"/>
    <w:rsid w:val="00C9193A"/>
    <w:rsid w:val="00C96125"/>
    <w:rsid w:val="00C97100"/>
    <w:rsid w:val="00CA64D5"/>
    <w:rsid w:val="00CB03B5"/>
    <w:rsid w:val="00CB06B9"/>
    <w:rsid w:val="00CB159A"/>
    <w:rsid w:val="00CB2293"/>
    <w:rsid w:val="00CB48F9"/>
    <w:rsid w:val="00CB517C"/>
    <w:rsid w:val="00CC2877"/>
    <w:rsid w:val="00CC39DA"/>
    <w:rsid w:val="00CC4C24"/>
    <w:rsid w:val="00CC5AD2"/>
    <w:rsid w:val="00CC5E0B"/>
    <w:rsid w:val="00CC638D"/>
    <w:rsid w:val="00CD1340"/>
    <w:rsid w:val="00CD37C2"/>
    <w:rsid w:val="00CD3E7E"/>
    <w:rsid w:val="00CD462C"/>
    <w:rsid w:val="00CD51D3"/>
    <w:rsid w:val="00CD5951"/>
    <w:rsid w:val="00CD6934"/>
    <w:rsid w:val="00CE003A"/>
    <w:rsid w:val="00CE0165"/>
    <w:rsid w:val="00CE2392"/>
    <w:rsid w:val="00CE395D"/>
    <w:rsid w:val="00CE5824"/>
    <w:rsid w:val="00CE652B"/>
    <w:rsid w:val="00CE7236"/>
    <w:rsid w:val="00CF0F6C"/>
    <w:rsid w:val="00CF2259"/>
    <w:rsid w:val="00CF33D8"/>
    <w:rsid w:val="00CF3938"/>
    <w:rsid w:val="00CF3D24"/>
    <w:rsid w:val="00CF422D"/>
    <w:rsid w:val="00CF74DB"/>
    <w:rsid w:val="00CF7FE4"/>
    <w:rsid w:val="00D004B3"/>
    <w:rsid w:val="00D01A6F"/>
    <w:rsid w:val="00D01EE2"/>
    <w:rsid w:val="00D03658"/>
    <w:rsid w:val="00D05A1E"/>
    <w:rsid w:val="00D05B2C"/>
    <w:rsid w:val="00D10281"/>
    <w:rsid w:val="00D11BC0"/>
    <w:rsid w:val="00D12E36"/>
    <w:rsid w:val="00D131D0"/>
    <w:rsid w:val="00D15DBA"/>
    <w:rsid w:val="00D17744"/>
    <w:rsid w:val="00D23A25"/>
    <w:rsid w:val="00D23DFC"/>
    <w:rsid w:val="00D248E1"/>
    <w:rsid w:val="00D27007"/>
    <w:rsid w:val="00D270CB"/>
    <w:rsid w:val="00D2715E"/>
    <w:rsid w:val="00D30E92"/>
    <w:rsid w:val="00D316B7"/>
    <w:rsid w:val="00D32235"/>
    <w:rsid w:val="00D36A21"/>
    <w:rsid w:val="00D37FFA"/>
    <w:rsid w:val="00D41034"/>
    <w:rsid w:val="00D42986"/>
    <w:rsid w:val="00D43369"/>
    <w:rsid w:val="00D43655"/>
    <w:rsid w:val="00D43E53"/>
    <w:rsid w:val="00D43EE9"/>
    <w:rsid w:val="00D44BF9"/>
    <w:rsid w:val="00D47608"/>
    <w:rsid w:val="00D477F1"/>
    <w:rsid w:val="00D509F1"/>
    <w:rsid w:val="00D50A5E"/>
    <w:rsid w:val="00D50E7B"/>
    <w:rsid w:val="00D511A5"/>
    <w:rsid w:val="00D51B38"/>
    <w:rsid w:val="00D51BBE"/>
    <w:rsid w:val="00D52C3E"/>
    <w:rsid w:val="00D52C93"/>
    <w:rsid w:val="00D52FFE"/>
    <w:rsid w:val="00D542F6"/>
    <w:rsid w:val="00D55D76"/>
    <w:rsid w:val="00D620C4"/>
    <w:rsid w:val="00D64CE6"/>
    <w:rsid w:val="00D66B6C"/>
    <w:rsid w:val="00D70ED0"/>
    <w:rsid w:val="00D71B39"/>
    <w:rsid w:val="00D71CAF"/>
    <w:rsid w:val="00D748A8"/>
    <w:rsid w:val="00D74C17"/>
    <w:rsid w:val="00D76DDF"/>
    <w:rsid w:val="00D77B1F"/>
    <w:rsid w:val="00D8479F"/>
    <w:rsid w:val="00D8638E"/>
    <w:rsid w:val="00D91915"/>
    <w:rsid w:val="00D91A9A"/>
    <w:rsid w:val="00D93A17"/>
    <w:rsid w:val="00D9620B"/>
    <w:rsid w:val="00DA07F7"/>
    <w:rsid w:val="00DA102C"/>
    <w:rsid w:val="00DA391C"/>
    <w:rsid w:val="00DA41BD"/>
    <w:rsid w:val="00DA5243"/>
    <w:rsid w:val="00DA54BB"/>
    <w:rsid w:val="00DB271B"/>
    <w:rsid w:val="00DB6CE3"/>
    <w:rsid w:val="00DB741F"/>
    <w:rsid w:val="00DB79DA"/>
    <w:rsid w:val="00DC2BA1"/>
    <w:rsid w:val="00DC3A2D"/>
    <w:rsid w:val="00DC3BB1"/>
    <w:rsid w:val="00DC4B79"/>
    <w:rsid w:val="00DC4BF0"/>
    <w:rsid w:val="00DC5F9F"/>
    <w:rsid w:val="00DC653E"/>
    <w:rsid w:val="00DD11E4"/>
    <w:rsid w:val="00DD4DB8"/>
    <w:rsid w:val="00DD5CFF"/>
    <w:rsid w:val="00DD6929"/>
    <w:rsid w:val="00DD763C"/>
    <w:rsid w:val="00DD78ED"/>
    <w:rsid w:val="00DD79C3"/>
    <w:rsid w:val="00DE149E"/>
    <w:rsid w:val="00DE287F"/>
    <w:rsid w:val="00DE32C8"/>
    <w:rsid w:val="00DE5827"/>
    <w:rsid w:val="00DE5F7A"/>
    <w:rsid w:val="00DF1AB0"/>
    <w:rsid w:val="00DF53EF"/>
    <w:rsid w:val="00E0070B"/>
    <w:rsid w:val="00E02905"/>
    <w:rsid w:val="00E02925"/>
    <w:rsid w:val="00E02A38"/>
    <w:rsid w:val="00E03AA9"/>
    <w:rsid w:val="00E0407D"/>
    <w:rsid w:val="00E10682"/>
    <w:rsid w:val="00E116E4"/>
    <w:rsid w:val="00E1177D"/>
    <w:rsid w:val="00E11A7D"/>
    <w:rsid w:val="00E11BAF"/>
    <w:rsid w:val="00E128D8"/>
    <w:rsid w:val="00E138FF"/>
    <w:rsid w:val="00E13EF1"/>
    <w:rsid w:val="00E15975"/>
    <w:rsid w:val="00E176DF"/>
    <w:rsid w:val="00E20EFF"/>
    <w:rsid w:val="00E2196F"/>
    <w:rsid w:val="00E22F5A"/>
    <w:rsid w:val="00E23F3A"/>
    <w:rsid w:val="00E255A1"/>
    <w:rsid w:val="00E272BC"/>
    <w:rsid w:val="00E324A8"/>
    <w:rsid w:val="00E331C1"/>
    <w:rsid w:val="00E33581"/>
    <w:rsid w:val="00E34404"/>
    <w:rsid w:val="00E34433"/>
    <w:rsid w:val="00E346FB"/>
    <w:rsid w:val="00E3740C"/>
    <w:rsid w:val="00E408B2"/>
    <w:rsid w:val="00E43765"/>
    <w:rsid w:val="00E43A5C"/>
    <w:rsid w:val="00E443A7"/>
    <w:rsid w:val="00E44FFF"/>
    <w:rsid w:val="00E45ED8"/>
    <w:rsid w:val="00E47C2A"/>
    <w:rsid w:val="00E500CF"/>
    <w:rsid w:val="00E50291"/>
    <w:rsid w:val="00E5134E"/>
    <w:rsid w:val="00E51B1E"/>
    <w:rsid w:val="00E52BED"/>
    <w:rsid w:val="00E52FC1"/>
    <w:rsid w:val="00E556A0"/>
    <w:rsid w:val="00E566BE"/>
    <w:rsid w:val="00E614BE"/>
    <w:rsid w:val="00E61ACA"/>
    <w:rsid w:val="00E61D46"/>
    <w:rsid w:val="00E62EEE"/>
    <w:rsid w:val="00E63086"/>
    <w:rsid w:val="00E63296"/>
    <w:rsid w:val="00E64B81"/>
    <w:rsid w:val="00E672E5"/>
    <w:rsid w:val="00E67B9F"/>
    <w:rsid w:val="00E67DC9"/>
    <w:rsid w:val="00E712FB"/>
    <w:rsid w:val="00E7268D"/>
    <w:rsid w:val="00E746E6"/>
    <w:rsid w:val="00E7531D"/>
    <w:rsid w:val="00E7549E"/>
    <w:rsid w:val="00E77919"/>
    <w:rsid w:val="00E77FA0"/>
    <w:rsid w:val="00E81239"/>
    <w:rsid w:val="00E84139"/>
    <w:rsid w:val="00E84A86"/>
    <w:rsid w:val="00E86725"/>
    <w:rsid w:val="00E92BB8"/>
    <w:rsid w:val="00E92E85"/>
    <w:rsid w:val="00E93002"/>
    <w:rsid w:val="00EA09FE"/>
    <w:rsid w:val="00EB5CA6"/>
    <w:rsid w:val="00EB5CF3"/>
    <w:rsid w:val="00EC0E84"/>
    <w:rsid w:val="00EC12DC"/>
    <w:rsid w:val="00EC1701"/>
    <w:rsid w:val="00EC1919"/>
    <w:rsid w:val="00EC4404"/>
    <w:rsid w:val="00EC4490"/>
    <w:rsid w:val="00EC4964"/>
    <w:rsid w:val="00EC4A5C"/>
    <w:rsid w:val="00EC5102"/>
    <w:rsid w:val="00ED1FA6"/>
    <w:rsid w:val="00ED3E30"/>
    <w:rsid w:val="00ED45C8"/>
    <w:rsid w:val="00ED54B1"/>
    <w:rsid w:val="00ED7282"/>
    <w:rsid w:val="00ED7871"/>
    <w:rsid w:val="00EE1FA9"/>
    <w:rsid w:val="00EE28C5"/>
    <w:rsid w:val="00EE3415"/>
    <w:rsid w:val="00EE3CB1"/>
    <w:rsid w:val="00EE4104"/>
    <w:rsid w:val="00EE45DB"/>
    <w:rsid w:val="00EE4D5D"/>
    <w:rsid w:val="00EE50DE"/>
    <w:rsid w:val="00EF19CC"/>
    <w:rsid w:val="00EF2737"/>
    <w:rsid w:val="00EF2FA7"/>
    <w:rsid w:val="00EF3422"/>
    <w:rsid w:val="00EF3591"/>
    <w:rsid w:val="00EF3E98"/>
    <w:rsid w:val="00EF4655"/>
    <w:rsid w:val="00EF5D58"/>
    <w:rsid w:val="00EF769E"/>
    <w:rsid w:val="00F00099"/>
    <w:rsid w:val="00F03FE4"/>
    <w:rsid w:val="00F04644"/>
    <w:rsid w:val="00F04FC6"/>
    <w:rsid w:val="00F0521F"/>
    <w:rsid w:val="00F052D0"/>
    <w:rsid w:val="00F06B5E"/>
    <w:rsid w:val="00F1282E"/>
    <w:rsid w:val="00F14C33"/>
    <w:rsid w:val="00F15A12"/>
    <w:rsid w:val="00F15B30"/>
    <w:rsid w:val="00F161B8"/>
    <w:rsid w:val="00F170AF"/>
    <w:rsid w:val="00F24E79"/>
    <w:rsid w:val="00F255FD"/>
    <w:rsid w:val="00F25ACE"/>
    <w:rsid w:val="00F301D6"/>
    <w:rsid w:val="00F310AC"/>
    <w:rsid w:val="00F310D9"/>
    <w:rsid w:val="00F31613"/>
    <w:rsid w:val="00F319EF"/>
    <w:rsid w:val="00F326A5"/>
    <w:rsid w:val="00F327DA"/>
    <w:rsid w:val="00F32C4B"/>
    <w:rsid w:val="00F3560B"/>
    <w:rsid w:val="00F406DA"/>
    <w:rsid w:val="00F43BEC"/>
    <w:rsid w:val="00F44132"/>
    <w:rsid w:val="00F45D81"/>
    <w:rsid w:val="00F478B2"/>
    <w:rsid w:val="00F47C4B"/>
    <w:rsid w:val="00F50D8A"/>
    <w:rsid w:val="00F51344"/>
    <w:rsid w:val="00F51449"/>
    <w:rsid w:val="00F526C5"/>
    <w:rsid w:val="00F60E59"/>
    <w:rsid w:val="00F63D55"/>
    <w:rsid w:val="00F640D8"/>
    <w:rsid w:val="00F64504"/>
    <w:rsid w:val="00F64B0B"/>
    <w:rsid w:val="00F65E62"/>
    <w:rsid w:val="00F70426"/>
    <w:rsid w:val="00F71B4D"/>
    <w:rsid w:val="00F73776"/>
    <w:rsid w:val="00F73ECA"/>
    <w:rsid w:val="00F74C7A"/>
    <w:rsid w:val="00F75573"/>
    <w:rsid w:val="00F759A3"/>
    <w:rsid w:val="00F75CCB"/>
    <w:rsid w:val="00F8043A"/>
    <w:rsid w:val="00F85178"/>
    <w:rsid w:val="00F872C1"/>
    <w:rsid w:val="00F87AE8"/>
    <w:rsid w:val="00F900DD"/>
    <w:rsid w:val="00F9328E"/>
    <w:rsid w:val="00F93DD8"/>
    <w:rsid w:val="00F93F8D"/>
    <w:rsid w:val="00F95759"/>
    <w:rsid w:val="00F96675"/>
    <w:rsid w:val="00F9676A"/>
    <w:rsid w:val="00FA10F2"/>
    <w:rsid w:val="00FA2015"/>
    <w:rsid w:val="00FA228B"/>
    <w:rsid w:val="00FA387E"/>
    <w:rsid w:val="00FA43FD"/>
    <w:rsid w:val="00FA74F9"/>
    <w:rsid w:val="00FB00CF"/>
    <w:rsid w:val="00FB0D63"/>
    <w:rsid w:val="00FB0E47"/>
    <w:rsid w:val="00FB1E68"/>
    <w:rsid w:val="00FB26EA"/>
    <w:rsid w:val="00FB49B6"/>
    <w:rsid w:val="00FB5AF7"/>
    <w:rsid w:val="00FB7EA2"/>
    <w:rsid w:val="00FC5EB3"/>
    <w:rsid w:val="00FC7F2C"/>
    <w:rsid w:val="00FD0487"/>
    <w:rsid w:val="00FD1F08"/>
    <w:rsid w:val="00FD39AF"/>
    <w:rsid w:val="00FD3A17"/>
    <w:rsid w:val="00FD5480"/>
    <w:rsid w:val="00FD6019"/>
    <w:rsid w:val="00FE1EB1"/>
    <w:rsid w:val="00FE2E0B"/>
    <w:rsid w:val="00FE4D09"/>
    <w:rsid w:val="00FE4FC5"/>
    <w:rsid w:val="00FE5C9A"/>
    <w:rsid w:val="00FE62D0"/>
    <w:rsid w:val="00FE6BBC"/>
    <w:rsid w:val="00FF09D5"/>
    <w:rsid w:val="00FF1EAE"/>
    <w:rsid w:val="00FF2EFF"/>
    <w:rsid w:val="00FF3D42"/>
    <w:rsid w:val="00FF6314"/>
    <w:rsid w:val="00FF6E94"/>
    <w:rsid w:val="00FF6F24"/>
    <w:rsid w:val="00FF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3A882AD-C165-453C-A4DD-C362ECF66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091C12"/>
    <w:pPr>
      <w:spacing w:after="200" w:line="276" w:lineRule="auto"/>
    </w:pPr>
    <w:rPr>
      <w:rFonts w:ascii="Calibri" w:hAnsi="Calibri" w:cs="Times New Roman"/>
      <w:szCs w:val="22"/>
    </w:rPr>
  </w:style>
  <w:style w:type="paragraph" w:styleId="Nadpis1">
    <w:name w:val="heading 1"/>
    <w:basedOn w:val="Normlny"/>
    <w:link w:val="Nadpis1Char"/>
    <w:uiPriority w:val="9"/>
    <w:qFormat/>
    <w:rsid w:val="006A664B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6A664B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B5AF7"/>
    <w:pPr>
      <w:keepNext/>
      <w:keepLines/>
      <w:spacing w:before="40" w:after="0"/>
      <w:outlineLvl w:val="2"/>
    </w:pPr>
    <w:rPr>
      <w:rFonts w:asciiTheme="majorHAnsi" w:eastAsiaTheme="majorEastAsia" w:hAnsiTheme="majorHAns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B5AF7"/>
    <w:pPr>
      <w:keepNext/>
      <w:keepLines/>
      <w:spacing w:before="40" w:after="0"/>
      <w:outlineLvl w:val="3"/>
    </w:pPr>
    <w:rPr>
      <w:rFonts w:asciiTheme="majorHAnsi" w:eastAsiaTheme="majorEastAsia" w:hAnsiTheme="majorHAns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6A664B"/>
    <w:rPr>
      <w:rFonts w:ascii="Times New Roman" w:hAnsi="Times New Roman" w:cs="Times New Roman"/>
      <w:b/>
      <w:bCs/>
      <w:kern w:val="36"/>
      <w:sz w:val="48"/>
      <w:szCs w:val="48"/>
      <w:rtl w:val="0"/>
      <w:cs w:val="0"/>
      <w:lang w:val="x-none" w:eastAsia="sk-SK"/>
    </w:rPr>
  </w:style>
  <w:style w:type="character" w:customStyle="1" w:styleId="Nadpis2Char">
    <w:name w:val="Nadpis 2 Char"/>
    <w:basedOn w:val="Predvolenpsmoodseku"/>
    <w:link w:val="Nadpis2"/>
    <w:uiPriority w:val="9"/>
    <w:locked/>
    <w:rsid w:val="006A664B"/>
    <w:rPr>
      <w:rFonts w:ascii="Times New Roman" w:hAnsi="Times New Roman" w:cs="Times New Roman"/>
      <w:b/>
      <w:bCs/>
      <w:sz w:val="36"/>
      <w:szCs w:val="36"/>
      <w:rtl w:val="0"/>
      <w:cs w:val="0"/>
      <w:lang w:val="x-none"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sid w:val="00FB5AF7"/>
    <w:rPr>
      <w:rFonts w:asciiTheme="majorHAnsi" w:eastAsiaTheme="majorEastAsia" w:hAnsiTheme="majorHAnsi" w:cs="Times New Roman"/>
      <w:color w:val="1F4D78" w:themeColor="accent1" w:themeShade="7F"/>
      <w:sz w:val="24"/>
      <w:szCs w:val="24"/>
      <w:rtl w:val="0"/>
      <w:cs w:val="0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sid w:val="00FB5AF7"/>
    <w:rPr>
      <w:rFonts w:asciiTheme="majorHAnsi" w:eastAsiaTheme="majorEastAsia" w:hAnsiTheme="majorHAnsi" w:cs="Times New Roman"/>
      <w:i/>
      <w:iCs/>
      <w:color w:val="2E74B5" w:themeColor="accent1" w:themeShade="BF"/>
      <w:rtl w:val="0"/>
      <w:cs w:val="0"/>
    </w:rPr>
  </w:style>
  <w:style w:type="paragraph" w:customStyle="1" w:styleId="Default">
    <w:name w:val="Default"/>
    <w:rsid w:val="00091C12"/>
    <w:pPr>
      <w:widowControl w:val="0"/>
      <w:autoSpaceDE w:val="0"/>
      <w:autoSpaceDN w:val="0"/>
      <w:adjustRightInd w:val="0"/>
    </w:pPr>
    <w:rPr>
      <w:rFonts w:ascii="Calibri" w:hAnsi="Liberation Serif" w:cs="Calibri"/>
      <w:color w:val="000000"/>
      <w:kern w:val="1"/>
      <w:sz w:val="24"/>
      <w:szCs w:val="24"/>
      <w:lang w:eastAsia="sk-SK" w:bidi="hi-IN"/>
    </w:rPr>
  </w:style>
  <w:style w:type="paragraph" w:styleId="Hlavika">
    <w:name w:val="header"/>
    <w:basedOn w:val="Normlny"/>
    <w:link w:val="HlavikaChar"/>
    <w:uiPriority w:val="99"/>
    <w:unhideWhenUsed/>
    <w:rsid w:val="009B51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9B5156"/>
    <w:rPr>
      <w:rFonts w:ascii="Calibri" w:hAnsi="Calibri" w:cs="Times New Roman"/>
      <w:rtl w:val="0"/>
      <w:cs w:val="0"/>
    </w:rPr>
  </w:style>
  <w:style w:type="paragraph" w:styleId="Pta">
    <w:name w:val="footer"/>
    <w:basedOn w:val="Normlny"/>
    <w:link w:val="PtaChar"/>
    <w:uiPriority w:val="99"/>
    <w:unhideWhenUsed/>
    <w:rsid w:val="009B51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9B5156"/>
    <w:rPr>
      <w:rFonts w:ascii="Calibri" w:hAnsi="Calibri" w:cs="Times New Roman"/>
      <w:rtl w:val="0"/>
      <w:cs w:val="0"/>
    </w:rPr>
  </w:style>
  <w:style w:type="paragraph" w:styleId="Odsekzoznamu">
    <w:name w:val="List Paragraph"/>
    <w:aliases w:val="Odsek,Odsek zoznamu1,Odsek zoznamu2,body"/>
    <w:basedOn w:val="Normlny"/>
    <w:link w:val="OdsekzoznamuChar"/>
    <w:uiPriority w:val="34"/>
    <w:qFormat/>
    <w:rsid w:val="00300BB4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E5134E"/>
    <w:rPr>
      <w:rFonts w:cs="Times New Roman"/>
      <w:color w:val="0000FF"/>
      <w:u w:val="single"/>
      <w:rtl w:val="0"/>
      <w:cs w:val="0"/>
    </w:rPr>
  </w:style>
  <w:style w:type="character" w:customStyle="1" w:styleId="apple-converted-space">
    <w:name w:val="apple-converted-space"/>
    <w:basedOn w:val="Predvolenpsmoodseku"/>
    <w:rsid w:val="00E5134E"/>
    <w:rPr>
      <w:rFonts w:cs="Times New Roman"/>
      <w:rtl w:val="0"/>
      <w:cs w:val="0"/>
    </w:rPr>
  </w:style>
  <w:style w:type="paragraph" w:styleId="Normlnywebov">
    <w:name w:val="Normal (Web)"/>
    <w:basedOn w:val="Normlny"/>
    <w:uiPriority w:val="99"/>
    <w:unhideWhenUsed/>
    <w:rsid w:val="002D3B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character" w:customStyle="1" w:styleId="il">
    <w:name w:val="il"/>
    <w:basedOn w:val="Predvolenpsmoodseku"/>
    <w:rsid w:val="002D3B9B"/>
    <w:rPr>
      <w:rFonts w:cs="Times New Roman"/>
      <w:rtl w:val="0"/>
      <w:cs w:val="0"/>
    </w:rPr>
  </w:style>
  <w:style w:type="character" w:styleId="Vrazn">
    <w:name w:val="Strong"/>
    <w:basedOn w:val="Predvolenpsmoodseku"/>
    <w:uiPriority w:val="22"/>
    <w:qFormat/>
    <w:rsid w:val="00D36A21"/>
    <w:rPr>
      <w:rFonts w:cs="Times New Roman"/>
      <w:b/>
      <w:bCs/>
      <w:rtl w:val="0"/>
      <w:cs w:val="0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6330B"/>
    <w:rPr>
      <w:rFonts w:cs="Times New Roman"/>
      <w:color w:val="954F72"/>
      <w:u w:val="single"/>
      <w:rtl w:val="0"/>
      <w:cs w:val="0"/>
    </w:rPr>
  </w:style>
  <w:style w:type="paragraph" w:customStyle="1" w:styleId="Textbody">
    <w:name w:val="Text body"/>
    <w:basedOn w:val="Normlny"/>
    <w:rsid w:val="008D1AC8"/>
    <w:pPr>
      <w:widowControl w:val="0"/>
      <w:suppressAutoHyphens/>
      <w:autoSpaceDN w:val="0"/>
      <w:spacing w:after="140" w:line="288" w:lineRule="auto"/>
      <w:textAlignment w:val="baseline"/>
    </w:pPr>
    <w:rPr>
      <w:rFonts w:ascii="Liberation Serif" w:hAnsi="Liberation Serif" w:cs="FreeSans"/>
      <w:kern w:val="3"/>
      <w:sz w:val="24"/>
      <w:szCs w:val="24"/>
      <w:lang w:eastAsia="zh-CN" w:bidi="hi-IN"/>
    </w:rPr>
  </w:style>
  <w:style w:type="character" w:customStyle="1" w:styleId="OdsekzoznamuChar">
    <w:name w:val="Odsek zoznamu Char"/>
    <w:aliases w:val="Odsek Char,Odsek zoznamu1 Char,Odsek zoznamu2 Char,body Char"/>
    <w:basedOn w:val="Predvolenpsmoodseku"/>
    <w:link w:val="Odsekzoznamu"/>
    <w:uiPriority w:val="34"/>
    <w:locked/>
    <w:rsid w:val="00982C22"/>
    <w:rPr>
      <w:rFonts w:ascii="Calibri" w:hAnsi="Calibri" w:cs="Times New Roman"/>
      <w:rtl w:val="0"/>
      <w:cs w:val="0"/>
    </w:rPr>
  </w:style>
  <w:style w:type="character" w:styleId="PremennHTML">
    <w:name w:val="HTML Variable"/>
    <w:basedOn w:val="Predvolenpsmoodseku"/>
    <w:uiPriority w:val="99"/>
    <w:semiHidden/>
    <w:unhideWhenUsed/>
    <w:rsid w:val="00F319EF"/>
    <w:rPr>
      <w:rFonts w:cs="Times New Roman"/>
      <w:i/>
      <w:iCs/>
      <w:rtl w:val="0"/>
      <w:cs w:val="0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6109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locked/>
    <w:rsid w:val="0061094A"/>
    <w:rPr>
      <w:rFonts w:ascii="Courier New" w:hAnsi="Courier New" w:cs="Courier New"/>
      <w:sz w:val="20"/>
      <w:szCs w:val="20"/>
      <w:rtl w:val="0"/>
      <w:cs w:val="0"/>
      <w:lang w:val="x-none" w:eastAsia="sk-SK"/>
    </w:rPr>
  </w:style>
  <w:style w:type="paragraph" w:customStyle="1" w:styleId="titulok">
    <w:name w:val="titulok"/>
    <w:basedOn w:val="Normlny"/>
    <w:rsid w:val="00DA5243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olor w:val="007060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rsid w:val="00426D8B"/>
    <w:pPr>
      <w:autoSpaceDE w:val="0"/>
      <w:autoSpaceDN w:val="0"/>
      <w:spacing w:after="0" w:line="240" w:lineRule="auto"/>
      <w:jc w:val="both"/>
    </w:pPr>
    <w:rPr>
      <w:rFonts w:ascii="Arial" w:hAnsi="Arial" w:cs="Arial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426D8B"/>
    <w:rPr>
      <w:rFonts w:ascii="Arial" w:hAnsi="Arial" w:cs="Arial"/>
      <w:sz w:val="24"/>
      <w:szCs w:val="24"/>
      <w:rtl w:val="0"/>
      <w:cs w:val="0"/>
      <w:lang w:val="x-none" w:eastAsia="sk-SK"/>
    </w:rPr>
  </w:style>
  <w:style w:type="paragraph" w:styleId="Bezriadkovania">
    <w:name w:val="No Spacing"/>
    <w:uiPriority w:val="99"/>
    <w:qFormat/>
    <w:rsid w:val="00510A40"/>
    <w:rPr>
      <w:rFonts w:ascii="Calibri" w:hAnsi="Calibri" w:cs="Times New Roman"/>
      <w:szCs w:val="22"/>
    </w:rPr>
  </w:style>
  <w:style w:type="character" w:styleId="Zstupntext">
    <w:name w:val="Placeholder Text"/>
    <w:basedOn w:val="Predvolenpsmoodseku"/>
    <w:uiPriority w:val="99"/>
    <w:semiHidden/>
    <w:rsid w:val="00510A40"/>
    <w:rPr>
      <w:rFonts w:ascii="Times New Roman" w:hAnsi="Times New Roman" w:cs="Times New Roman"/>
      <w:color w:val="000000"/>
      <w:rtl w:val="0"/>
      <w:cs w:val="0"/>
    </w:rPr>
  </w:style>
  <w:style w:type="paragraph" w:customStyle="1" w:styleId="m-3008472144912736029msolistparagraph">
    <w:name w:val="m_-3008472144912736029msolistparagraph"/>
    <w:basedOn w:val="Normlny"/>
    <w:rsid w:val="00017F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414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841457"/>
    <w:rPr>
      <w:rFonts w:ascii="Segoe UI" w:hAnsi="Segoe UI" w:cs="Segoe UI"/>
      <w:sz w:val="18"/>
      <w:szCs w:val="18"/>
      <w:rtl w:val="0"/>
      <w:cs w:val="0"/>
    </w:rPr>
  </w:style>
  <w:style w:type="paragraph" w:customStyle="1" w:styleId="CM1">
    <w:name w:val="CM1"/>
    <w:basedOn w:val="Default"/>
    <w:next w:val="Default"/>
    <w:uiPriority w:val="99"/>
    <w:rsid w:val="00351DFF"/>
    <w:pPr>
      <w:widowControl/>
    </w:pPr>
    <w:rPr>
      <w:rFonts w:ascii="Times New Roman" w:hAnsi="Times New Roman" w:cs="Times New Roman"/>
      <w:color w:val="auto"/>
      <w:kern w:val="0"/>
      <w:lang w:eastAsia="en-US" w:bidi="ar-SA"/>
    </w:rPr>
  </w:style>
  <w:style w:type="paragraph" w:customStyle="1" w:styleId="CM3">
    <w:name w:val="CM3"/>
    <w:basedOn w:val="Default"/>
    <w:next w:val="Default"/>
    <w:uiPriority w:val="99"/>
    <w:rsid w:val="00351DFF"/>
    <w:pPr>
      <w:widowControl/>
    </w:pPr>
    <w:rPr>
      <w:rFonts w:ascii="Times New Roman" w:hAnsi="Times New Roman" w:cs="Times New Roman"/>
      <w:color w:val="auto"/>
      <w:kern w:val="0"/>
      <w:lang w:eastAsia="en-US" w:bidi="ar-SA"/>
    </w:rPr>
  </w:style>
  <w:style w:type="paragraph" w:customStyle="1" w:styleId="CM4">
    <w:name w:val="CM4"/>
    <w:basedOn w:val="Default"/>
    <w:next w:val="Default"/>
    <w:uiPriority w:val="99"/>
    <w:rsid w:val="00351DFF"/>
    <w:pPr>
      <w:widowControl/>
    </w:pPr>
    <w:rPr>
      <w:rFonts w:ascii="Times New Roman" w:hAnsi="Times New Roman" w:cs="Times New Roman"/>
      <w:color w:val="auto"/>
      <w:kern w:val="0"/>
      <w:lang w:eastAsia="en-US" w:bidi="ar-SA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EF3422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sid w:val="00EF3422"/>
    <w:rPr>
      <w:rFonts w:ascii="Calibri" w:hAnsi="Calibri" w:cs="Times New Roman"/>
      <w:sz w:val="16"/>
      <w:szCs w:val="16"/>
      <w:rtl w:val="0"/>
      <w:cs w:val="0"/>
    </w:rPr>
  </w:style>
  <w:style w:type="paragraph" w:styleId="Nzov">
    <w:name w:val="Title"/>
    <w:basedOn w:val="Normlny"/>
    <w:link w:val="NzovChar"/>
    <w:uiPriority w:val="10"/>
    <w:qFormat/>
    <w:rsid w:val="00EF3422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eastAsia="sk-SK"/>
    </w:rPr>
  </w:style>
  <w:style w:type="character" w:customStyle="1" w:styleId="NzovChar">
    <w:name w:val="Názov Char"/>
    <w:basedOn w:val="Predvolenpsmoodseku"/>
    <w:link w:val="Nzov"/>
    <w:uiPriority w:val="10"/>
    <w:locked/>
    <w:rsid w:val="00EF3422"/>
    <w:rPr>
      <w:rFonts w:ascii="Times New Roman" w:hAnsi="Times New Roman" w:cs="Times New Roman"/>
      <w:b/>
      <w:sz w:val="20"/>
      <w:szCs w:val="20"/>
      <w:rtl w:val="0"/>
      <w:cs w:val="0"/>
      <w:lang w:val="x-none" w:eastAsia="sk-SK"/>
    </w:rPr>
  </w:style>
  <w:style w:type="paragraph" w:customStyle="1" w:styleId="m-1802492127167100171cs4397786c">
    <w:name w:val="m_-1802492127167100171cs4397786c"/>
    <w:basedOn w:val="Normlny"/>
    <w:rsid w:val="007D0C7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character" w:customStyle="1" w:styleId="m-1802492127167100171cs1e88c66e">
    <w:name w:val="m_-1802492127167100171cs1e88c66e"/>
    <w:basedOn w:val="Predvolenpsmoodseku"/>
    <w:rsid w:val="007D0C72"/>
    <w:rPr>
      <w:rFonts w:cs="Times New Roman"/>
      <w:rtl w:val="0"/>
      <w:cs w:val="0"/>
    </w:rPr>
  </w:style>
  <w:style w:type="character" w:styleId="Odkaznakomentr">
    <w:name w:val="annotation reference"/>
    <w:basedOn w:val="Predvolenpsmoodseku"/>
    <w:uiPriority w:val="99"/>
    <w:rsid w:val="007205E7"/>
    <w:rPr>
      <w:rFonts w:cs="Times New Roman"/>
      <w:sz w:val="16"/>
      <w:szCs w:val="16"/>
      <w:rtl w:val="0"/>
      <w:cs w:val="0"/>
    </w:rPr>
  </w:style>
  <w:style w:type="paragraph" w:styleId="Textkomentra">
    <w:name w:val="annotation text"/>
    <w:basedOn w:val="Normlny"/>
    <w:link w:val="TextkomentraChar"/>
    <w:uiPriority w:val="99"/>
    <w:rsid w:val="007205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eastAsia="cs-CZ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7205E7"/>
    <w:rPr>
      <w:rFonts w:ascii="Times New Roman" w:hAnsi="Times New Roman" w:cs="Times New Roman"/>
      <w:sz w:val="20"/>
      <w:szCs w:val="20"/>
      <w:rtl w:val="0"/>
      <w:cs w:val="0"/>
      <w:lang w:val="x-non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10</Pages>
  <Words>3467</Words>
  <Characters>19763</Characters>
  <Application>Microsoft Office Word</Application>
  <DocSecurity>0</DocSecurity>
  <Lines>164</Lines>
  <Paragraphs>46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Veronika Pitoňáková</cp:lastModifiedBy>
  <cp:revision>7</cp:revision>
  <cp:lastPrinted>2019-03-08T14:02:00Z</cp:lastPrinted>
  <dcterms:created xsi:type="dcterms:W3CDTF">2019-02-19T13:17:00Z</dcterms:created>
  <dcterms:modified xsi:type="dcterms:W3CDTF">2019-03-08T14:04:00Z</dcterms:modified>
</cp:coreProperties>
</file>