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A07F" w14:textId="77777777" w:rsidR="004C6D62" w:rsidRPr="002F27EB" w:rsidRDefault="004C6D62" w:rsidP="004C6D62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14:paraId="3C07D70B" w14:textId="77777777" w:rsidR="004C6D62" w:rsidRPr="002F27EB" w:rsidRDefault="004C6D62" w:rsidP="004C6D62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14:paraId="13D18F9A" w14:textId="77777777" w:rsidR="004C6D62" w:rsidRPr="002F27EB" w:rsidRDefault="004C6D62" w:rsidP="004C6D62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14:paraId="697EBFD0" w14:textId="77777777" w:rsidR="004C6D62" w:rsidRPr="002F27EB" w:rsidRDefault="004C6D62" w:rsidP="004C6D62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3E918998" w14:textId="77777777" w:rsidR="004C6D62" w:rsidRPr="002F27EB" w:rsidRDefault="004C6D62" w:rsidP="004C6D62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14:paraId="70586FCC" w14:textId="77777777" w:rsidR="004C6D62" w:rsidRPr="002F27EB" w:rsidRDefault="004C6D62" w:rsidP="004C6D62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0BC5CE50" w14:textId="77777777" w:rsidR="004C6D62" w:rsidRPr="002F27EB" w:rsidRDefault="004C6D62" w:rsidP="004C6D62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14:paraId="3E888770" w14:textId="77777777" w:rsidR="004C6D62" w:rsidRPr="002F27EB" w:rsidRDefault="004C6D62" w:rsidP="004C6D62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16C0AC41" w14:textId="0E0032E3" w:rsidR="004C6D62" w:rsidRPr="002F27EB" w:rsidRDefault="004C6D62" w:rsidP="004C6D62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</w:t>
      </w:r>
      <w:r>
        <w:rPr>
          <w:rFonts w:eastAsia="Times New Roman" w:cs="Times New Roman"/>
          <w:kern w:val="0"/>
          <w:lang w:eastAsia="sk-SK" w:bidi="ar-SA"/>
        </w:rPr>
        <w:t>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14:paraId="789D07E9" w14:textId="77777777" w:rsidR="004C6D62" w:rsidRPr="002F27EB" w:rsidRDefault="004C6D62" w:rsidP="004C6D62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14:paraId="3B456EBB" w14:textId="45CF9E25" w:rsidR="004C6D62" w:rsidRDefault="004C6D62" w:rsidP="004C6D62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186A91">
        <w:rPr>
          <w:rFonts w:cs="Times New Roman"/>
          <w:b/>
          <w:bCs/>
          <w:kern w:val="0"/>
          <w:lang w:eastAsia="sk-SK" w:bidi="ar-SA"/>
        </w:rPr>
        <w:t xml:space="preserve">ktorým </w:t>
      </w:r>
      <w:r w:rsidRPr="00A95A58">
        <w:rPr>
          <w:rFonts w:cs="Times New Roman"/>
          <w:b/>
          <w:bCs/>
          <w:kern w:val="0"/>
          <w:lang w:eastAsia="sk-SK" w:bidi="ar-SA"/>
        </w:rPr>
        <w:t xml:space="preserve">sa mení a dopĺňa zákon č. 160/2015 Z. z. Civilný sporový poriadok v znení </w:t>
      </w:r>
      <w:r>
        <w:rPr>
          <w:rFonts w:cs="Times New Roman"/>
          <w:b/>
          <w:bCs/>
          <w:kern w:val="0"/>
          <w:lang w:eastAsia="sk-SK" w:bidi="ar-SA"/>
        </w:rPr>
        <w:t>neskorších predpisov</w:t>
      </w:r>
      <w:r w:rsidRPr="00A95A58">
        <w:rPr>
          <w:rFonts w:cs="Times New Roman"/>
          <w:b/>
          <w:bCs/>
          <w:kern w:val="0"/>
          <w:lang w:eastAsia="sk-SK" w:bidi="ar-SA"/>
        </w:rPr>
        <w:t xml:space="preserve"> a ktorým sa mení a dopĺňa zákon č. 40/1964 Zb. Občiansky zákonník v znení neskorších predpisov.</w:t>
      </w:r>
    </w:p>
    <w:p w14:paraId="71B5C3CA" w14:textId="77777777" w:rsidR="004C6D62" w:rsidRPr="002F27EB" w:rsidRDefault="004C6D62" w:rsidP="004C6D62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14:paraId="6524FDA3" w14:textId="5795DB4E" w:rsidR="004C6D62" w:rsidRPr="002F27EB" w:rsidRDefault="004C6D62" w:rsidP="004C6D62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>Národná rada Slovenskej republiky sa uzniesla na tomto zákone:</w:t>
      </w:r>
    </w:p>
    <w:p w14:paraId="57234DB9" w14:textId="77777777" w:rsidR="004C6D62" w:rsidRPr="002F27EB" w:rsidRDefault="004C6D62" w:rsidP="004C6D62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0069A78D" w14:textId="77777777" w:rsidR="004C6D62" w:rsidRPr="002F27EB" w:rsidRDefault="004C6D62" w:rsidP="004C6D62">
      <w:pPr>
        <w:widowControl/>
        <w:suppressAutoHyphens w:val="0"/>
        <w:spacing w:line="276" w:lineRule="auto"/>
        <w:jc w:val="center"/>
        <w:rPr>
          <w:rFonts w:cs="Times New Roman"/>
          <w:b/>
          <w:bCs/>
          <w:kern w:val="0"/>
          <w:lang w:eastAsia="en-US" w:bidi="ar-SA"/>
        </w:rPr>
      </w:pPr>
      <w:r w:rsidRPr="002F27EB">
        <w:rPr>
          <w:rFonts w:cs="Times New Roman"/>
          <w:b/>
          <w:bCs/>
          <w:kern w:val="0"/>
          <w:lang w:eastAsia="en-US" w:bidi="ar-SA"/>
        </w:rPr>
        <w:t>Čl. I</w:t>
      </w:r>
    </w:p>
    <w:p w14:paraId="704D6A91" w14:textId="77777777" w:rsidR="004C6D62" w:rsidRPr="002F27EB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64FE2C2B" w14:textId="643CB9D5" w:rsidR="004C6D62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A95A58">
        <w:rPr>
          <w:rFonts w:cs="Times New Roman"/>
          <w:color w:val="000000"/>
          <w:kern w:val="0"/>
          <w:lang w:eastAsia="en-US" w:bidi="ar-SA"/>
        </w:rPr>
        <w:t>Zákon č. 160/2015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A95A58">
        <w:rPr>
          <w:rFonts w:eastAsia="Times New Roman" w:cs="Times New Roman"/>
          <w:color w:val="000000"/>
          <w:kern w:val="0"/>
          <w:lang w:eastAsia="en-US" w:bidi="ar-SA"/>
        </w:rPr>
        <w:t>Civilný sporový poriadok</w:t>
      </w:r>
      <w:r>
        <w:rPr>
          <w:rFonts w:cs="Times New Roman"/>
          <w:color w:val="000000"/>
          <w:kern w:val="0"/>
          <w:lang w:eastAsia="en-US" w:bidi="ar-SA"/>
        </w:rPr>
        <w:t xml:space="preserve"> v znení zákona č. 87/2017 Z. z.</w:t>
      </w:r>
      <w:r>
        <w:rPr>
          <w:rFonts w:cs="Times New Roman"/>
          <w:color w:val="000000"/>
          <w:kern w:val="0"/>
          <w:lang w:eastAsia="en-US" w:bidi="ar-SA"/>
        </w:rPr>
        <w:t xml:space="preserve"> a zákona č. </w:t>
      </w:r>
      <w:r w:rsidRPr="004C6D62">
        <w:rPr>
          <w:rFonts w:cs="Times New Roman"/>
          <w:color w:val="000000"/>
          <w:kern w:val="0"/>
          <w:lang w:eastAsia="en-US" w:bidi="ar-SA"/>
        </w:rPr>
        <w:t>350/2018 Z. z.</w:t>
      </w:r>
      <w:r>
        <w:rPr>
          <w:rFonts w:cs="Times New Roman"/>
          <w:color w:val="000000"/>
          <w:kern w:val="0"/>
          <w:lang w:eastAsia="en-US" w:bidi="ar-SA"/>
        </w:rPr>
        <w:t xml:space="preserve"> sa mení a dopĺňa </w:t>
      </w:r>
      <w:r>
        <w:rPr>
          <w:rFonts w:eastAsia="Times New Roman" w:cs="Times New Roman"/>
          <w:color w:val="000000"/>
          <w:kern w:val="0"/>
          <w:lang w:eastAsia="en-US" w:bidi="ar-SA"/>
        </w:rPr>
        <w:t>takto:</w:t>
      </w:r>
    </w:p>
    <w:p w14:paraId="05F160A4" w14:textId="77777777" w:rsidR="004C6D62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18152017" w14:textId="77777777" w:rsidR="004C6D62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Tretia časť druhá hlava sa dopĺňa štvrtým dielom, ktorý znie:</w:t>
      </w:r>
    </w:p>
    <w:p w14:paraId="7D7CC1C8" w14:textId="77777777" w:rsidR="004C6D62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36231509" w14:textId="77777777" w:rsidR="004C6D62" w:rsidRPr="0006609A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„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>ŠTVRTÝ DIEL</w:t>
      </w:r>
    </w:p>
    <w:p w14:paraId="7AEACC03" w14:textId="77777777" w:rsidR="004C6D62" w:rsidRPr="0006609A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eastAsia="Times New Roman" w:cs="Times New Roman"/>
          <w:color w:val="000000"/>
          <w:kern w:val="0"/>
          <w:lang w:eastAsia="en-US" w:bidi="ar-SA"/>
        </w:rPr>
        <w:t>OSOBITNÉ SPORY Z OCHRANY OSOBNOSTI</w:t>
      </w:r>
    </w:p>
    <w:p w14:paraId="1CA195D0" w14:textId="77777777" w:rsidR="004C6D62" w:rsidRPr="0006609A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7DFD16D0" w14:textId="77777777" w:rsidR="004C6D62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eastAsia="Times New Roman" w:cs="Times New Roman"/>
          <w:color w:val="000000"/>
          <w:kern w:val="0"/>
          <w:lang w:eastAsia="en-US" w:bidi="ar-SA"/>
        </w:rPr>
        <w:t>§ 323a</w:t>
      </w:r>
    </w:p>
    <w:p w14:paraId="716129FD" w14:textId="77777777" w:rsidR="004C6D62" w:rsidRPr="0006609A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</w:p>
    <w:p w14:paraId="3794B5A3" w14:textId="77777777" w:rsidR="004C6D62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eastAsia="Times New Roman" w:cs="Times New Roman"/>
          <w:color w:val="000000"/>
          <w:kern w:val="0"/>
          <w:lang w:eastAsia="en-US" w:bidi="ar-SA"/>
        </w:rPr>
        <w:t>Osobitný s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por z ochrany osobnosti je spor, 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>kedy žalovaným sú subjekty vykonávajúce spravodajstvo alebo publicistiku a fyzické osoby alebo právnické osoby, ktor</w:t>
      </w:r>
      <w:r>
        <w:rPr>
          <w:rFonts w:cs="Times New Roman"/>
          <w:color w:val="000000"/>
          <w:kern w:val="0"/>
          <w:lang w:eastAsia="en-US" w:bidi="ar-SA"/>
        </w:rPr>
        <w:t>ých činnosť je zameraná na verejnú kontrolu výkonu verejnej moci alebo na oblasť prevencie</w:t>
      </w:r>
      <w:r w:rsidRPr="0006609A">
        <w:rPr>
          <w:rFonts w:cs="Times New Roman"/>
          <w:color w:val="000000"/>
          <w:kern w:val="0"/>
          <w:lang w:eastAsia="en-US" w:bidi="ar-SA"/>
        </w:rPr>
        <w:t xml:space="preserve"> protispoločenskej činnosti.  </w:t>
      </w:r>
    </w:p>
    <w:p w14:paraId="5F090940" w14:textId="77777777" w:rsidR="004C6D62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</w:p>
    <w:p w14:paraId="78B4D0AF" w14:textId="77777777" w:rsidR="004C6D62" w:rsidRPr="0006609A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eastAsia="Times New Roman" w:cs="Times New Roman"/>
          <w:color w:val="000000"/>
          <w:kern w:val="0"/>
          <w:lang w:eastAsia="en-US" w:bidi="ar-SA"/>
        </w:rPr>
        <w:t>§ 323b</w:t>
      </w:r>
    </w:p>
    <w:p w14:paraId="4BB6D41E" w14:textId="77777777" w:rsidR="004C6D62" w:rsidRPr="0006609A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</w:p>
    <w:p w14:paraId="3FF45731" w14:textId="77777777" w:rsidR="004C6D62" w:rsidRPr="0006609A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(1) </w:t>
      </w:r>
      <w:r w:rsidRPr="0006609A">
        <w:rPr>
          <w:rFonts w:cs="Times New Roman"/>
          <w:color w:val="000000"/>
          <w:kern w:val="0"/>
          <w:lang w:eastAsia="en-US" w:bidi="ar-SA"/>
        </w:rPr>
        <w:t xml:space="preserve">Na predbežnom </w:t>
      </w:r>
      <w:proofErr w:type="spellStart"/>
      <w:r w:rsidRPr="0006609A">
        <w:rPr>
          <w:rFonts w:cs="Times New Roman"/>
          <w:color w:val="000000"/>
          <w:kern w:val="0"/>
          <w:lang w:eastAsia="en-US" w:bidi="ar-SA"/>
        </w:rPr>
        <w:t>prejednaní</w:t>
      </w:r>
      <w:proofErr w:type="spellEnd"/>
      <w:r w:rsidRPr="0006609A">
        <w:rPr>
          <w:rFonts w:cs="Times New Roman"/>
          <w:color w:val="000000"/>
          <w:kern w:val="0"/>
          <w:lang w:eastAsia="en-US" w:bidi="ar-SA"/>
        </w:rPr>
        <w:t xml:space="preserve"> sporu súd v súčinnosti so žalobcom zistí, či sú splnené procesné podmienky a bola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 xml:space="preserve"> preukázaná závažná ujma na strane žalobcu. V tomto rozsahu súd vykoná dokazovanie, ak bolo žalobcom navrhované.</w:t>
      </w:r>
    </w:p>
    <w:p w14:paraId="1BC1D9E8" w14:textId="77777777" w:rsidR="004C6D62" w:rsidRPr="0006609A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76D14A5B" w14:textId="77777777" w:rsidR="004C6D62" w:rsidRPr="0006609A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(2) 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 xml:space="preserve">Súd </w:t>
      </w:r>
      <w:r>
        <w:rPr>
          <w:rFonts w:eastAsia="Times New Roman" w:cs="Times New Roman"/>
          <w:color w:val="000000"/>
          <w:kern w:val="0"/>
          <w:lang w:eastAsia="en-US" w:bidi="ar-SA"/>
        </w:rPr>
        <w:t>konanie zastaví</w:t>
      </w:r>
      <w:r w:rsidRPr="0006609A">
        <w:rPr>
          <w:rFonts w:cs="Times New Roman"/>
          <w:color w:val="000000"/>
          <w:kern w:val="0"/>
          <w:lang w:eastAsia="en-US" w:bidi="ar-SA"/>
        </w:rPr>
        <w:t>, ak nie sú splnené podmienky podľa odseku 1.</w:t>
      </w:r>
    </w:p>
    <w:p w14:paraId="561E8449" w14:textId="77777777" w:rsidR="004C6D62" w:rsidRPr="0006609A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6BC5CED7" w14:textId="77777777" w:rsidR="004C6D62" w:rsidRPr="0006609A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(3) 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 xml:space="preserve">Ak súd považuje spôsobenie závažnej ujmy na strane žalobcu za preukázané, rozhodne </w:t>
      </w:r>
      <w:proofErr w:type="spellStart"/>
      <w:r>
        <w:rPr>
          <w:rFonts w:eastAsia="Times New Roman" w:cs="Times New Roman"/>
          <w:color w:val="000000"/>
          <w:kern w:val="0"/>
          <w:lang w:eastAsia="en-US" w:bidi="ar-SA"/>
        </w:rPr>
        <w:t>medzitýmnym</w:t>
      </w:r>
      <w:proofErr w:type="spellEnd"/>
      <w:r>
        <w:rPr>
          <w:rFonts w:eastAsia="Times New Roman" w:cs="Times New Roman"/>
          <w:color w:val="000000"/>
          <w:kern w:val="0"/>
          <w:lang w:eastAsia="en-US" w:bidi="ar-SA"/>
        </w:rPr>
        <w:t xml:space="preserve"> rozsudkom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>.</w:t>
      </w:r>
    </w:p>
    <w:p w14:paraId="1E9D04A5" w14:textId="77777777" w:rsidR="004C6D62" w:rsidRPr="0006609A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08C7EF35" w14:textId="77777777" w:rsidR="004C6D62" w:rsidRPr="0006609A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eastAsia="Times New Roman" w:cs="Times New Roman"/>
          <w:color w:val="000000"/>
          <w:kern w:val="0"/>
          <w:lang w:eastAsia="en-US" w:bidi="ar-SA"/>
        </w:rPr>
        <w:t>§ 323c</w:t>
      </w:r>
    </w:p>
    <w:p w14:paraId="79307FBE" w14:textId="77777777" w:rsidR="004C6D62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cs="Times New Roman"/>
          <w:color w:val="000000"/>
          <w:kern w:val="0"/>
          <w:lang w:eastAsia="en-US" w:bidi="ar-SA"/>
        </w:rPr>
        <w:lastRenderedPageBreak/>
        <w:t>Na konanie podľa tohto dielu sa primerane použijú všeobecné ustanovenia o konaní, ak nie je ustanovené inak.</w:t>
      </w:r>
    </w:p>
    <w:p w14:paraId="54A1A4C4" w14:textId="77777777" w:rsidR="004C6D62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583AE013" w14:textId="77777777" w:rsidR="004C6D62" w:rsidRPr="000C6A3B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0C6A3B">
        <w:rPr>
          <w:rFonts w:cs="Times New Roman"/>
          <w:b/>
          <w:color w:val="000000"/>
          <w:kern w:val="0"/>
          <w:lang w:eastAsia="en-US" w:bidi="ar-SA"/>
        </w:rPr>
        <w:t>Čl. II</w:t>
      </w:r>
    </w:p>
    <w:p w14:paraId="65B30FD1" w14:textId="77777777" w:rsidR="004C6D62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2172B9BE" w14:textId="23F1592B" w:rsidR="004C6D62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/>
          <w:kern w:val="0"/>
          <w:lang w:eastAsia="en-US" w:bidi="ar-SA"/>
        </w:rPr>
      </w:pPr>
      <w:r w:rsidRPr="00A95A58">
        <w:rPr>
          <w:rFonts w:cs="Times New Roman"/>
          <w:color w:val="000000"/>
          <w:kern w:val="0"/>
          <w:lang w:eastAsia="en-US" w:bidi="ar-SA"/>
        </w:rPr>
        <w:t>Zákon č. 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 zákona č. 129/2010 Z. z., zákona č. 546/2010 Z. z., zákona č. 130/2011 Z. z., zákona č. 161/2011 Z. z., zákona č. 69/2012 Z. z., zákona č. 180/2013 Z. z., zákona č. 102/2014 Z. z., zákona č. 106/2014 Z. z., zákona č. 335/2014 Z. z., zákona č. 39/2015 Z. z., zákona č. 117/2015 Z. z., zákona č. 239/2015 Z. z., zákona č. 273/2015 Z</w:t>
      </w:r>
      <w:r>
        <w:rPr>
          <w:rFonts w:cs="Times New Roman"/>
          <w:color w:val="000000"/>
          <w:kern w:val="0"/>
          <w:lang w:eastAsia="en-US" w:bidi="ar-SA"/>
        </w:rPr>
        <w:t>. z., zákona č. 438/2015 Z. z.,</w:t>
      </w:r>
      <w:r w:rsidRPr="00A95A58">
        <w:rPr>
          <w:rFonts w:cs="Times New Roman"/>
          <w:color w:val="000000"/>
          <w:kern w:val="0"/>
          <w:lang w:eastAsia="en-US" w:bidi="ar-SA"/>
        </w:rPr>
        <w:t xml:space="preserve"> zákona č. 91/2016 Z. z.</w:t>
      </w:r>
      <w:r w:rsidR="00AF44D0">
        <w:rPr>
          <w:rFonts w:cs="Times New Roman"/>
          <w:color w:val="000000"/>
          <w:kern w:val="0"/>
          <w:lang w:eastAsia="en-US" w:bidi="ar-SA"/>
        </w:rPr>
        <w:t>,</w:t>
      </w:r>
      <w:r>
        <w:rPr>
          <w:rFonts w:cs="Times New Roman"/>
          <w:color w:val="000000"/>
          <w:kern w:val="0"/>
          <w:lang w:eastAsia="en-US" w:bidi="ar-SA"/>
        </w:rPr>
        <w:t> zákona č. 125/2016 Z. z.</w:t>
      </w:r>
      <w:r w:rsidR="00AF44D0">
        <w:rPr>
          <w:rFonts w:cs="Times New Roman"/>
          <w:color w:val="000000"/>
          <w:kern w:val="0"/>
          <w:lang w:eastAsia="en-US" w:bidi="ar-SA"/>
        </w:rPr>
        <w:t xml:space="preserve">, zákona č. </w:t>
      </w:r>
      <w:r w:rsidR="00883ED6" w:rsidRPr="00883ED6">
        <w:rPr>
          <w:rFonts w:cs="Times New Roman"/>
          <w:color w:val="000000"/>
          <w:kern w:val="0"/>
          <w:lang w:eastAsia="en-US" w:bidi="ar-SA"/>
        </w:rPr>
        <w:t>184/2018 Z. z.</w:t>
      </w:r>
      <w:r w:rsidR="00883ED6">
        <w:rPr>
          <w:rFonts w:cs="Times New Roman"/>
          <w:color w:val="000000"/>
          <w:kern w:val="0"/>
          <w:lang w:eastAsia="en-US" w:bidi="ar-SA"/>
        </w:rPr>
        <w:t>, zákona č. 213/2018 Z. z., zákona č.</w:t>
      </w:r>
      <w:r w:rsidR="00883ED6" w:rsidRPr="00883ED6">
        <w:t xml:space="preserve"> </w:t>
      </w:r>
      <w:r w:rsidR="00883ED6" w:rsidRPr="00883ED6">
        <w:rPr>
          <w:rFonts w:cs="Times New Roman"/>
          <w:color w:val="000000"/>
          <w:kern w:val="0"/>
          <w:lang w:eastAsia="en-US" w:bidi="ar-SA"/>
        </w:rPr>
        <w:t>343/2018 Z. z.</w:t>
      </w:r>
      <w:r w:rsidR="00883ED6">
        <w:rPr>
          <w:rFonts w:cs="Times New Roman"/>
          <w:color w:val="000000"/>
          <w:kern w:val="0"/>
          <w:lang w:eastAsia="en-US" w:bidi="ar-SA"/>
        </w:rPr>
        <w:t>, zákona č.</w:t>
      </w:r>
      <w:r w:rsidR="00883ED6" w:rsidRPr="00883ED6">
        <w:t xml:space="preserve"> </w:t>
      </w:r>
      <w:r w:rsidR="00883ED6" w:rsidRPr="00883ED6">
        <w:rPr>
          <w:rFonts w:cs="Times New Roman"/>
          <w:color w:val="000000"/>
          <w:kern w:val="0"/>
          <w:lang w:eastAsia="en-US" w:bidi="ar-SA"/>
        </w:rPr>
        <w:t>170/2018 Z. z.</w:t>
      </w:r>
      <w:r w:rsidR="00883ED6">
        <w:rPr>
          <w:rFonts w:cs="Times New Roman"/>
          <w:color w:val="000000"/>
          <w:kern w:val="0"/>
          <w:lang w:eastAsia="en-US" w:bidi="ar-SA"/>
        </w:rPr>
        <w:t xml:space="preserve"> a nálezu Ústavného súdu Slovenskej republiky č. </w:t>
      </w:r>
      <w:r w:rsidR="00883ED6" w:rsidRPr="00883ED6">
        <w:rPr>
          <w:rFonts w:cs="Times New Roman"/>
          <w:color w:val="000000"/>
          <w:kern w:val="0"/>
          <w:lang w:eastAsia="en-US" w:bidi="ar-SA"/>
        </w:rPr>
        <w:t>25/2019 Z. z.</w:t>
      </w:r>
      <w:bookmarkStart w:id="0" w:name="_GoBack"/>
      <w:bookmarkEnd w:id="0"/>
      <w:r>
        <w:rPr>
          <w:rFonts w:cs="Times New Roman"/>
          <w:color w:val="000000"/>
          <w:kern w:val="0"/>
          <w:lang w:eastAsia="en-US" w:bidi="ar-SA"/>
        </w:rPr>
        <w:t xml:space="preserve"> </w:t>
      </w:r>
      <w:r w:rsidRPr="00A95A58">
        <w:rPr>
          <w:rFonts w:cs="Times New Roman"/>
          <w:color w:val="000000"/>
          <w:kern w:val="0"/>
          <w:lang w:eastAsia="en-US" w:bidi="ar-SA"/>
        </w:rPr>
        <w:t xml:space="preserve">sa mení </w:t>
      </w:r>
      <w:r>
        <w:rPr>
          <w:rFonts w:cs="Times New Roman"/>
          <w:color w:val="000000"/>
          <w:kern w:val="0"/>
          <w:lang w:eastAsia="en-US" w:bidi="ar-SA"/>
        </w:rPr>
        <w:t xml:space="preserve">a dopĺňa </w:t>
      </w:r>
      <w:r w:rsidRPr="00A95A58">
        <w:rPr>
          <w:rFonts w:cs="Times New Roman"/>
          <w:color w:val="000000"/>
          <w:kern w:val="0"/>
          <w:lang w:eastAsia="en-US" w:bidi="ar-SA"/>
        </w:rPr>
        <w:t>takto:</w:t>
      </w:r>
    </w:p>
    <w:p w14:paraId="494C6851" w14:textId="77777777" w:rsidR="004C6D62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134AD168" w14:textId="77777777" w:rsidR="004C6D62" w:rsidRDefault="004C6D62" w:rsidP="004C6D62">
      <w:pPr>
        <w:widowControl/>
        <w:suppressAutoHyphens w:val="0"/>
        <w:spacing w:line="276" w:lineRule="auto"/>
        <w:jc w:val="both"/>
        <w:rPr>
          <w:rFonts w:cs="Times New Roman"/>
          <w:kern w:val="0"/>
          <w:lang w:eastAsia="en-US" w:bidi="ar-SA"/>
        </w:rPr>
      </w:pPr>
      <w:r w:rsidRPr="00FF709E">
        <w:rPr>
          <w:rFonts w:eastAsia="Times New Roman" w:cs="Times New Roman"/>
          <w:kern w:val="0"/>
          <w:lang w:eastAsia="en-US" w:bidi="ar-SA"/>
        </w:rPr>
        <w:t>§ 1</w:t>
      </w:r>
      <w:r>
        <w:rPr>
          <w:rFonts w:cs="Times New Roman"/>
          <w:kern w:val="0"/>
          <w:lang w:eastAsia="en-US" w:bidi="ar-SA"/>
        </w:rPr>
        <w:t>3 sa dopĺňa odsekom 4, ktorý znie:</w:t>
      </w:r>
    </w:p>
    <w:p w14:paraId="38503E6D" w14:textId="77777777" w:rsidR="004C6D62" w:rsidRDefault="004C6D62" w:rsidP="004C6D62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7977A58C" w14:textId="77777777" w:rsidR="004C6D62" w:rsidRDefault="004C6D62" w:rsidP="004C6D6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„</w:t>
      </w:r>
      <w:r w:rsidRPr="00880A66">
        <w:rPr>
          <w:rFonts w:eastAsia="Times New Roman" w:cs="Times New Roman"/>
          <w:color w:val="000000"/>
          <w:kern w:val="0"/>
          <w:lang w:eastAsia="en-US" w:bidi="ar-SA"/>
        </w:rPr>
        <w:t>(4)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880A66">
        <w:rPr>
          <w:rFonts w:eastAsia="Times New Roman" w:cs="Times New Roman"/>
          <w:color w:val="000000"/>
          <w:kern w:val="0"/>
          <w:lang w:eastAsia="en-US" w:bidi="ar-SA"/>
        </w:rPr>
        <w:t>Predpokladom pre priznanie nárokov po</w:t>
      </w:r>
      <w:r>
        <w:rPr>
          <w:rFonts w:cs="Times New Roman"/>
          <w:color w:val="000000"/>
          <w:kern w:val="0"/>
          <w:lang w:eastAsia="en-US" w:bidi="ar-SA"/>
        </w:rPr>
        <w:t xml:space="preserve">dľa odsekov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1 až 3 je preukázanie spôsobenia závažnej ujmy, ak je </w:t>
      </w:r>
      <w:r w:rsidRPr="00880A66">
        <w:rPr>
          <w:rFonts w:eastAsia="Times New Roman" w:cs="Times New Roman"/>
          <w:color w:val="000000"/>
          <w:kern w:val="0"/>
          <w:lang w:eastAsia="en-US" w:bidi="ar-SA"/>
        </w:rPr>
        <w:t>ten</w:t>
      </w:r>
      <w:r>
        <w:rPr>
          <w:rFonts w:eastAsia="Times New Roman" w:cs="Times New Roman"/>
          <w:color w:val="000000"/>
          <w:kern w:val="0"/>
          <w:lang w:eastAsia="en-US" w:bidi="ar-SA"/>
        </w:rPr>
        <w:t>,</w:t>
      </w:r>
      <w:r w:rsidRPr="00880A66">
        <w:rPr>
          <w:rFonts w:eastAsia="Times New Roman" w:cs="Times New Roman"/>
          <w:color w:val="000000"/>
          <w:kern w:val="0"/>
          <w:lang w:eastAsia="en-US" w:bidi="ar-SA"/>
        </w:rPr>
        <w:t xml:space="preserve"> kto neoprávnený zásah spôsobil</w:t>
      </w:r>
      <w:r>
        <w:rPr>
          <w:rFonts w:eastAsia="Times New Roman" w:cs="Times New Roman"/>
          <w:color w:val="000000"/>
          <w:kern w:val="0"/>
          <w:lang w:eastAsia="en-US" w:bidi="ar-SA"/>
        </w:rPr>
        <w:t>,</w:t>
      </w:r>
      <w:r w:rsidRPr="00880A66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subjektom vykonávajúcim 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>spravodajstvo alebo publicistiku a</w:t>
      </w:r>
      <w:r>
        <w:rPr>
          <w:rFonts w:cs="Times New Roman"/>
          <w:color w:val="000000"/>
          <w:kern w:val="0"/>
          <w:lang w:eastAsia="en-US" w:bidi="ar-SA"/>
        </w:rPr>
        <w:t>lebo fyzickou osobou alebo právnickou osobou, ktorej činnosť je zameraná na verejnú kontrolu výkonu verejnej moci alebo na oblasť prevencie protispoločenskej činnosti.“.</w:t>
      </w:r>
    </w:p>
    <w:p w14:paraId="7E16F6C6" w14:textId="77777777" w:rsidR="004C6D62" w:rsidRDefault="004C6D62" w:rsidP="004C6D62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52060124" w14:textId="77777777" w:rsidR="004C6D62" w:rsidRPr="002F27EB" w:rsidRDefault="004C6D62" w:rsidP="004C6D62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cs="Times New Roman"/>
          <w:b/>
          <w:kern w:val="0"/>
          <w:lang w:eastAsia="en-US" w:bidi="ar-SA"/>
        </w:rPr>
        <w:t>Čl. III</w:t>
      </w:r>
    </w:p>
    <w:p w14:paraId="4B669B9E" w14:textId="77777777" w:rsidR="004C6D62" w:rsidRPr="002F27EB" w:rsidRDefault="004C6D62" w:rsidP="004C6D62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3A6CD890" w14:textId="436D6A5A" w:rsidR="004C6D62" w:rsidRDefault="004C6D62" w:rsidP="004C6D62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4C6D62">
        <w:rPr>
          <w:rFonts w:cs="Times New Roman"/>
          <w:kern w:val="0"/>
          <w:lang w:eastAsia="en-US" w:bidi="ar-SA"/>
        </w:rPr>
        <w:t>Tento zákon nadobúda účinnosť 1. júla 2019.</w:t>
      </w:r>
    </w:p>
    <w:p w14:paraId="5FA1939A" w14:textId="77777777" w:rsidR="00042CAE" w:rsidRDefault="00042CAE"/>
    <w:sectPr w:rsidR="00042CAE" w:rsidSect="000C4783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CFD2" w14:textId="77777777" w:rsidR="004D2A73" w:rsidRPr="00BC6D0D" w:rsidRDefault="00883ED6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14:paraId="727D9E60" w14:textId="77777777" w:rsidR="004D2A73" w:rsidRDefault="00883ED6" w:rsidP="004B0F8E">
    <w:pPr>
      <w:pStyle w:val="Pta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D0"/>
    <w:rsid w:val="00042CAE"/>
    <w:rsid w:val="003C4381"/>
    <w:rsid w:val="004C6D62"/>
    <w:rsid w:val="007F787B"/>
    <w:rsid w:val="00883ED6"/>
    <w:rsid w:val="00A75CD0"/>
    <w:rsid w:val="00A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D604"/>
  <w15:chartTrackingRefBased/>
  <w15:docId w15:val="{8CA2CA0B-594D-4697-823D-1DB4FBDD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C6D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4C6D62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4C6D62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4C6D62"/>
    <w:rPr>
      <w:rFonts w:cs="Times New Roman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3</cp:revision>
  <dcterms:created xsi:type="dcterms:W3CDTF">2019-02-25T14:32:00Z</dcterms:created>
  <dcterms:modified xsi:type="dcterms:W3CDTF">2019-02-25T14:57:00Z</dcterms:modified>
</cp:coreProperties>
</file>