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CA4137">
        <w:rPr>
          <w:b/>
          <w:sz w:val="36"/>
          <w:szCs w:val="36"/>
        </w:rPr>
        <w:t>VLÁDA  SLOVENSKEJ  REPUBLIKY</w:t>
      </w: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300412" w:rsidRPr="00902EEE">
        <w:t>ÚV-</w:t>
      </w:r>
      <w:r w:rsidR="00902EEE" w:rsidRPr="00902EEE">
        <w:t>5497</w:t>
      </w:r>
      <w:r w:rsidRPr="00902EEE">
        <w:t>/201</w:t>
      </w:r>
      <w:r w:rsidR="00902EEE" w:rsidRPr="00902EEE">
        <w:t>9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5F5A70" w:rsidRDefault="00B02BFA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1339</w:t>
      </w: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5D4636">
        <w:rPr>
          <w:b/>
        </w:rPr>
        <w:t>,</w:t>
      </w:r>
    </w:p>
    <w:p w:rsidR="005D4636" w:rsidRPr="00762144" w:rsidRDefault="005D4636" w:rsidP="005D4636">
      <w:pPr>
        <w:jc w:val="both"/>
        <w:rPr>
          <w:b/>
        </w:rPr>
      </w:pPr>
      <w:r w:rsidRPr="00762144">
        <w:rPr>
          <w:b/>
        </w:rPr>
        <w:t>ktorým sa mení a dopĺňa zákon č. 292/2014 Z. z. o príspevku poskytovanom z európskych štrukturálnych a investičných fondov a o zmene a doplnení niektorých zákonov v znení neskorších predpisov a ktorým sa mení a dopĺňa zákon č.</w:t>
      </w:r>
      <w:r w:rsidRPr="005D4636">
        <w:rPr>
          <w:rStyle w:val="Hypertextovprepojenie"/>
          <w:b/>
          <w:iCs/>
          <w:color w:val="auto"/>
          <w:u w:val="none"/>
          <w:shd w:val="clear" w:color="auto" w:fill="FFFFFF"/>
        </w:rPr>
        <w:t xml:space="preserve"> </w:t>
      </w:r>
      <w:hyperlink r:id="rId4" w:tooltip="Odkaz na predpis alebo ustanovenie" w:history="1">
        <w:r w:rsidRPr="005D4636">
          <w:rPr>
            <w:rStyle w:val="Hypertextovprepojenie"/>
            <w:b/>
            <w:iCs/>
            <w:color w:val="auto"/>
            <w:u w:val="none"/>
            <w:shd w:val="clear" w:color="auto" w:fill="FFFFFF"/>
          </w:rPr>
          <w:t>280/2017</w:t>
        </w:r>
      </w:hyperlink>
      <w:r w:rsidRPr="00762144">
        <w:rPr>
          <w:b/>
          <w:shd w:val="clear" w:color="auto" w:fill="FFFFFF"/>
        </w:rPr>
        <w:t> Z. z. o poskytovaní podpory a dotácie v pôdohospodárstve a rozvoji vidieka a o zmene zákona č. 292/2014 Z. z. o príspevku poskytovanom z európskych štrukturálnych a investičných fondov a o zmene a doplnení niektorých zákonov v znení neskorších predpisov v znení zákona č. 113/2018 Z. z.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:rsidR="005D4636" w:rsidRPr="00902EEE" w:rsidRDefault="00CE70C4" w:rsidP="005D4636">
      <w:pPr>
        <w:pStyle w:val="Zarkazkladnhotextu2"/>
        <w:ind w:left="4248"/>
        <w:rPr>
          <w:sz w:val="22"/>
          <w:szCs w:val="22"/>
        </w:rPr>
      </w:pPr>
      <w:r w:rsidRPr="00902EEE">
        <w:rPr>
          <w:sz w:val="22"/>
          <w:szCs w:val="22"/>
        </w:rPr>
        <w:t>Ná</w:t>
      </w:r>
      <w:r w:rsidR="005D4636" w:rsidRPr="00902EEE">
        <w:rPr>
          <w:sz w:val="22"/>
          <w:szCs w:val="22"/>
        </w:rPr>
        <w:t xml:space="preserve">rodná rada Slovenskej republiky </w:t>
      </w:r>
      <w:r w:rsidR="001677D5" w:rsidRPr="00902EEE">
        <w:rPr>
          <w:b/>
          <w:sz w:val="22"/>
          <w:szCs w:val="22"/>
        </w:rPr>
        <w:t>schvaľuje</w:t>
      </w:r>
      <w:r w:rsidR="005D4636" w:rsidRPr="00902EEE">
        <w:rPr>
          <w:sz w:val="22"/>
          <w:szCs w:val="22"/>
        </w:rPr>
        <w:t xml:space="preserve"> vládny návrh zákona, ktorým sa mení a dopĺňa zákon č. 292/2014 Z. z. o príspevku poskytovanom z európskych štrukturálnych a investičných fondov a o zmene a doplnení niektorých zákonov v znení neskorších predpisov a ktorým sa mení a dopĺňa zákon č.</w:t>
      </w:r>
      <w:r w:rsidR="005D4636" w:rsidRPr="00902EEE">
        <w:rPr>
          <w:rStyle w:val="Hypertextovprepojenie"/>
          <w:iCs/>
          <w:color w:val="auto"/>
          <w:sz w:val="22"/>
          <w:szCs w:val="22"/>
          <w:u w:val="none"/>
          <w:shd w:val="clear" w:color="auto" w:fill="FFFFFF"/>
        </w:rPr>
        <w:t xml:space="preserve"> </w:t>
      </w:r>
      <w:hyperlink r:id="rId5" w:tooltip="Odkaz na predpis alebo ustanovenie" w:history="1">
        <w:r w:rsidR="005D4636" w:rsidRPr="00902EEE">
          <w:rPr>
            <w:rStyle w:val="Hypertextovprepojenie"/>
            <w:iCs/>
            <w:color w:val="auto"/>
            <w:sz w:val="22"/>
            <w:szCs w:val="22"/>
            <w:u w:val="none"/>
            <w:shd w:val="clear" w:color="auto" w:fill="FFFFFF"/>
          </w:rPr>
          <w:t>280/2017</w:t>
        </w:r>
      </w:hyperlink>
      <w:r w:rsidR="005D4636" w:rsidRPr="00902EEE">
        <w:rPr>
          <w:sz w:val="22"/>
          <w:szCs w:val="22"/>
          <w:shd w:val="clear" w:color="auto" w:fill="FFFFFF"/>
        </w:rPr>
        <w:t> Z. z. o poskytovaní podpory a dotácie v pôdohospodárstve a rozvoji vidieka a o zmene zákona č. 292/2014 Z. z. o príspevku poskytovanom z európskych štrukturálnych a investičných fondov a o zmene a doplnení niektorých zákonov v znení neskorších predpisov v znení zákona č. 113/2018 Z. z.</w:t>
      </w:r>
    </w:p>
    <w:p w:rsidR="00CE70C4" w:rsidRDefault="00CE70C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:rsidR="00CE70C4" w:rsidRPr="005F5A70" w:rsidRDefault="00CE70C4" w:rsidP="00CE70C4">
      <w:pPr>
        <w:rPr>
          <w:b/>
          <w:u w:val="single"/>
        </w:rPr>
      </w:pPr>
    </w:p>
    <w:p w:rsidR="00CA4137" w:rsidRPr="005F5A70" w:rsidRDefault="005D4636" w:rsidP="00CA4137">
      <w:pPr>
        <w:jc w:val="both"/>
        <w:rPr>
          <w:b/>
          <w:bCs/>
        </w:rPr>
      </w:pPr>
      <w:r>
        <w:rPr>
          <w:b/>
          <w:bCs/>
        </w:rPr>
        <w:t>Peter Pellegrini</w:t>
      </w:r>
    </w:p>
    <w:p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:rsidR="00FA7EC1" w:rsidRDefault="00FA7EC1" w:rsidP="00CE70C4">
      <w:pPr>
        <w:jc w:val="center"/>
        <w:rPr>
          <w:sz w:val="22"/>
          <w:szCs w:val="22"/>
        </w:rPr>
      </w:pPr>
    </w:p>
    <w:p w:rsidR="00FA7EC1" w:rsidRDefault="00FA7EC1" w:rsidP="00CE70C4">
      <w:pPr>
        <w:jc w:val="center"/>
        <w:rPr>
          <w:sz w:val="22"/>
          <w:szCs w:val="22"/>
        </w:rPr>
      </w:pPr>
    </w:p>
    <w:p w:rsidR="005D4636" w:rsidRDefault="005D4636" w:rsidP="00CE70C4">
      <w:pPr>
        <w:jc w:val="center"/>
        <w:rPr>
          <w:sz w:val="22"/>
          <w:szCs w:val="22"/>
        </w:rPr>
      </w:pPr>
    </w:p>
    <w:p w:rsidR="00FA7EC1" w:rsidRDefault="00FA7EC1" w:rsidP="00CE70C4">
      <w:pPr>
        <w:jc w:val="center"/>
        <w:rPr>
          <w:sz w:val="22"/>
          <w:szCs w:val="22"/>
        </w:rPr>
      </w:pPr>
    </w:p>
    <w:p w:rsidR="00902EEE" w:rsidRDefault="00902EEE" w:rsidP="00CE70C4">
      <w:pPr>
        <w:jc w:val="center"/>
        <w:rPr>
          <w:sz w:val="22"/>
          <w:szCs w:val="22"/>
        </w:rPr>
      </w:pPr>
    </w:p>
    <w:p w:rsidR="00B56066" w:rsidRPr="00F078C9" w:rsidRDefault="00CE70C4" w:rsidP="00F078C9">
      <w:pPr>
        <w:jc w:val="center"/>
      </w:pPr>
      <w:r w:rsidRPr="005F5A70">
        <w:t>Bratislava</w:t>
      </w:r>
      <w:r w:rsidR="00300412">
        <w:t xml:space="preserve"> </w:t>
      </w:r>
      <w:r w:rsidR="005D4636">
        <w:t>marec</w:t>
      </w:r>
      <w:r w:rsidR="00300412" w:rsidRPr="00250217">
        <w:t xml:space="preserve"> 201</w:t>
      </w:r>
      <w:r w:rsidR="005D4636">
        <w:t>9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A17AC"/>
    <w:rsid w:val="004E385A"/>
    <w:rsid w:val="005D4636"/>
    <w:rsid w:val="005F5A70"/>
    <w:rsid w:val="006072B4"/>
    <w:rsid w:val="006E4B87"/>
    <w:rsid w:val="00762144"/>
    <w:rsid w:val="00827C53"/>
    <w:rsid w:val="008443FA"/>
    <w:rsid w:val="008E3115"/>
    <w:rsid w:val="00902EEE"/>
    <w:rsid w:val="00A47EAF"/>
    <w:rsid w:val="00A70078"/>
    <w:rsid w:val="00B02BFA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D41AE8"/>
    <w:rsid w:val="00E00FCB"/>
    <w:rsid w:val="00E618AB"/>
    <w:rsid w:val="00E61B5D"/>
    <w:rsid w:val="00EB4C41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43FCF3-9BCE-408C-A36A-90CC83D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" w:hAnsi="Segoe UI" w:cs="Segoe UI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17/280/" TargetMode="External"/><Relationship Id="rId4" Type="http://schemas.openxmlformats.org/officeDocument/2006/relationships/hyperlink" Target="https://www.slov-lex.sk/pravne-predpisy/SK/ZZ/2017/28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Martin Semanco</cp:lastModifiedBy>
  <cp:revision>2</cp:revision>
  <cp:lastPrinted>2018-01-11T10:06:00Z</cp:lastPrinted>
  <dcterms:created xsi:type="dcterms:W3CDTF">2019-03-08T10:20:00Z</dcterms:created>
  <dcterms:modified xsi:type="dcterms:W3CDTF">2019-03-08T10:20:00Z</dcterms:modified>
</cp:coreProperties>
</file>