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0294A" w14:textId="77777777" w:rsidR="006705EC" w:rsidRDefault="006705EC" w:rsidP="006705EC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7C1CD053" w14:textId="77777777" w:rsidR="006705EC" w:rsidRDefault="006705EC" w:rsidP="006705EC">
      <w:pPr>
        <w:pStyle w:val="Podtitul"/>
      </w:pPr>
    </w:p>
    <w:p w14:paraId="7870F530" w14:textId="47490504" w:rsidR="006705EC" w:rsidRPr="00726520" w:rsidRDefault="006705EC" w:rsidP="006705EC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Pr="00726520">
        <w:rPr>
          <w:sz w:val="28"/>
        </w:rPr>
        <w:t xml:space="preserve">Číslo: </w:t>
      </w:r>
      <w:r>
        <w:rPr>
          <w:sz w:val="28"/>
        </w:rPr>
        <w:t>UV-</w:t>
      </w:r>
      <w:r w:rsidR="00A14431" w:rsidRPr="00A14431">
        <w:rPr>
          <w:sz w:val="28"/>
        </w:rPr>
        <w:t>5501</w:t>
      </w:r>
      <w:r w:rsidRPr="00E04708">
        <w:rPr>
          <w:sz w:val="28"/>
        </w:rPr>
        <w:t>/2019</w:t>
      </w:r>
    </w:p>
    <w:p w14:paraId="207B2827" w14:textId="77777777" w:rsidR="006705EC" w:rsidRPr="00726520" w:rsidRDefault="006705EC" w:rsidP="006705EC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14:paraId="2FC0216F" w14:textId="77777777" w:rsidR="006705EC" w:rsidRDefault="006705EC" w:rsidP="006705EC">
      <w:pPr>
        <w:pStyle w:val="Podtitul"/>
      </w:pPr>
    </w:p>
    <w:p w14:paraId="78CF5AD0" w14:textId="77777777" w:rsidR="006705EC" w:rsidRPr="00726520" w:rsidRDefault="006705EC" w:rsidP="006705EC">
      <w:pPr>
        <w:pStyle w:val="Podtitul"/>
      </w:pPr>
    </w:p>
    <w:p w14:paraId="45DBE64E" w14:textId="26ABBD38" w:rsidR="006705EC" w:rsidRPr="00726520" w:rsidRDefault="00BB0198" w:rsidP="006705EC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1333</w:t>
      </w:r>
      <w:bookmarkStart w:id="0" w:name="_GoBack"/>
      <w:bookmarkEnd w:id="0"/>
    </w:p>
    <w:p w14:paraId="201F2B36" w14:textId="77777777" w:rsidR="006705EC" w:rsidRPr="00726520" w:rsidRDefault="006705EC" w:rsidP="006705EC">
      <w:pPr>
        <w:pStyle w:val="Podtitul"/>
        <w:jc w:val="center"/>
        <w:rPr>
          <w:b/>
          <w:sz w:val="28"/>
        </w:rPr>
      </w:pPr>
    </w:p>
    <w:p w14:paraId="66C9672B" w14:textId="77777777" w:rsidR="006705EC" w:rsidRPr="00726520" w:rsidRDefault="006705EC" w:rsidP="006705EC">
      <w:pPr>
        <w:pStyle w:val="Nadpis1"/>
        <w:rPr>
          <w:szCs w:val="28"/>
        </w:rPr>
      </w:pPr>
      <w:r w:rsidRPr="00726520">
        <w:rPr>
          <w:szCs w:val="28"/>
        </w:rPr>
        <w:t>VLÁDNY NÁVRH</w:t>
      </w:r>
    </w:p>
    <w:p w14:paraId="5787D16F" w14:textId="77777777" w:rsidR="006705EC" w:rsidRPr="00726520" w:rsidRDefault="006705EC" w:rsidP="006705EC">
      <w:pPr>
        <w:rPr>
          <w:szCs w:val="28"/>
        </w:rPr>
      </w:pPr>
    </w:p>
    <w:p w14:paraId="4426D629" w14:textId="7D7EEA41" w:rsidR="006705EC" w:rsidRPr="006705EC" w:rsidRDefault="006705EC" w:rsidP="006705E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Zákon, </w:t>
      </w:r>
      <w:r w:rsidRPr="006705EC">
        <w:rPr>
          <w:b/>
          <w:bCs/>
          <w:sz w:val="28"/>
          <w:szCs w:val="28"/>
          <w:u w:val="single"/>
        </w:rPr>
        <w:t>ktorým sa mení a dopĺňa zákon č. 396/2012 Z. z. o Fonde na podporu vzdelávania v znení neskorších predpisov</w:t>
      </w:r>
    </w:p>
    <w:p w14:paraId="20F2C4E7" w14:textId="77777777" w:rsidR="006705EC" w:rsidRDefault="006705EC" w:rsidP="006705EC"/>
    <w:p w14:paraId="1C789BE0" w14:textId="77777777" w:rsidR="006705EC" w:rsidRDefault="006705EC" w:rsidP="006705EC">
      <w:pPr>
        <w:pStyle w:val="Podtitul"/>
        <w:ind w:left="4248" w:firstLine="572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14:paraId="5A009E90" w14:textId="77777777" w:rsidR="006705EC" w:rsidRDefault="006705EC" w:rsidP="006705EC">
      <w:pPr>
        <w:pStyle w:val="Podtitul"/>
      </w:pPr>
    </w:p>
    <w:p w14:paraId="64CFF15F" w14:textId="77777777" w:rsidR="006705EC" w:rsidRDefault="006705EC" w:rsidP="006705EC">
      <w:pPr>
        <w:pStyle w:val="Podtitul"/>
        <w:ind w:left="4248" w:firstLine="572"/>
      </w:pPr>
      <w:r>
        <w:t>Národná rada Slovenskej republiky</w:t>
      </w:r>
    </w:p>
    <w:p w14:paraId="186BBB68" w14:textId="77777777" w:rsidR="006705EC" w:rsidRDefault="006705EC" w:rsidP="006705EC">
      <w:pPr>
        <w:pStyle w:val="Podtitul"/>
        <w:ind w:left="4820"/>
        <w:rPr>
          <w:b/>
        </w:rPr>
      </w:pPr>
      <w:r>
        <w:rPr>
          <w:b/>
        </w:rPr>
        <w:t>s ch v a ľ u j e</w:t>
      </w:r>
    </w:p>
    <w:p w14:paraId="78013BDA" w14:textId="6C51E6E9" w:rsidR="006705EC" w:rsidRDefault="006705EC" w:rsidP="006705EC">
      <w:pPr>
        <w:pStyle w:val="Podtitul"/>
        <w:ind w:left="4820"/>
        <w:rPr>
          <w:szCs w:val="24"/>
        </w:rPr>
      </w:pPr>
      <w:r>
        <w:rPr>
          <w:szCs w:val="24"/>
        </w:rPr>
        <w:t>vládny n</w:t>
      </w:r>
      <w:r>
        <w:rPr>
          <w:bCs/>
          <w:snapToGrid w:val="0"/>
          <w:szCs w:val="24"/>
          <w:lang w:eastAsia="cs-CZ"/>
        </w:rPr>
        <w:t>ávrh zákona,</w:t>
      </w:r>
      <w:r w:rsidRPr="00075133">
        <w:t xml:space="preserve"> </w:t>
      </w:r>
      <w:r w:rsidRPr="006705EC">
        <w:rPr>
          <w:bCs/>
          <w:snapToGrid w:val="0"/>
          <w:szCs w:val="24"/>
          <w:lang w:eastAsia="cs-CZ"/>
        </w:rPr>
        <w:t>ktorým sa mení a dopĺňa zákon č. 396/2012 Z. z. o Fonde na podporu vzdelávania v znení neskorších predpisov</w:t>
      </w:r>
    </w:p>
    <w:p w14:paraId="62620770" w14:textId="77777777" w:rsidR="006705EC" w:rsidRDefault="006705EC" w:rsidP="006705EC">
      <w:pPr>
        <w:pStyle w:val="Podtitul"/>
        <w:rPr>
          <w:b/>
          <w:u w:val="single"/>
        </w:rPr>
      </w:pPr>
    </w:p>
    <w:p w14:paraId="65C44D98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36E1AE5D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0AEB0014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746EAE05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5516DCD8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69231B04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02D04C69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0C101776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6060D000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7D18816E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302A4A07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6166CC20" w14:textId="77777777" w:rsidR="006705EC" w:rsidRDefault="006705EC" w:rsidP="006705EC">
      <w:pPr>
        <w:pStyle w:val="Podtitul"/>
        <w:rPr>
          <w:b/>
          <w:sz w:val="28"/>
          <w:u w:val="single"/>
        </w:rPr>
      </w:pPr>
    </w:p>
    <w:p w14:paraId="3FB1E2CF" w14:textId="77777777" w:rsidR="006705EC" w:rsidRDefault="006705EC" w:rsidP="006705EC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14:paraId="2656EA5B" w14:textId="77777777" w:rsidR="006705EC" w:rsidRDefault="006705EC" w:rsidP="006705EC">
      <w:pPr>
        <w:pStyle w:val="Podtitul"/>
      </w:pPr>
    </w:p>
    <w:p w14:paraId="6F695FA6" w14:textId="77777777" w:rsidR="006705EC" w:rsidRDefault="006705EC" w:rsidP="006705EC">
      <w:pPr>
        <w:pStyle w:val="Podtitul"/>
      </w:pPr>
      <w:r>
        <w:t>Peter Pellegrini</w:t>
      </w:r>
    </w:p>
    <w:p w14:paraId="38876528" w14:textId="77777777" w:rsidR="006705EC" w:rsidRDefault="006705EC" w:rsidP="006705EC">
      <w:pPr>
        <w:pStyle w:val="Podtitul"/>
      </w:pPr>
      <w:r>
        <w:t>predseda vlády Slovenskej republiky</w:t>
      </w:r>
    </w:p>
    <w:p w14:paraId="3D408121" w14:textId="77777777" w:rsidR="006705EC" w:rsidRDefault="006705EC" w:rsidP="006705EC">
      <w:pPr>
        <w:pStyle w:val="Podtitul"/>
      </w:pPr>
    </w:p>
    <w:p w14:paraId="6EA6A168" w14:textId="079A17FB" w:rsidR="006705EC" w:rsidRDefault="006705EC" w:rsidP="006705EC">
      <w:pPr>
        <w:pStyle w:val="Podtitul"/>
      </w:pPr>
    </w:p>
    <w:p w14:paraId="3D969AA7" w14:textId="55B7C16C" w:rsidR="006705EC" w:rsidRDefault="006705EC" w:rsidP="006705EC">
      <w:pPr>
        <w:pStyle w:val="Podtitul"/>
      </w:pPr>
    </w:p>
    <w:p w14:paraId="05843463" w14:textId="3BDA7FE0" w:rsidR="006705EC" w:rsidRDefault="006705EC" w:rsidP="006705EC">
      <w:pPr>
        <w:pStyle w:val="Podtitul"/>
      </w:pPr>
    </w:p>
    <w:p w14:paraId="486879E9" w14:textId="77777777" w:rsidR="006705EC" w:rsidRDefault="006705EC" w:rsidP="006705EC">
      <w:pPr>
        <w:pStyle w:val="Podtitul"/>
      </w:pPr>
    </w:p>
    <w:p w14:paraId="098B0B7F" w14:textId="23C9D22B" w:rsidR="006705EC" w:rsidRDefault="006705EC" w:rsidP="006705EC">
      <w:pPr>
        <w:pStyle w:val="Podtitul"/>
        <w:jc w:val="center"/>
      </w:pPr>
      <w:r>
        <w:t>Bratislava marec 2019</w:t>
      </w:r>
    </w:p>
    <w:p w14:paraId="3644AC3A" w14:textId="77777777" w:rsidR="006705EC" w:rsidRDefault="006705EC" w:rsidP="006705EC">
      <w:pPr>
        <w:pStyle w:val="Podtitul"/>
        <w:jc w:val="center"/>
      </w:pPr>
    </w:p>
    <w:p w14:paraId="284604DA" w14:textId="4E742299" w:rsidR="009D7004" w:rsidRPr="006705EC" w:rsidRDefault="009D7004" w:rsidP="006705EC"/>
    <w:sectPr w:rsidR="009D7004" w:rsidRPr="006705EC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7035" w14:textId="77777777" w:rsidR="00B9748D" w:rsidRDefault="00B9748D" w:rsidP="00AF1D48">
      <w:r>
        <w:separator/>
      </w:r>
    </w:p>
  </w:endnote>
  <w:endnote w:type="continuationSeparator" w:id="0">
    <w:p w14:paraId="513B8E6A" w14:textId="77777777" w:rsidR="00B9748D" w:rsidRDefault="00B9748D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96B4" w14:textId="77777777" w:rsidR="00B9748D" w:rsidRDefault="00B9748D" w:rsidP="00AF1D48">
      <w:r>
        <w:separator/>
      </w:r>
    </w:p>
  </w:footnote>
  <w:footnote w:type="continuationSeparator" w:id="0">
    <w:p w14:paraId="2E76E667" w14:textId="77777777" w:rsidR="00B9748D" w:rsidRDefault="00B9748D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BCB"/>
    <w:rsid w:val="00122CD3"/>
    <w:rsid w:val="0012409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13F9D"/>
    <w:rsid w:val="00220306"/>
    <w:rsid w:val="00236E26"/>
    <w:rsid w:val="00242294"/>
    <w:rsid w:val="002924C3"/>
    <w:rsid w:val="0029466C"/>
    <w:rsid w:val="002B0B5D"/>
    <w:rsid w:val="002B45DC"/>
    <w:rsid w:val="002B6B6C"/>
    <w:rsid w:val="002C669B"/>
    <w:rsid w:val="002D4123"/>
    <w:rsid w:val="002D61C8"/>
    <w:rsid w:val="002E6307"/>
    <w:rsid w:val="002F185A"/>
    <w:rsid w:val="00307FC9"/>
    <w:rsid w:val="0033171B"/>
    <w:rsid w:val="003B2E79"/>
    <w:rsid w:val="003D115D"/>
    <w:rsid w:val="00414C1D"/>
    <w:rsid w:val="00424324"/>
    <w:rsid w:val="00427B3B"/>
    <w:rsid w:val="00432107"/>
    <w:rsid w:val="0044273A"/>
    <w:rsid w:val="00466CAB"/>
    <w:rsid w:val="00470490"/>
    <w:rsid w:val="004A0CFC"/>
    <w:rsid w:val="004A1369"/>
    <w:rsid w:val="004D3726"/>
    <w:rsid w:val="004D4B30"/>
    <w:rsid w:val="004F15FB"/>
    <w:rsid w:val="00525D53"/>
    <w:rsid w:val="00526A1F"/>
    <w:rsid w:val="005366D6"/>
    <w:rsid w:val="0055330D"/>
    <w:rsid w:val="0056032D"/>
    <w:rsid w:val="00575A51"/>
    <w:rsid w:val="0057706E"/>
    <w:rsid w:val="005A2E35"/>
    <w:rsid w:val="005A45F1"/>
    <w:rsid w:val="005A6DDC"/>
    <w:rsid w:val="005B1217"/>
    <w:rsid w:val="005B7E6A"/>
    <w:rsid w:val="005B7FF4"/>
    <w:rsid w:val="005D335A"/>
    <w:rsid w:val="00601389"/>
    <w:rsid w:val="00623BAD"/>
    <w:rsid w:val="00627C51"/>
    <w:rsid w:val="006705EC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7349"/>
    <w:rsid w:val="00747BC1"/>
    <w:rsid w:val="0075754B"/>
    <w:rsid w:val="00765D7F"/>
    <w:rsid w:val="0078171E"/>
    <w:rsid w:val="0078451E"/>
    <w:rsid w:val="0079512E"/>
    <w:rsid w:val="007A6D98"/>
    <w:rsid w:val="008073E3"/>
    <w:rsid w:val="00821793"/>
    <w:rsid w:val="00855D5A"/>
    <w:rsid w:val="00861CC6"/>
    <w:rsid w:val="008A4A21"/>
    <w:rsid w:val="008E4F14"/>
    <w:rsid w:val="00907265"/>
    <w:rsid w:val="00922E66"/>
    <w:rsid w:val="00946CED"/>
    <w:rsid w:val="009C6528"/>
    <w:rsid w:val="009C66DB"/>
    <w:rsid w:val="009D7004"/>
    <w:rsid w:val="009E7AFC"/>
    <w:rsid w:val="009E7FEF"/>
    <w:rsid w:val="00A14431"/>
    <w:rsid w:val="00A216CD"/>
    <w:rsid w:val="00A27B5F"/>
    <w:rsid w:val="00A56B40"/>
    <w:rsid w:val="00A71802"/>
    <w:rsid w:val="00AA0C58"/>
    <w:rsid w:val="00AF1D48"/>
    <w:rsid w:val="00AF42BB"/>
    <w:rsid w:val="00B17B60"/>
    <w:rsid w:val="00B42E84"/>
    <w:rsid w:val="00B463AB"/>
    <w:rsid w:val="00B61867"/>
    <w:rsid w:val="00B9748D"/>
    <w:rsid w:val="00BB0198"/>
    <w:rsid w:val="00BC2EE5"/>
    <w:rsid w:val="00BE174E"/>
    <w:rsid w:val="00BE43B4"/>
    <w:rsid w:val="00C1127B"/>
    <w:rsid w:val="00C632CF"/>
    <w:rsid w:val="00C656C8"/>
    <w:rsid w:val="00C86CAD"/>
    <w:rsid w:val="00CC25B0"/>
    <w:rsid w:val="00D02444"/>
    <w:rsid w:val="00D0483B"/>
    <w:rsid w:val="00D1085E"/>
    <w:rsid w:val="00D43A10"/>
    <w:rsid w:val="00D54C03"/>
    <w:rsid w:val="00DA1D25"/>
    <w:rsid w:val="00DA48B3"/>
    <w:rsid w:val="00E11820"/>
    <w:rsid w:val="00E335AA"/>
    <w:rsid w:val="00E3409E"/>
    <w:rsid w:val="00E37D9C"/>
    <w:rsid w:val="00E74698"/>
    <w:rsid w:val="00EA7A62"/>
    <w:rsid w:val="00EC6B42"/>
    <w:rsid w:val="00EE4DDD"/>
    <w:rsid w:val="00F12FD3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05EC"/>
    <w:pPr>
      <w:keepNext/>
      <w:autoSpaceDE/>
      <w:autoSpaceDN/>
      <w:jc w:val="center"/>
      <w:outlineLvl w:val="0"/>
    </w:pPr>
    <w:rPr>
      <w:rFonts w:eastAsia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5366D6"/>
    <w:pPr>
      <w:autoSpaceDE/>
      <w:autoSpaceDN/>
    </w:pPr>
    <w:rPr>
      <w:rFonts w:ascii="Consolas" w:eastAsia="Calibri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366D6"/>
    <w:rPr>
      <w:rFonts w:ascii="Consolas" w:eastAsia="Calibri" w:hAnsi="Consolas" w:cs="Consolas"/>
      <w:sz w:val="21"/>
      <w:szCs w:val="21"/>
      <w:lang w:eastAsia="en-US"/>
    </w:rPr>
  </w:style>
  <w:style w:type="paragraph" w:styleId="Odsekzoznamu">
    <w:name w:val="List Paragraph"/>
    <w:basedOn w:val="Normlny"/>
    <w:uiPriority w:val="34"/>
    <w:qFormat/>
    <w:rsid w:val="005A6DD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12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FD3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705EC"/>
    <w:rPr>
      <w:rFonts w:ascii="Times New Roman" w:eastAsia="Times New Roman" w:hAnsi="Times New Roman"/>
      <w:b/>
      <w:sz w:val="28"/>
      <w:szCs w:val="20"/>
    </w:rPr>
  </w:style>
  <w:style w:type="paragraph" w:styleId="Nzov">
    <w:name w:val="Title"/>
    <w:basedOn w:val="Normlny"/>
    <w:link w:val="NzovChar"/>
    <w:uiPriority w:val="10"/>
    <w:qFormat/>
    <w:rsid w:val="006705EC"/>
    <w:pPr>
      <w:autoSpaceDE/>
      <w:autoSpaceDN/>
      <w:jc w:val="center"/>
    </w:pPr>
    <w:rPr>
      <w:rFonts w:eastAsia="Times New Roman"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6705EC"/>
    <w:rPr>
      <w:rFonts w:ascii="Times New Roman" w:eastAsia="Times New Roman" w:hAnsi="Times New Roman"/>
      <w:sz w:val="24"/>
      <w:szCs w:val="20"/>
    </w:rPr>
  </w:style>
  <w:style w:type="paragraph" w:styleId="Podtitul">
    <w:name w:val="Subtitle"/>
    <w:basedOn w:val="Normlny"/>
    <w:link w:val="PodtitulChar"/>
    <w:uiPriority w:val="11"/>
    <w:qFormat/>
    <w:rsid w:val="006705EC"/>
    <w:pPr>
      <w:autoSpaceDE/>
      <w:autoSpaceDN/>
      <w:jc w:val="both"/>
    </w:pPr>
    <w:rPr>
      <w:rFonts w:eastAsia="Times New Roman"/>
      <w:sz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705E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4.2.2019 12:42:51"/>
    <f:field ref="objchangedby" par="" text="Administrator, System"/>
    <f:field ref="objmodifiedat" par="" text="14.2.2019 12:42:54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Kasenčák René</cp:lastModifiedBy>
  <cp:revision>10</cp:revision>
  <cp:lastPrinted>2019-02-28T10:31:00Z</cp:lastPrinted>
  <dcterms:created xsi:type="dcterms:W3CDTF">2019-02-14T11:42:00Z</dcterms:created>
  <dcterms:modified xsi:type="dcterms:W3CDTF">2019-03-06T10:02:00Z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COO.2145.1000.3.3211324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Vysoké a vyššie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René Kasenčák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ktorým sa mení a dopĺňa zákon č. 396/2012 Z. z. o Fonde na podporu vzdelávania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Slovenskej republiky č. 404 z 5. septembra 2018</vt:lpwstr>
  </property>
  <property fmtid="{D5CDD505-2E9C-101B-9397-08002B2CF9AE}" pid="18" name="FSC#SKEDITIONSLOVLEX@103.510:plnynazovpredpis">
    <vt:lpwstr> Zákon, ktorým sa mení a dopĺňa zákon č. 396/2012 Z. z. o Fonde na podporu vzdelávania v znení neskorších predpisov</vt:lpwstr>
  </property>
  <property fmtid="{D5CDD505-2E9C-101B-9397-08002B2CF9AE}" pid="19" name="FSC#SKEDITIONSLOVLEX@103.510:rezortcislopredpis">
    <vt:lpwstr>spis č. 2019/7714-A1810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LP/2019/117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Samotný návrh novely zákona o fonde nebude mať žiadne sledované vplyvy.&amp;nbsp;</vt:lpwstr>
  </property>
  <property fmtid="{D5CDD505-2E9C-101B-9397-08002B2CF9AE}" pid="58" name="FSC#SKEDITIONSLOVLEX@103.510:AttrStrListDocPropAltRiesenia">
    <vt:lpwstr>Neexistuje. Opatrenie je len jedným zo súboru opatrení na udržanie a zvýšenie zamestnanosti vo vybraných povolaniach.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(ďalej len „ministerstvo“) predkladá návrh zákona, ktorým sa mení a dopĺňa zákon č. 396/2012 Z. z. o Fonde na podporu vzdelávania v znení neskorších predpisov (ďalej len „zákon o&amp;n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ZodpPred">
    <vt:lpwstr>ministerka školstva, vedy, výskumu a športu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Martina Lubyová_x000d_
ministerka školstva, vedy, výskumu a športu Slovenskej republiky</vt:lpwstr>
  </property>
  <property fmtid="{D5CDD505-2E9C-101B-9397-08002B2CF9AE}" pid="137" name="FSC#SKEDITIONSLOVLEX@103.510:funkciaPredAkuzativ">
    <vt:lpwstr>hlavného štátneho radcu</vt:lpwstr>
  </property>
  <property fmtid="{D5CDD505-2E9C-101B-9397-08002B2CF9AE}" pid="138" name="FSC#SKEDITIONSLOVLEX@103.510:funkciaPredDativ">
    <vt:lpwstr>hlavnému štátnemu radcovi</vt:lpwstr>
  </property>
  <property fmtid="{D5CDD505-2E9C-101B-9397-08002B2CF9AE}" pid="139" name="FSC#SKEDITIONSLOVLEX@103.510:funkciaZodpPredAkuzativ">
    <vt:lpwstr>ministerke školstva, vedy, výskumu a športu Slovenskej republiky</vt:lpwstr>
  </property>
  <property fmtid="{D5CDD505-2E9C-101B-9397-08002B2CF9AE}" pid="140" name="FSC#SKEDITIONSLOVLEX@103.510:funkciaZodpPredDativ">
    <vt:lpwstr>ministerky školstva, vedy, výskumu a športu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&lt;p&gt;Verejnosť je o návrhu zákona informovaná v rámci MPK.&lt;/p&gt;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14. 2. 2019</vt:lpwstr>
  </property>
</Properties>
</file>