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50D0C" w:rsidP="00B50D0C">
      <w:pPr>
        <w:bidi w:val="0"/>
        <w:spacing w:before="120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ÚSTAVNOPRÁVNY VÝBOR</w:t>
      </w:r>
    </w:p>
    <w:p w:rsidR="00B50D0C" w:rsidP="00B50D0C">
      <w:pPr>
        <w:bidi w:val="0"/>
        <w:spacing w:before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B50D0C" w:rsidP="00B50D0C">
      <w:pPr>
        <w:tabs>
          <w:tab w:val="left" w:pos="6120"/>
        </w:tabs>
        <w:bidi w:val="0"/>
        <w:rPr>
          <w:rFonts w:ascii="Times New Roman" w:hAnsi="Times New Roman"/>
        </w:rPr>
      </w:pPr>
    </w:p>
    <w:p w:rsidR="00B50D0C" w:rsidP="00B50D0C">
      <w:pPr>
        <w:tabs>
          <w:tab w:val="left" w:pos="6120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  <w:r w:rsidR="000E5175">
        <w:rPr>
          <w:rFonts w:ascii="Times New Roman" w:hAnsi="Times New Roman"/>
        </w:rPr>
        <w:t>8</w:t>
      </w:r>
      <w:r w:rsidR="00572B99">
        <w:rPr>
          <w:rFonts w:ascii="Times New Roman" w:hAnsi="Times New Roman"/>
        </w:rPr>
        <w:t>2</w:t>
      </w:r>
      <w:r>
        <w:rPr>
          <w:rFonts w:ascii="Times New Roman" w:hAnsi="Times New Roman"/>
        </w:rPr>
        <w:t>. schôdza</w:t>
      </w:r>
    </w:p>
    <w:p w:rsidR="00B50D0C" w:rsidP="00B50D0C">
      <w:pPr>
        <w:tabs>
          <w:tab w:val="left" w:pos="6120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>Číslo:  PREDS-</w:t>
      </w:r>
      <w:r w:rsidR="0007046B">
        <w:rPr>
          <w:rFonts w:ascii="Times New Roman" w:hAnsi="Times New Roman"/>
        </w:rPr>
        <w:t>6</w:t>
      </w:r>
      <w:r w:rsidR="00572B99">
        <w:rPr>
          <w:rFonts w:ascii="Times New Roman" w:hAnsi="Times New Roman"/>
        </w:rPr>
        <w:t>56</w:t>
      </w:r>
      <w:r>
        <w:rPr>
          <w:rFonts w:ascii="Times New Roman" w:hAnsi="Times New Roman"/>
        </w:rPr>
        <w:t>/201</w:t>
      </w:r>
      <w:r w:rsidR="000E5175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</w:t>
      </w:r>
    </w:p>
    <w:p w:rsidR="00B50D0C" w:rsidP="00B50D0C">
      <w:pPr>
        <w:tabs>
          <w:tab w:val="left" w:pos="6120"/>
        </w:tabs>
        <w:bidi w:val="0"/>
        <w:rPr>
          <w:rFonts w:ascii="Times New Roman" w:hAnsi="Times New Roman"/>
        </w:rPr>
      </w:pPr>
    </w:p>
    <w:p w:rsidR="00B50D0C" w:rsidRPr="00E85D67" w:rsidP="00A87434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E85D67" w:rsidR="00E85D67">
        <w:rPr>
          <w:rFonts w:ascii="Times New Roman" w:hAnsi="Times New Roman"/>
          <w:sz w:val="36"/>
          <w:szCs w:val="36"/>
        </w:rPr>
        <w:t>515</w:t>
      </w:r>
    </w:p>
    <w:p w:rsidR="00B50D0C" w:rsidRPr="00567F44" w:rsidP="00A87434">
      <w:pPr>
        <w:bidi w:val="0"/>
        <w:jc w:val="center"/>
        <w:rPr>
          <w:rFonts w:ascii="Times New Roman" w:hAnsi="Times New Roman"/>
          <w:b/>
        </w:rPr>
      </w:pPr>
      <w:r w:rsidRPr="00567F44">
        <w:rPr>
          <w:rFonts w:ascii="Times New Roman" w:hAnsi="Times New Roman"/>
        </w:rPr>
        <w:t xml:space="preserve">  </w:t>
      </w:r>
      <w:r w:rsidRPr="00567F44">
        <w:rPr>
          <w:rFonts w:ascii="Times New Roman" w:hAnsi="Times New Roman"/>
          <w:b/>
        </w:rPr>
        <w:t>U z n e s e n i e</w:t>
      </w:r>
    </w:p>
    <w:p w:rsidR="00B50D0C" w:rsidP="00A87434">
      <w:pPr>
        <w:bidi w:val="0"/>
        <w:jc w:val="center"/>
        <w:rPr>
          <w:rFonts w:ascii="Times New Roman" w:hAnsi="Times New Roman"/>
          <w:b/>
        </w:rPr>
      </w:pPr>
      <w:r w:rsidRPr="00567F44">
        <w:rPr>
          <w:rFonts w:ascii="Times New Roman" w:hAnsi="Times New Roman"/>
        </w:rPr>
        <w:t xml:space="preserve"> </w:t>
      </w:r>
      <w:r w:rsidRPr="00567F44">
        <w:rPr>
          <w:rFonts w:ascii="Times New Roman" w:hAnsi="Times New Roman"/>
          <w:b/>
        </w:rPr>
        <w:t>Ústavnoprávneho výboru Národnej rady Slovenskej</w:t>
      </w:r>
      <w:r>
        <w:rPr>
          <w:rFonts w:ascii="Times New Roman" w:hAnsi="Times New Roman"/>
          <w:b/>
        </w:rPr>
        <w:t xml:space="preserve"> republiky</w:t>
      </w:r>
    </w:p>
    <w:p w:rsidR="00B50D0C" w:rsidP="00A87434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z</w:t>
      </w:r>
      <w:r w:rsidR="00572B99">
        <w:rPr>
          <w:rFonts w:ascii="Times New Roman" w:hAnsi="Times New Roman"/>
          <w:b/>
        </w:rPr>
        <w:t> 22. januára</w:t>
      </w:r>
      <w:r>
        <w:rPr>
          <w:rFonts w:ascii="Times New Roman" w:hAnsi="Times New Roman"/>
          <w:b/>
        </w:rPr>
        <w:t xml:space="preserve"> 201</w:t>
      </w:r>
      <w:r w:rsidR="00572B99">
        <w:rPr>
          <w:rFonts w:ascii="Times New Roman" w:hAnsi="Times New Roman"/>
          <w:b/>
        </w:rPr>
        <w:t>9</w:t>
      </w:r>
    </w:p>
    <w:p w:rsidR="00B50D0C" w:rsidRPr="003D7D70" w:rsidP="00B50D0C">
      <w:pPr>
        <w:bidi w:val="0"/>
        <w:spacing w:before="120"/>
        <w:jc w:val="center"/>
        <w:rPr>
          <w:rFonts w:ascii="Times New Roman" w:hAnsi="Times New Roman"/>
        </w:rPr>
      </w:pPr>
    </w:p>
    <w:p w:rsidR="00572B99" w:rsidRPr="00572B99" w:rsidP="00572B99">
      <w:pPr>
        <w:pStyle w:val="TxBrp9"/>
        <w:tabs>
          <w:tab w:val="clear" w:pos="204"/>
          <w:tab w:val="left" w:pos="426"/>
        </w:tabs>
        <w:bidi w:val="0"/>
        <w:spacing w:line="240" w:lineRule="auto"/>
        <w:rPr>
          <w:rFonts w:ascii="Times New Roman" w:hAnsi="Times New Roman"/>
          <w:color w:val="333333"/>
          <w:sz w:val="24"/>
        </w:rPr>
      </w:pPr>
      <w:r w:rsidRPr="00572B99" w:rsidR="001236E3">
        <w:rPr>
          <w:rFonts w:ascii="Times New Roman" w:hAnsi="Times New Roman"/>
          <w:sz w:val="24"/>
        </w:rPr>
        <w:t xml:space="preserve">k </w:t>
      </w:r>
      <w:r w:rsidRPr="00572B99">
        <w:rPr>
          <w:rFonts w:ascii="Times New Roman" w:hAnsi="Times New Roman"/>
          <w:sz w:val="24"/>
        </w:rPr>
        <w:t>z</w:t>
      </w:r>
      <w:r w:rsidRPr="00572B99">
        <w:rPr>
          <w:rFonts w:ascii="Times New Roman" w:hAnsi="Times New Roman" w:cs="Arial"/>
          <w:noProof/>
          <w:sz w:val="24"/>
          <w:lang w:val="sk-SK"/>
        </w:rPr>
        <w:t>ákonu zo 4. decembra 2018 o hazardných hrách  a o zmene a doplnení niektorých zákonov, vrátený prezidentom Slovenskej republiky na opätovné prerokovanie Národnou radou Slovenskej republiky (tlač 1254)</w:t>
      </w:r>
    </w:p>
    <w:p w:rsidR="00342FFF" w:rsidRPr="00572B99" w:rsidP="00B50D0C">
      <w:pPr>
        <w:bidi w:val="0"/>
        <w:spacing w:before="120"/>
        <w:ind w:firstLine="708"/>
        <w:jc w:val="both"/>
        <w:rPr>
          <w:rFonts w:ascii="Times New Roman" w:hAnsi="Times New Roman"/>
        </w:rPr>
      </w:pPr>
    </w:p>
    <w:p w:rsidR="00572B99" w:rsidP="00B50D0C">
      <w:pPr>
        <w:bidi w:val="0"/>
        <w:spacing w:before="120"/>
        <w:ind w:firstLine="708"/>
        <w:jc w:val="both"/>
        <w:rPr>
          <w:rFonts w:ascii="Times New Roman" w:hAnsi="Times New Roman"/>
          <w:b/>
        </w:rPr>
      </w:pPr>
    </w:p>
    <w:p w:rsidR="00B50D0C" w:rsidP="00B50D0C">
      <w:pPr>
        <w:bidi w:val="0"/>
        <w:spacing w:before="120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Ústavnoprávny výbor Národnej rady Slovenskej republiky</w:t>
      </w:r>
    </w:p>
    <w:p w:rsidR="00B50D0C" w:rsidP="00B50D0C">
      <w:pPr>
        <w:bidi w:val="0"/>
        <w:jc w:val="both"/>
        <w:rPr>
          <w:rFonts w:ascii="Times New Roman" w:hAnsi="Times New Roman"/>
        </w:rPr>
      </w:pPr>
    </w:p>
    <w:p w:rsidR="00B50D0C" w:rsidP="00B50D0C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A.   p r e r o k o v a l </w:t>
      </w:r>
    </w:p>
    <w:p w:rsidR="0007046B" w:rsidRPr="00572B99" w:rsidP="00B50D0C">
      <w:pPr>
        <w:bidi w:val="0"/>
        <w:jc w:val="both"/>
        <w:rPr>
          <w:rFonts w:ascii="Times New Roman" w:hAnsi="Times New Roman"/>
        </w:rPr>
      </w:pPr>
    </w:p>
    <w:p w:rsidR="0007046B" w:rsidRPr="00572B99" w:rsidP="00572B99">
      <w:pPr>
        <w:pStyle w:val="TxBrp9"/>
        <w:tabs>
          <w:tab w:val="clear" w:pos="204"/>
          <w:tab w:val="left" w:pos="426"/>
          <w:tab w:val="left" w:pos="1134"/>
        </w:tabs>
        <w:bidi w:val="0"/>
        <w:spacing w:line="240" w:lineRule="auto"/>
        <w:rPr>
          <w:rFonts w:ascii="Times New Roman" w:hAnsi="Times New Roman"/>
          <w:color w:val="333333"/>
          <w:sz w:val="24"/>
        </w:rPr>
      </w:pPr>
      <w:r w:rsidRPr="00572B99" w:rsidR="00B50D0C">
        <w:rPr>
          <w:rFonts w:ascii="Times New Roman" w:hAnsi="Times New Roman"/>
          <w:sz w:val="24"/>
        </w:rPr>
        <w:t xml:space="preserve"> </w:t>
        <w:tab/>
      </w:r>
      <w:r w:rsidRPr="00572B99" w:rsidR="00572B99">
        <w:rPr>
          <w:rFonts w:ascii="Times New Roman" w:hAnsi="Times New Roman"/>
          <w:sz w:val="24"/>
        </w:rPr>
        <w:tab/>
      </w:r>
      <w:r w:rsidRPr="00572B99">
        <w:rPr>
          <w:rFonts w:ascii="Times New Roman" w:hAnsi="Times New Roman"/>
          <w:sz w:val="24"/>
        </w:rPr>
        <w:t>návrh prezidenta republiky uvedený v </w:t>
      </w:r>
      <w:r w:rsidRPr="00572B99" w:rsidR="00572B99">
        <w:rPr>
          <w:rFonts w:ascii="Times New Roman" w:hAnsi="Times New Roman"/>
          <w:sz w:val="24"/>
        </w:rPr>
        <w:t>I</w:t>
      </w:r>
      <w:r w:rsidRPr="00572B99">
        <w:rPr>
          <w:rFonts w:ascii="Times New Roman" w:hAnsi="Times New Roman"/>
          <w:sz w:val="24"/>
        </w:rPr>
        <w:t>V. časti rozhodnutia prezidenta Slovenskej republiky z </w:t>
      </w:r>
      <w:r w:rsidRPr="00572B99" w:rsidR="00572B99">
        <w:rPr>
          <w:rFonts w:ascii="Times New Roman" w:hAnsi="Times New Roman"/>
          <w:sz w:val="24"/>
        </w:rPr>
        <w:t>2</w:t>
      </w:r>
      <w:r w:rsidRPr="00572B99">
        <w:rPr>
          <w:rFonts w:ascii="Times New Roman" w:hAnsi="Times New Roman"/>
          <w:sz w:val="24"/>
        </w:rPr>
        <w:t>1. decembra 2018 č. 45</w:t>
      </w:r>
      <w:r w:rsidRPr="00572B99" w:rsidR="00572B99">
        <w:rPr>
          <w:rFonts w:ascii="Times New Roman" w:hAnsi="Times New Roman"/>
          <w:sz w:val="24"/>
        </w:rPr>
        <w:t>12</w:t>
      </w:r>
      <w:r w:rsidRPr="00572B99">
        <w:rPr>
          <w:rFonts w:ascii="Times New Roman" w:hAnsi="Times New Roman"/>
          <w:sz w:val="24"/>
        </w:rPr>
        <w:t xml:space="preserve">-2018-KPSR </w:t>
      </w:r>
      <w:r w:rsidRPr="00572B99">
        <w:rPr>
          <w:rFonts w:ascii="Times New Roman" w:hAnsi="Times New Roman"/>
          <w:b/>
          <w:sz w:val="24"/>
        </w:rPr>
        <w:t xml:space="preserve">neprijať zákon </w:t>
      </w:r>
      <w:r w:rsidRPr="00572B99" w:rsidR="00572B99">
        <w:rPr>
          <w:rFonts w:ascii="Times New Roman" w:hAnsi="Times New Roman" w:cs="Arial"/>
          <w:noProof/>
          <w:sz w:val="24"/>
          <w:lang w:val="sk-SK"/>
        </w:rPr>
        <w:t>zo 4. decembra 2018 o hazardných hrách</w:t>
      </w:r>
      <w:r w:rsidR="00572B99">
        <w:rPr>
          <w:rFonts w:ascii="Times New Roman" w:hAnsi="Times New Roman" w:cs="Arial"/>
          <w:noProof/>
          <w:sz w:val="24"/>
          <w:lang w:val="sk-SK"/>
        </w:rPr>
        <w:t xml:space="preserve"> </w:t>
      </w:r>
      <w:r w:rsidRPr="00572B99" w:rsidR="00572B99">
        <w:rPr>
          <w:rFonts w:ascii="Times New Roman" w:hAnsi="Times New Roman" w:cs="Arial"/>
          <w:noProof/>
          <w:sz w:val="24"/>
          <w:lang w:val="sk-SK"/>
        </w:rPr>
        <w:t xml:space="preserve">a o zmene a doplnení niektorých zákonov, vrátený prezidentom Slovenskej republiky na opätovné prerokovanie Národnou radou Slovenskej republiky (tlač 1254) </w:t>
      </w:r>
      <w:r w:rsidRPr="00572B99">
        <w:rPr>
          <w:rFonts w:ascii="Times New Roman" w:hAnsi="Times New Roman"/>
          <w:b/>
          <w:sz w:val="24"/>
        </w:rPr>
        <w:t>ako celok;</w:t>
      </w:r>
    </w:p>
    <w:p w:rsidR="00B50D0C" w:rsidRPr="00572B99" w:rsidP="00B50D0C">
      <w:pPr>
        <w:bidi w:val="0"/>
        <w:jc w:val="both"/>
        <w:rPr>
          <w:rFonts w:ascii="Times New Roman" w:hAnsi="Times New Roman"/>
          <w:i/>
        </w:rPr>
      </w:pPr>
    </w:p>
    <w:p w:rsidR="00B50D0C" w:rsidRPr="00572B99" w:rsidP="00B50D0C">
      <w:pPr>
        <w:bidi w:val="0"/>
        <w:jc w:val="both"/>
        <w:rPr>
          <w:rFonts w:ascii="Times New Roman" w:hAnsi="Times New Roman"/>
        </w:rPr>
      </w:pPr>
      <w:r w:rsidRPr="00572B99">
        <w:rPr>
          <w:rFonts w:ascii="Times New Roman" w:hAnsi="Times New Roman"/>
        </w:rPr>
        <w:tab/>
      </w:r>
      <w:r w:rsidRPr="00572B99">
        <w:rPr>
          <w:rFonts w:ascii="Times New Roman" w:hAnsi="Times New Roman"/>
          <w:b/>
        </w:rPr>
        <w:t>B.   o d p o r ú č a</w:t>
      </w:r>
    </w:p>
    <w:p w:rsidR="00B50D0C" w:rsidP="00B50D0C">
      <w:pPr>
        <w:bidi w:val="0"/>
        <w:jc w:val="both"/>
        <w:rPr>
          <w:rFonts w:ascii="Times New Roman" w:hAnsi="Times New Roman"/>
        </w:rPr>
      </w:pPr>
    </w:p>
    <w:p w:rsidR="00B50D0C" w:rsidP="00B50D0C">
      <w:pPr>
        <w:tabs>
          <w:tab w:val="left" w:pos="108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Národnej rade Slovenskej republiky </w:t>
        <w:tab/>
      </w:r>
    </w:p>
    <w:p w:rsidR="00B50D0C" w:rsidP="00B50D0C">
      <w:pPr>
        <w:tabs>
          <w:tab w:val="left" w:pos="1080"/>
        </w:tabs>
        <w:bidi w:val="0"/>
        <w:jc w:val="both"/>
        <w:rPr>
          <w:rFonts w:ascii="Times New Roman" w:hAnsi="Times New Roman"/>
        </w:rPr>
      </w:pPr>
    </w:p>
    <w:p w:rsidR="00A87434" w:rsidRPr="00572B99" w:rsidP="00572B99">
      <w:pPr>
        <w:pStyle w:val="TxBrp9"/>
        <w:tabs>
          <w:tab w:val="clear" w:pos="204"/>
          <w:tab w:val="left" w:pos="426"/>
          <w:tab w:val="left" w:pos="1134"/>
        </w:tabs>
        <w:bidi w:val="0"/>
        <w:spacing w:line="240" w:lineRule="auto"/>
        <w:rPr>
          <w:rFonts w:ascii="Times New Roman" w:hAnsi="Times New Roman"/>
          <w:color w:val="333333"/>
          <w:sz w:val="24"/>
        </w:rPr>
      </w:pPr>
      <w:r w:rsidR="00572B99">
        <w:rPr>
          <w:rFonts w:ascii="Times New Roman" w:hAnsi="Times New Roman"/>
          <w:b/>
        </w:rPr>
        <w:tab/>
        <w:tab/>
      </w:r>
      <w:r w:rsidRPr="00572B99" w:rsidR="00572B99">
        <w:rPr>
          <w:rFonts w:ascii="Times New Roman" w:hAnsi="Times New Roman"/>
          <w:sz w:val="24"/>
        </w:rPr>
        <w:t>z</w:t>
      </w:r>
      <w:r w:rsidRPr="00572B99" w:rsidR="00572B99">
        <w:rPr>
          <w:rFonts w:ascii="Times New Roman" w:hAnsi="Times New Roman" w:cs="Arial"/>
          <w:noProof/>
          <w:sz w:val="24"/>
          <w:lang w:val="sk-SK"/>
        </w:rPr>
        <w:t>ákon zo 4. decembra 2018 o hazardných hrách  a o zmene a doplnení niektorých zákonov, vrátený prezidentom Slovenskej republiky na opätovné prerokovanie Národnou radou Slovenskej republiky (tlač 1254)</w:t>
      </w:r>
      <w:r w:rsidR="00572B99">
        <w:rPr>
          <w:rFonts w:ascii="Times New Roman" w:hAnsi="Times New Roman" w:cs="Arial"/>
          <w:noProof/>
          <w:sz w:val="24"/>
          <w:lang w:val="sk-SK"/>
        </w:rPr>
        <w:t xml:space="preserve"> </w:t>
      </w:r>
      <w:r w:rsidRPr="0007046B" w:rsidR="00B50D0C">
        <w:rPr>
          <w:rFonts w:ascii="Times New Roman" w:hAnsi="Times New Roman"/>
          <w:b/>
          <w:sz w:val="24"/>
        </w:rPr>
        <w:t>schváliť</w:t>
      </w:r>
      <w:r w:rsidRPr="0007046B" w:rsidR="0007046B">
        <w:rPr>
          <w:rFonts w:ascii="Times New Roman" w:hAnsi="Times New Roman"/>
          <w:b/>
          <w:sz w:val="24"/>
        </w:rPr>
        <w:t>;</w:t>
      </w:r>
      <w:r w:rsidRPr="0007046B" w:rsidR="00B50D0C">
        <w:rPr>
          <w:rFonts w:ascii="Times New Roman" w:hAnsi="Times New Roman"/>
          <w:sz w:val="24"/>
        </w:rPr>
        <w:t xml:space="preserve"> </w:t>
      </w:r>
    </w:p>
    <w:p w:rsidR="001236E3" w:rsidRPr="0007046B" w:rsidP="00AE3A0E">
      <w:pPr>
        <w:tabs>
          <w:tab w:val="left" w:pos="1080"/>
        </w:tabs>
        <w:bidi w:val="0"/>
        <w:jc w:val="both"/>
        <w:rPr>
          <w:rFonts w:ascii="Times New Roman" w:hAnsi="Times New Roman"/>
        </w:rPr>
      </w:pPr>
    </w:p>
    <w:p w:rsidR="00B50D0C" w:rsidP="00B50D0C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C.  p o v e r u j e </w:t>
      </w:r>
    </w:p>
    <w:p w:rsidR="00B50D0C" w:rsidP="00B50D0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</w:p>
    <w:p w:rsidR="00B50D0C" w:rsidP="00B50D0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predsedu výboru</w:t>
      </w:r>
    </w:p>
    <w:p w:rsidR="00B50D0C" w:rsidP="00B50D0C">
      <w:pPr>
        <w:bidi w:val="0"/>
        <w:jc w:val="both"/>
        <w:rPr>
          <w:rFonts w:ascii="Times New Roman" w:hAnsi="Times New Roman"/>
        </w:rPr>
      </w:pPr>
    </w:p>
    <w:p w:rsidR="00B50D0C" w:rsidP="00B50D0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informovať o stanovisku výboru predsedu gestorského Výboru Národnej rady Slovenskej republiky pre </w:t>
      </w:r>
      <w:r w:rsidR="00F1421B">
        <w:rPr>
          <w:rFonts w:ascii="Times New Roman" w:hAnsi="Times New Roman"/>
        </w:rPr>
        <w:t>financie a rozpočet</w:t>
      </w:r>
      <w:r w:rsidR="003D7D70">
        <w:rPr>
          <w:rFonts w:ascii="Times New Roman" w:hAnsi="Times New Roman"/>
        </w:rPr>
        <w:t xml:space="preserve">. </w:t>
      </w:r>
    </w:p>
    <w:p w:rsidR="00A87434" w:rsidP="00B50D0C">
      <w:pPr>
        <w:bidi w:val="0"/>
        <w:jc w:val="both"/>
        <w:rPr>
          <w:rFonts w:ascii="Times New Roman" w:hAnsi="Times New Roman"/>
        </w:rPr>
      </w:pPr>
    </w:p>
    <w:p w:rsidR="00B50D0C" w:rsidP="00B50D0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</w:p>
    <w:p w:rsidR="00B50D0C" w:rsidP="00B50D0C">
      <w:pPr>
        <w:bidi w:val="0"/>
        <w:ind w:left="2124" w:firstLine="4536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     Róbert Madej  </w:t>
      </w:r>
    </w:p>
    <w:p w:rsidR="00B50D0C" w:rsidP="00B50D0C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    predseda výboru</w:t>
      </w:r>
    </w:p>
    <w:p w:rsidR="00B50D0C" w:rsidP="00B50D0C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B50D0C" w:rsidP="00B50D0C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Ondrej Dostál </w:t>
      </w:r>
    </w:p>
    <w:p w:rsidR="00B50D0C" w:rsidP="00B50D0C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Peter Kresák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00"/>
    <w:family w:val="roman"/>
    <w:pitch w:val="variable"/>
    <w:sig w:usb0="00000000" w:usb1="00000000" w:usb2="00000000" w:usb3="00000000" w:csb0="00000001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Segoe UI">
    <w:altName w:val="Century Gothic"/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51525"/>
    <w:multiLevelType w:val="hybridMultilevel"/>
    <w:tmpl w:val="83606A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31E071C"/>
    <w:multiLevelType w:val="hybridMultilevel"/>
    <w:tmpl w:val="4CEC597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782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854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926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998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1070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1142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214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2861" w:hanging="180"/>
      </w:pPr>
      <w:rPr>
        <w:rFonts w:cs="Times New Roman"/>
        <w:rtl w:val="0"/>
        <w:cs w:val="0"/>
      </w:rPr>
    </w:lvl>
  </w:abstractNum>
  <w:abstractNum w:abstractNumId="2">
    <w:nsid w:val="1465224C"/>
    <w:multiLevelType w:val="hybridMultilevel"/>
    <w:tmpl w:val="BC12A39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">
    <w:nsid w:val="1BC75C8B"/>
    <w:multiLevelType w:val="hybridMultilevel"/>
    <w:tmpl w:val="5C20CFC0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C273EF8"/>
    <w:multiLevelType w:val="hybridMultilevel"/>
    <w:tmpl w:val="88D268E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D952497"/>
    <w:multiLevelType w:val="hybridMultilevel"/>
    <w:tmpl w:val="91FA8D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98B4C33"/>
    <w:multiLevelType w:val="hybridMultilevel"/>
    <w:tmpl w:val="BBC4FCE4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E1A3B23"/>
    <w:multiLevelType w:val="hybridMultilevel"/>
    <w:tmpl w:val="3928FAC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48150B76"/>
    <w:multiLevelType w:val="hybridMultilevel"/>
    <w:tmpl w:val="C2FCF4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5353532B"/>
    <w:multiLevelType w:val="hybridMultilevel"/>
    <w:tmpl w:val="98A097F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5E7A35F3"/>
    <w:multiLevelType w:val="hybridMultilevel"/>
    <w:tmpl w:val="A7B42656"/>
    <w:lvl w:ilvl="0">
      <w:start w:val="1"/>
      <w:numFmt w:val="decimal"/>
      <w:lvlText w:val="%1."/>
      <w:lvlJc w:val="left"/>
      <w:pPr>
        <w:ind w:left="149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21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5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1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rFonts w:cs="Times New Roman"/>
        <w:rtl w:val="0"/>
        <w:cs w:val="0"/>
      </w:rPr>
    </w:lvl>
  </w:abstractNum>
  <w:abstractNum w:abstractNumId="11">
    <w:nsid w:val="63202143"/>
    <w:multiLevelType w:val="hybridMultilevel"/>
    <w:tmpl w:val="9B686030"/>
    <w:lvl w:ilvl="0">
      <w:start w:val="1"/>
      <w:numFmt w:val="upperLetter"/>
      <w:lvlText w:val="%1."/>
      <w:lvlJc w:val="left"/>
      <w:pPr>
        <w:ind w:left="1116" w:hanging="408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2">
    <w:nsid w:val="660B03DD"/>
    <w:multiLevelType w:val="hybridMultilevel"/>
    <w:tmpl w:val="8EFE0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681F46C0"/>
    <w:multiLevelType w:val="hybridMultilevel"/>
    <w:tmpl w:val="2B864350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  <w:rtl w:val="0"/>
        <w:cs w:val="0"/>
      </w:rPr>
    </w:lvl>
  </w:abstractNum>
  <w:abstractNum w:abstractNumId="14">
    <w:nsid w:val="6D99541C"/>
    <w:multiLevelType w:val="hybridMultilevel"/>
    <w:tmpl w:val="D73C9130"/>
    <w:styleLink w:val="Importovantl2"/>
    <w:lvl w:ilvl="0">
      <w:start w:val="1"/>
      <w:numFmt w:val="decimal"/>
      <w:lvlText w:val="%1."/>
      <w:lvlJc w:val="left"/>
      <w:pPr>
        <w:ind w:left="690" w:hanging="330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410" w:hanging="330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2">
      <w:start w:val="1"/>
      <w:numFmt w:val="lowerRoman"/>
      <w:lvlText w:val="%3."/>
      <w:lvlJc w:val="left"/>
      <w:pPr>
        <w:ind w:left="2185" w:hanging="325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3">
      <w:start w:val="1"/>
      <w:numFmt w:val="decimal"/>
      <w:lvlText w:val="%4."/>
      <w:lvlJc w:val="left"/>
      <w:pPr>
        <w:ind w:left="2910" w:hanging="390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4">
      <w:start w:val="1"/>
      <w:numFmt w:val="lowerLetter"/>
      <w:lvlText w:val="%5."/>
      <w:lvlJc w:val="left"/>
      <w:pPr>
        <w:ind w:left="3630" w:hanging="390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5">
      <w:start w:val="1"/>
      <w:numFmt w:val="lowerRoman"/>
      <w:lvlText w:val="%6."/>
      <w:lvlJc w:val="left"/>
      <w:pPr>
        <w:ind w:left="4345" w:hanging="325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6">
      <w:start w:val="1"/>
      <w:numFmt w:val="decimal"/>
      <w:lvlText w:val="%7."/>
      <w:lvlJc w:val="left"/>
      <w:pPr>
        <w:ind w:left="5070" w:hanging="390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7">
      <w:start w:val="1"/>
      <w:numFmt w:val="lowerLetter"/>
      <w:lvlText w:val="%8."/>
      <w:lvlJc w:val="left"/>
      <w:pPr>
        <w:ind w:left="5790" w:hanging="390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8">
      <w:start w:val="1"/>
      <w:numFmt w:val="lowerRoman"/>
      <w:lvlText w:val="%9."/>
      <w:lvlJc w:val="left"/>
      <w:pPr>
        <w:ind w:left="6505" w:hanging="325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</w:abstractNum>
  <w:abstractNum w:abstractNumId="15">
    <w:nsid w:val="702B7E12"/>
    <w:multiLevelType w:val="hybridMultilevel"/>
    <w:tmpl w:val="3D928E0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88" w:hanging="180"/>
      </w:pPr>
      <w:rPr>
        <w:rFonts w:cs="Times New Roman"/>
        <w:rtl w:val="0"/>
        <w:cs w:val="0"/>
      </w:rPr>
    </w:lvl>
  </w:abstractNum>
  <w:abstractNum w:abstractNumId="16">
    <w:nsid w:val="71DC5E93"/>
    <w:multiLevelType w:val="hybridMultilevel"/>
    <w:tmpl w:val="D73C9130"/>
    <w:numStyleLink w:val="Importovantl2"/>
    <w:lvl w:ilvl="0">
      <w:start w:val="1"/>
      <w:numFmt w:val="decimal"/>
      <w:lvlText w:val="%1."/>
      <w:lvlJc w:val="left"/>
      <w:pPr>
        <w:ind w:left="690" w:hanging="330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410" w:hanging="330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2">
      <w:start w:val="1"/>
      <w:numFmt w:val="lowerRoman"/>
      <w:lvlText w:val="%3."/>
      <w:lvlJc w:val="left"/>
      <w:pPr>
        <w:ind w:left="2185" w:hanging="325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3">
      <w:start w:val="1"/>
      <w:numFmt w:val="decimal"/>
      <w:lvlText w:val="%4."/>
      <w:lvlJc w:val="left"/>
      <w:pPr>
        <w:ind w:left="2910" w:hanging="390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4">
      <w:start w:val="1"/>
      <w:numFmt w:val="lowerLetter"/>
      <w:lvlText w:val="%5."/>
      <w:lvlJc w:val="left"/>
      <w:pPr>
        <w:ind w:left="3630" w:hanging="390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5">
      <w:start w:val="1"/>
      <w:numFmt w:val="lowerRoman"/>
      <w:lvlText w:val="%6."/>
      <w:lvlJc w:val="left"/>
      <w:pPr>
        <w:ind w:left="4345" w:hanging="325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6">
      <w:start w:val="1"/>
      <w:numFmt w:val="decimal"/>
      <w:lvlText w:val="%7."/>
      <w:lvlJc w:val="left"/>
      <w:pPr>
        <w:ind w:left="5070" w:hanging="390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7">
      <w:start w:val="1"/>
      <w:numFmt w:val="lowerLetter"/>
      <w:lvlText w:val="%8."/>
      <w:lvlJc w:val="left"/>
      <w:pPr>
        <w:ind w:left="5790" w:hanging="390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8">
      <w:start w:val="1"/>
      <w:numFmt w:val="lowerRoman"/>
      <w:lvlText w:val="%9."/>
      <w:lvlJc w:val="left"/>
      <w:pPr>
        <w:ind w:left="6505" w:hanging="325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</w:abstractNum>
  <w:abstractNum w:abstractNumId="17">
    <w:nsid w:val="75D23B40"/>
    <w:multiLevelType w:val="hybridMultilevel"/>
    <w:tmpl w:val="6D7CB4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76670C57"/>
    <w:multiLevelType w:val="hybridMultilevel"/>
    <w:tmpl w:val="C52CCB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A0310E4"/>
    <w:multiLevelType w:val="hybridMultilevel"/>
    <w:tmpl w:val="1D8E1BC0"/>
    <w:lvl w:ilvl="0">
      <w:start w:val="3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9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7"/>
  </w:num>
  <w:num w:numId="10">
    <w:abstractNumId w:val="12"/>
  </w:num>
  <w:num w:numId="11">
    <w:abstractNumId w:val="6"/>
  </w:num>
  <w:num w:numId="12">
    <w:abstractNumId w:val="8"/>
  </w:num>
  <w:num w:numId="13">
    <w:abstractNumId w:val="5"/>
  </w:num>
  <w:num w:numId="14">
    <w:abstractNumId w:val="9"/>
  </w:num>
  <w:num w:numId="15">
    <w:abstractNumId w:val="2"/>
  </w:num>
  <w:num w:numId="16">
    <w:abstractNumId w:val="4"/>
  </w:num>
  <w:num w:numId="17">
    <w:abstractNumId w:val="0"/>
  </w:num>
  <w:num w:numId="18">
    <w:abstractNumId w:val="17"/>
  </w:num>
  <w:num w:numId="19">
    <w:abstractNumId w:val="15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E23B5"/>
    <w:rsid w:val="00015F36"/>
    <w:rsid w:val="00024301"/>
    <w:rsid w:val="00036E12"/>
    <w:rsid w:val="00046725"/>
    <w:rsid w:val="00065D29"/>
    <w:rsid w:val="0007046B"/>
    <w:rsid w:val="0009469F"/>
    <w:rsid w:val="000A3B6F"/>
    <w:rsid w:val="000C6604"/>
    <w:rsid w:val="000E5175"/>
    <w:rsid w:val="0010691F"/>
    <w:rsid w:val="001236E3"/>
    <w:rsid w:val="00142503"/>
    <w:rsid w:val="00167CE7"/>
    <w:rsid w:val="001719A7"/>
    <w:rsid w:val="00190701"/>
    <w:rsid w:val="001A26A1"/>
    <w:rsid w:val="001A67FD"/>
    <w:rsid w:val="001A6B4F"/>
    <w:rsid w:val="001B6BB2"/>
    <w:rsid w:val="001C6767"/>
    <w:rsid w:val="001D0DBB"/>
    <w:rsid w:val="001D0FDF"/>
    <w:rsid w:val="001F3C64"/>
    <w:rsid w:val="00204415"/>
    <w:rsid w:val="002223A4"/>
    <w:rsid w:val="00225D95"/>
    <w:rsid w:val="0022604F"/>
    <w:rsid w:val="00245C71"/>
    <w:rsid w:val="002643B8"/>
    <w:rsid w:val="00275870"/>
    <w:rsid w:val="00280C29"/>
    <w:rsid w:val="00313C65"/>
    <w:rsid w:val="003249D3"/>
    <w:rsid w:val="00342FFF"/>
    <w:rsid w:val="00383451"/>
    <w:rsid w:val="0038544D"/>
    <w:rsid w:val="003940A1"/>
    <w:rsid w:val="003A7A5A"/>
    <w:rsid w:val="003B57EF"/>
    <w:rsid w:val="003D71C3"/>
    <w:rsid w:val="003D7869"/>
    <w:rsid w:val="003D7D70"/>
    <w:rsid w:val="003E23B5"/>
    <w:rsid w:val="003E723C"/>
    <w:rsid w:val="004323B4"/>
    <w:rsid w:val="004565FB"/>
    <w:rsid w:val="00466779"/>
    <w:rsid w:val="0048288F"/>
    <w:rsid w:val="00485F22"/>
    <w:rsid w:val="004A5DC2"/>
    <w:rsid w:val="004D0ED8"/>
    <w:rsid w:val="004D793D"/>
    <w:rsid w:val="004F7A78"/>
    <w:rsid w:val="00503602"/>
    <w:rsid w:val="0054408A"/>
    <w:rsid w:val="00567F44"/>
    <w:rsid w:val="00572B99"/>
    <w:rsid w:val="00582067"/>
    <w:rsid w:val="00594FAA"/>
    <w:rsid w:val="005C0284"/>
    <w:rsid w:val="005D761E"/>
    <w:rsid w:val="005E16DB"/>
    <w:rsid w:val="005E6ACC"/>
    <w:rsid w:val="0062206B"/>
    <w:rsid w:val="006752FC"/>
    <w:rsid w:val="00685902"/>
    <w:rsid w:val="00686289"/>
    <w:rsid w:val="006B3135"/>
    <w:rsid w:val="006B3149"/>
    <w:rsid w:val="006D5E06"/>
    <w:rsid w:val="006F1727"/>
    <w:rsid w:val="0078713D"/>
    <w:rsid w:val="007A55C1"/>
    <w:rsid w:val="007C7557"/>
    <w:rsid w:val="007D7772"/>
    <w:rsid w:val="007E071C"/>
    <w:rsid w:val="007E143F"/>
    <w:rsid w:val="007E5BC6"/>
    <w:rsid w:val="0083145D"/>
    <w:rsid w:val="00861A6D"/>
    <w:rsid w:val="008700F6"/>
    <w:rsid w:val="00885F90"/>
    <w:rsid w:val="008A1FCA"/>
    <w:rsid w:val="008A2FE2"/>
    <w:rsid w:val="008B6F21"/>
    <w:rsid w:val="008C4119"/>
    <w:rsid w:val="008D4FC7"/>
    <w:rsid w:val="008E002F"/>
    <w:rsid w:val="00902F57"/>
    <w:rsid w:val="0090496F"/>
    <w:rsid w:val="00927C9C"/>
    <w:rsid w:val="0093721C"/>
    <w:rsid w:val="00953CC2"/>
    <w:rsid w:val="00955317"/>
    <w:rsid w:val="00963CF7"/>
    <w:rsid w:val="009A0E8F"/>
    <w:rsid w:val="00A070BD"/>
    <w:rsid w:val="00A303E9"/>
    <w:rsid w:val="00A40E01"/>
    <w:rsid w:val="00A87434"/>
    <w:rsid w:val="00A975BC"/>
    <w:rsid w:val="00AB103F"/>
    <w:rsid w:val="00AD324E"/>
    <w:rsid w:val="00AE3A0E"/>
    <w:rsid w:val="00B04800"/>
    <w:rsid w:val="00B13704"/>
    <w:rsid w:val="00B26091"/>
    <w:rsid w:val="00B50D0C"/>
    <w:rsid w:val="00B63D29"/>
    <w:rsid w:val="00B75E6F"/>
    <w:rsid w:val="00B82454"/>
    <w:rsid w:val="00BB2AB0"/>
    <w:rsid w:val="00BB51EB"/>
    <w:rsid w:val="00BF6B22"/>
    <w:rsid w:val="00C2214F"/>
    <w:rsid w:val="00C30142"/>
    <w:rsid w:val="00C30F40"/>
    <w:rsid w:val="00C37235"/>
    <w:rsid w:val="00C50922"/>
    <w:rsid w:val="00CD275C"/>
    <w:rsid w:val="00CD774D"/>
    <w:rsid w:val="00CF74C5"/>
    <w:rsid w:val="00D16DB5"/>
    <w:rsid w:val="00D20833"/>
    <w:rsid w:val="00D2243B"/>
    <w:rsid w:val="00D34A6A"/>
    <w:rsid w:val="00D7481C"/>
    <w:rsid w:val="00D967CD"/>
    <w:rsid w:val="00DB2FF0"/>
    <w:rsid w:val="00DC32E9"/>
    <w:rsid w:val="00DE4479"/>
    <w:rsid w:val="00DF6624"/>
    <w:rsid w:val="00E15FFF"/>
    <w:rsid w:val="00E4250E"/>
    <w:rsid w:val="00E4265A"/>
    <w:rsid w:val="00E474FA"/>
    <w:rsid w:val="00E66B5C"/>
    <w:rsid w:val="00E75BF6"/>
    <w:rsid w:val="00E85D67"/>
    <w:rsid w:val="00EB2E14"/>
    <w:rsid w:val="00EE44DB"/>
    <w:rsid w:val="00F1421B"/>
    <w:rsid w:val="00F540EE"/>
    <w:rsid w:val="00F65222"/>
    <w:rsid w:val="00FA63C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3B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3E23B5"/>
    <w:pPr>
      <w:keepNext/>
      <w:spacing w:before="120"/>
      <w:jc w:val="left"/>
      <w:outlineLvl w:val="0"/>
    </w:pPr>
    <w:rPr>
      <w:b/>
      <w:szCs w:val="20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3E23B5"/>
    <w:pPr>
      <w:keepNext/>
      <w:spacing w:before="120"/>
      <w:ind w:firstLine="708"/>
      <w:jc w:val="left"/>
      <w:outlineLvl w:val="4"/>
    </w:pPr>
    <w:rPr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locked/>
    <w:rsid w:val="003E23B5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3E23B5"/>
    <w:rPr>
      <w:rFonts w:ascii="Times New Roman" w:hAnsi="Times New Roman" w:cs="Times New Roman"/>
      <w:b/>
      <w:sz w:val="20"/>
      <w:szCs w:val="20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semiHidden/>
    <w:unhideWhenUsed/>
    <w:rsid w:val="003E23B5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3E23B5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3E23B5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3E23B5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3721C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3721C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902F57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customStyle="1" w:styleId="TxBrp1">
    <w:name w:val="TxBr_p1"/>
    <w:basedOn w:val="Normal"/>
    <w:rsid w:val="00167CE7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customStyle="1" w:styleId="TxBrp9">
    <w:name w:val="TxBr_p9"/>
    <w:basedOn w:val="Normal"/>
    <w:rsid w:val="00567F4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BodyText3">
    <w:name w:val="Body Text 3"/>
    <w:basedOn w:val="Normal"/>
    <w:link w:val="Zkladntext3Char"/>
    <w:uiPriority w:val="99"/>
    <w:semiHidden/>
    <w:unhideWhenUsed/>
    <w:rsid w:val="00FA63C5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sid w:val="00FA63C5"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  <w:style w:type="paragraph" w:customStyle="1" w:styleId="Telo">
    <w:name w:val="Telo"/>
    <w:rsid w:val="00F65222"/>
    <w:pPr>
      <w:framePr w:wrap="auto"/>
      <w:widowControl/>
      <w:autoSpaceDE/>
      <w:autoSpaceDN/>
      <w:adjustRightInd/>
      <w:spacing w:after="160" w:line="256" w:lineRule="auto"/>
      <w:ind w:left="0" w:right="0"/>
      <w:jc w:val="left"/>
      <w:textAlignment w:val="auto"/>
    </w:pPr>
    <w:rPr>
      <w:rFonts w:ascii="Calibri" w:hAnsi="Calibri" w:cs="Calibri"/>
      <w:color w:val="000000"/>
      <w:sz w:val="22"/>
      <w:szCs w:val="22"/>
      <w:u w:color="000000"/>
      <w:rtl w:val="0"/>
      <w:cs w:val="0"/>
      <w:lang w:val="sk-SK" w:eastAsia="sk-SK" w:bidi="ar-SA"/>
    </w:rPr>
  </w:style>
  <w:style w:type="numbering" w:customStyle="1" w:styleId="Importovantl2">
    <w:name w:val="Importovaný štýl 2"/>
    <w:basedOn w:val="NoList"/>
    <w:pPr>
      <w:numPr>
        <w:numId w:val="2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2783A-B096-4451-9CF7-13D4BFCBF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185</TotalTime>
  <Pages>1</Pages>
  <Words>212</Words>
  <Characters>1214</Characters>
  <Application>Microsoft Office Word</Application>
  <DocSecurity>0</DocSecurity>
  <Lines>0</Lines>
  <Paragraphs>0</Paragraphs>
  <ScaleCrop>false</ScaleCrop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Okruhlicová, Martina, Mgr.</dc:creator>
  <cp:lastModifiedBy>Ebringerová, Viera</cp:lastModifiedBy>
  <cp:revision>131</cp:revision>
  <cp:lastPrinted>2019-01-21T18:20:00Z</cp:lastPrinted>
  <dcterms:created xsi:type="dcterms:W3CDTF">2015-09-09T10:25:00Z</dcterms:created>
  <dcterms:modified xsi:type="dcterms:W3CDTF">2019-01-21T18:20:00Z</dcterms:modified>
</cp:coreProperties>
</file>