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96C" w:rsidRPr="00F022AC" w:rsidRDefault="00C9296C" w:rsidP="004837FA">
      <w:pPr>
        <w:spacing w:after="0" w:line="360" w:lineRule="auto"/>
        <w:jc w:val="center"/>
        <w:rPr>
          <w:rFonts w:ascii="Times New Roman" w:hAnsi="Times New Roman"/>
          <w:b/>
          <w:sz w:val="24"/>
          <w:szCs w:val="24"/>
        </w:rPr>
      </w:pPr>
      <w:r w:rsidRPr="00F022AC">
        <w:rPr>
          <w:rFonts w:ascii="Times New Roman" w:hAnsi="Times New Roman"/>
          <w:b/>
          <w:sz w:val="24"/>
          <w:szCs w:val="24"/>
        </w:rPr>
        <w:t>D</w:t>
      </w:r>
      <w:r w:rsidR="00F022AC">
        <w:rPr>
          <w:rFonts w:ascii="Times New Roman" w:hAnsi="Times New Roman"/>
          <w:b/>
          <w:sz w:val="24"/>
          <w:szCs w:val="24"/>
        </w:rPr>
        <w:t xml:space="preserve"> </w:t>
      </w:r>
      <w:r w:rsidRPr="00F022AC">
        <w:rPr>
          <w:rFonts w:ascii="Times New Roman" w:hAnsi="Times New Roman"/>
          <w:b/>
          <w:sz w:val="24"/>
          <w:szCs w:val="24"/>
        </w:rPr>
        <w:t>ô</w:t>
      </w:r>
      <w:r w:rsidR="00F022AC">
        <w:rPr>
          <w:rFonts w:ascii="Times New Roman" w:hAnsi="Times New Roman"/>
          <w:b/>
          <w:sz w:val="24"/>
          <w:szCs w:val="24"/>
        </w:rPr>
        <w:t xml:space="preserve"> </w:t>
      </w:r>
      <w:r w:rsidRPr="00F022AC">
        <w:rPr>
          <w:rFonts w:ascii="Times New Roman" w:hAnsi="Times New Roman"/>
          <w:b/>
          <w:sz w:val="24"/>
          <w:szCs w:val="24"/>
        </w:rPr>
        <w:t>v</w:t>
      </w:r>
      <w:r w:rsidR="00F022AC">
        <w:rPr>
          <w:rFonts w:ascii="Times New Roman" w:hAnsi="Times New Roman"/>
          <w:b/>
          <w:sz w:val="24"/>
          <w:szCs w:val="24"/>
        </w:rPr>
        <w:t> </w:t>
      </w:r>
      <w:r w:rsidRPr="00F022AC">
        <w:rPr>
          <w:rFonts w:ascii="Times New Roman" w:hAnsi="Times New Roman"/>
          <w:b/>
          <w:sz w:val="24"/>
          <w:szCs w:val="24"/>
        </w:rPr>
        <w:t>o</w:t>
      </w:r>
      <w:r w:rsidR="00F022AC">
        <w:rPr>
          <w:rFonts w:ascii="Times New Roman" w:hAnsi="Times New Roman"/>
          <w:b/>
          <w:sz w:val="24"/>
          <w:szCs w:val="24"/>
        </w:rPr>
        <w:t> </w:t>
      </w:r>
      <w:r w:rsidRPr="00F022AC">
        <w:rPr>
          <w:rFonts w:ascii="Times New Roman" w:hAnsi="Times New Roman"/>
          <w:b/>
          <w:sz w:val="24"/>
          <w:szCs w:val="24"/>
        </w:rPr>
        <w:t>d</w:t>
      </w:r>
      <w:r w:rsidR="00F022AC">
        <w:rPr>
          <w:rFonts w:ascii="Times New Roman" w:hAnsi="Times New Roman"/>
          <w:b/>
          <w:sz w:val="24"/>
          <w:szCs w:val="24"/>
        </w:rPr>
        <w:t xml:space="preserve"> </w:t>
      </w:r>
      <w:r w:rsidRPr="00F022AC">
        <w:rPr>
          <w:rFonts w:ascii="Times New Roman" w:hAnsi="Times New Roman"/>
          <w:b/>
          <w:sz w:val="24"/>
          <w:szCs w:val="24"/>
        </w:rPr>
        <w:t>o</w:t>
      </w:r>
      <w:r w:rsidR="00F022AC">
        <w:rPr>
          <w:rFonts w:ascii="Times New Roman" w:hAnsi="Times New Roman"/>
          <w:b/>
          <w:sz w:val="24"/>
          <w:szCs w:val="24"/>
        </w:rPr>
        <w:t> </w:t>
      </w:r>
      <w:r w:rsidRPr="00F022AC">
        <w:rPr>
          <w:rFonts w:ascii="Times New Roman" w:hAnsi="Times New Roman"/>
          <w:b/>
          <w:sz w:val="24"/>
          <w:szCs w:val="24"/>
        </w:rPr>
        <w:t>v</w:t>
      </w:r>
      <w:r w:rsidR="00F022AC">
        <w:rPr>
          <w:rFonts w:ascii="Times New Roman" w:hAnsi="Times New Roman"/>
          <w:b/>
          <w:sz w:val="24"/>
          <w:szCs w:val="24"/>
        </w:rPr>
        <w:t xml:space="preserve"> </w:t>
      </w:r>
      <w:r w:rsidRPr="00F022AC">
        <w:rPr>
          <w:rFonts w:ascii="Times New Roman" w:hAnsi="Times New Roman"/>
          <w:b/>
          <w:sz w:val="24"/>
          <w:szCs w:val="24"/>
        </w:rPr>
        <w:t xml:space="preserve">á </w:t>
      </w:r>
      <w:r w:rsidR="00F022AC">
        <w:rPr>
          <w:rFonts w:ascii="Times New Roman" w:hAnsi="Times New Roman"/>
          <w:b/>
          <w:sz w:val="24"/>
          <w:szCs w:val="24"/>
        </w:rPr>
        <w:t xml:space="preserve">  </w:t>
      </w:r>
      <w:r w:rsidRPr="00F022AC">
        <w:rPr>
          <w:rFonts w:ascii="Times New Roman" w:hAnsi="Times New Roman"/>
          <w:b/>
          <w:sz w:val="24"/>
          <w:szCs w:val="24"/>
        </w:rPr>
        <w:t>s</w:t>
      </w:r>
      <w:r w:rsidR="00F022AC">
        <w:rPr>
          <w:rFonts w:ascii="Times New Roman" w:hAnsi="Times New Roman"/>
          <w:b/>
          <w:sz w:val="24"/>
          <w:szCs w:val="24"/>
        </w:rPr>
        <w:t> </w:t>
      </w:r>
      <w:r w:rsidRPr="00F022AC">
        <w:rPr>
          <w:rFonts w:ascii="Times New Roman" w:hAnsi="Times New Roman"/>
          <w:b/>
          <w:sz w:val="24"/>
          <w:szCs w:val="24"/>
        </w:rPr>
        <w:t>p</w:t>
      </w:r>
      <w:r w:rsidR="00F022AC">
        <w:rPr>
          <w:rFonts w:ascii="Times New Roman" w:hAnsi="Times New Roman"/>
          <w:b/>
          <w:sz w:val="24"/>
          <w:szCs w:val="24"/>
        </w:rPr>
        <w:t xml:space="preserve"> </w:t>
      </w:r>
      <w:r w:rsidRPr="00F022AC">
        <w:rPr>
          <w:rFonts w:ascii="Times New Roman" w:hAnsi="Times New Roman"/>
          <w:b/>
          <w:sz w:val="24"/>
          <w:szCs w:val="24"/>
        </w:rPr>
        <w:t>r</w:t>
      </w:r>
      <w:r w:rsidR="00F022AC">
        <w:rPr>
          <w:rFonts w:ascii="Times New Roman" w:hAnsi="Times New Roman"/>
          <w:b/>
          <w:sz w:val="24"/>
          <w:szCs w:val="24"/>
        </w:rPr>
        <w:t xml:space="preserve"> </w:t>
      </w:r>
      <w:r w:rsidRPr="00F022AC">
        <w:rPr>
          <w:rFonts w:ascii="Times New Roman" w:hAnsi="Times New Roman"/>
          <w:b/>
          <w:sz w:val="24"/>
          <w:szCs w:val="24"/>
        </w:rPr>
        <w:t>á</w:t>
      </w:r>
      <w:r w:rsidR="00F022AC">
        <w:rPr>
          <w:rFonts w:ascii="Times New Roman" w:hAnsi="Times New Roman"/>
          <w:b/>
          <w:sz w:val="24"/>
          <w:szCs w:val="24"/>
        </w:rPr>
        <w:t xml:space="preserve"> </w:t>
      </w:r>
      <w:r w:rsidRPr="00F022AC">
        <w:rPr>
          <w:rFonts w:ascii="Times New Roman" w:hAnsi="Times New Roman"/>
          <w:b/>
          <w:sz w:val="24"/>
          <w:szCs w:val="24"/>
        </w:rPr>
        <w:t>v</w:t>
      </w:r>
      <w:r w:rsidR="00F022AC">
        <w:rPr>
          <w:rFonts w:ascii="Times New Roman" w:hAnsi="Times New Roman"/>
          <w:b/>
          <w:sz w:val="24"/>
          <w:szCs w:val="24"/>
        </w:rPr>
        <w:t xml:space="preserve"> </w:t>
      </w:r>
      <w:r w:rsidRPr="00F022AC">
        <w:rPr>
          <w:rFonts w:ascii="Times New Roman" w:hAnsi="Times New Roman"/>
          <w:b/>
          <w:sz w:val="24"/>
          <w:szCs w:val="24"/>
        </w:rPr>
        <w:t>a</w:t>
      </w:r>
    </w:p>
    <w:p w:rsidR="00C9296C" w:rsidRDefault="00C9296C" w:rsidP="004837FA">
      <w:pPr>
        <w:spacing w:after="0" w:line="360" w:lineRule="auto"/>
        <w:rPr>
          <w:b/>
        </w:rPr>
      </w:pPr>
    </w:p>
    <w:p w:rsidR="00C9296C" w:rsidRPr="00F022AC" w:rsidRDefault="00C9296C" w:rsidP="00DA4050">
      <w:pPr>
        <w:numPr>
          <w:ilvl w:val="0"/>
          <w:numId w:val="20"/>
        </w:numPr>
        <w:tabs>
          <w:tab w:val="clear" w:pos="360"/>
        </w:tabs>
        <w:spacing w:after="120" w:line="360" w:lineRule="auto"/>
        <w:ind w:left="357" w:hanging="357"/>
        <w:rPr>
          <w:rFonts w:ascii="Times New Roman" w:hAnsi="Times New Roman"/>
          <w:b/>
          <w:sz w:val="24"/>
          <w:szCs w:val="24"/>
        </w:rPr>
      </w:pPr>
      <w:r w:rsidRPr="00F022AC">
        <w:rPr>
          <w:rFonts w:ascii="Times New Roman" w:hAnsi="Times New Roman"/>
          <w:b/>
          <w:sz w:val="24"/>
          <w:szCs w:val="24"/>
        </w:rPr>
        <w:t>Všeobecná časť</w:t>
      </w:r>
    </w:p>
    <w:p w:rsidR="007127CF" w:rsidRDefault="007127CF" w:rsidP="00025388">
      <w:pPr>
        <w:pStyle w:val="Odsekzoznamu"/>
        <w:spacing w:line="360" w:lineRule="auto"/>
        <w:ind w:left="360"/>
        <w:jc w:val="both"/>
        <w:rPr>
          <w:rFonts w:ascii="Times New Roman" w:hAnsi="Times New Roman"/>
          <w:sz w:val="24"/>
          <w:szCs w:val="24"/>
        </w:rPr>
      </w:pPr>
    </w:p>
    <w:p w:rsidR="007127CF" w:rsidRDefault="007127CF" w:rsidP="00A169CF">
      <w:pPr>
        <w:pStyle w:val="Odsekzoznamu"/>
        <w:spacing w:line="360" w:lineRule="auto"/>
        <w:ind w:left="0" w:firstLine="709"/>
        <w:jc w:val="both"/>
        <w:rPr>
          <w:rFonts w:ascii="Times New Roman" w:hAnsi="Times New Roman"/>
          <w:sz w:val="24"/>
          <w:szCs w:val="24"/>
        </w:rPr>
      </w:pPr>
      <w:r w:rsidRPr="00C450C7">
        <w:rPr>
          <w:rFonts w:ascii="Times New Roman" w:hAnsi="Times New Roman"/>
          <w:sz w:val="24"/>
          <w:szCs w:val="24"/>
        </w:rPr>
        <w:t>Na rokovanie Národnej rady Slo</w:t>
      </w:r>
      <w:r w:rsidR="00A169CF">
        <w:rPr>
          <w:rFonts w:ascii="Times New Roman" w:hAnsi="Times New Roman"/>
          <w:sz w:val="24"/>
          <w:szCs w:val="24"/>
        </w:rPr>
        <w:t>venskej republiky predkladá skupina poslancov</w:t>
      </w:r>
      <w:r>
        <w:rPr>
          <w:rFonts w:ascii="Times New Roman" w:hAnsi="Times New Roman"/>
          <w:sz w:val="24"/>
          <w:szCs w:val="24"/>
        </w:rPr>
        <w:t xml:space="preserve"> Národnej rady Slovenskej republiky návrh na vydanie zákona, </w:t>
      </w:r>
      <w:r w:rsidR="00A169CF" w:rsidRPr="00A169CF">
        <w:rPr>
          <w:rFonts w:ascii="Times New Roman" w:hAnsi="Times New Roman"/>
          <w:sz w:val="24"/>
          <w:szCs w:val="24"/>
        </w:rPr>
        <w:t>ktorým sa mení a dopĺňa zákon č. 595/2003 Z. z. o dani z príjmov v znení neskorších predpisov</w:t>
      </w:r>
      <w:r w:rsidRPr="00C450C7">
        <w:rPr>
          <w:rFonts w:ascii="Times New Roman" w:hAnsi="Times New Roman"/>
          <w:sz w:val="24"/>
          <w:szCs w:val="24"/>
        </w:rPr>
        <w:t>.</w:t>
      </w:r>
    </w:p>
    <w:p w:rsidR="00EA624D" w:rsidRDefault="00731CDE" w:rsidP="00025388">
      <w:pPr>
        <w:widowControl w:val="0"/>
        <w:shd w:val="clear" w:color="auto" w:fill="FFFFFF"/>
        <w:spacing w:line="360" w:lineRule="auto"/>
        <w:ind w:firstLine="709"/>
        <w:jc w:val="both"/>
        <w:rPr>
          <w:rFonts w:ascii="Times New Roman" w:hAnsi="Times New Roman"/>
          <w:sz w:val="24"/>
          <w:szCs w:val="24"/>
        </w:rPr>
      </w:pPr>
      <w:r>
        <w:rPr>
          <w:rFonts w:ascii="Times New Roman" w:hAnsi="Times New Roman"/>
          <w:sz w:val="24"/>
          <w:szCs w:val="24"/>
        </w:rPr>
        <w:t>Predložený náv</w:t>
      </w:r>
      <w:r w:rsidR="0098513A">
        <w:rPr>
          <w:rFonts w:ascii="Times New Roman" w:hAnsi="Times New Roman"/>
          <w:sz w:val="24"/>
          <w:szCs w:val="24"/>
        </w:rPr>
        <w:t>rh zákona sa týka novozavedeného inštitútu</w:t>
      </w:r>
      <w:r>
        <w:rPr>
          <w:rFonts w:ascii="Times New Roman" w:hAnsi="Times New Roman"/>
          <w:sz w:val="24"/>
          <w:szCs w:val="24"/>
        </w:rPr>
        <w:t xml:space="preserve"> tzv. 13. platu</w:t>
      </w:r>
      <w:r w:rsidR="00163960">
        <w:rPr>
          <w:rFonts w:ascii="Times New Roman" w:hAnsi="Times New Roman"/>
          <w:sz w:val="24"/>
          <w:szCs w:val="24"/>
        </w:rPr>
        <w:t xml:space="preserve">, resp. tzv. 13. </w:t>
      </w:r>
      <w:r w:rsidR="00EA624D">
        <w:rPr>
          <w:rFonts w:ascii="Times New Roman" w:hAnsi="Times New Roman"/>
          <w:sz w:val="24"/>
          <w:szCs w:val="24"/>
        </w:rPr>
        <w:t>mzdy (peňažné plnenie pri príležitosti obdobia letných dovolenie</w:t>
      </w:r>
      <w:r w:rsidR="0098513A">
        <w:rPr>
          <w:rFonts w:ascii="Times New Roman" w:hAnsi="Times New Roman"/>
          <w:sz w:val="24"/>
          <w:szCs w:val="24"/>
        </w:rPr>
        <w:t>k</w:t>
      </w:r>
      <w:r w:rsidR="00EA624D">
        <w:rPr>
          <w:rFonts w:ascii="Times New Roman" w:hAnsi="Times New Roman"/>
          <w:sz w:val="24"/>
          <w:szCs w:val="24"/>
        </w:rPr>
        <w:t xml:space="preserve">) podľa § 118 ods. 4 </w:t>
      </w:r>
      <w:r w:rsidR="0098513A">
        <w:rPr>
          <w:rFonts w:ascii="Times New Roman" w:hAnsi="Times New Roman"/>
          <w:sz w:val="24"/>
          <w:szCs w:val="24"/>
        </w:rPr>
        <w:t xml:space="preserve">písm. a) </w:t>
      </w:r>
      <w:r w:rsidR="00EA624D">
        <w:rPr>
          <w:rFonts w:ascii="Times New Roman" w:hAnsi="Times New Roman"/>
          <w:sz w:val="24"/>
          <w:szCs w:val="24"/>
        </w:rPr>
        <w:t>zákona č. 311/2001 Z. z. Zákonník práce v znení neskorších predpisov</w:t>
      </w:r>
      <w:r>
        <w:rPr>
          <w:rFonts w:ascii="Times New Roman" w:hAnsi="Times New Roman"/>
          <w:sz w:val="24"/>
          <w:szCs w:val="24"/>
        </w:rPr>
        <w:t xml:space="preserve">. </w:t>
      </w:r>
    </w:p>
    <w:p w:rsidR="00163960" w:rsidRDefault="00EA624D" w:rsidP="00025388">
      <w:pPr>
        <w:widowControl w:val="0"/>
        <w:shd w:val="clear" w:color="auto" w:fill="FFFFFF"/>
        <w:spacing w:line="360" w:lineRule="auto"/>
        <w:ind w:firstLine="709"/>
        <w:jc w:val="both"/>
        <w:rPr>
          <w:rFonts w:ascii="Times New Roman" w:hAnsi="Times New Roman"/>
          <w:sz w:val="24"/>
          <w:szCs w:val="24"/>
        </w:rPr>
      </w:pPr>
      <w:r>
        <w:rPr>
          <w:rFonts w:ascii="Times New Roman" w:hAnsi="Times New Roman"/>
          <w:sz w:val="24"/>
          <w:szCs w:val="24"/>
        </w:rPr>
        <w:t>N</w:t>
      </w:r>
      <w:r w:rsidR="00163960">
        <w:rPr>
          <w:rFonts w:ascii="Times New Roman" w:hAnsi="Times New Roman"/>
          <w:sz w:val="24"/>
          <w:szCs w:val="24"/>
        </w:rPr>
        <w:t xml:space="preserve">a základe </w:t>
      </w:r>
      <w:r>
        <w:rPr>
          <w:rFonts w:ascii="Times New Roman" w:hAnsi="Times New Roman"/>
          <w:sz w:val="24"/>
          <w:szCs w:val="24"/>
        </w:rPr>
        <w:t xml:space="preserve">príslušnej </w:t>
      </w:r>
      <w:r w:rsidR="00163960">
        <w:rPr>
          <w:rFonts w:ascii="Times New Roman" w:hAnsi="Times New Roman"/>
          <w:sz w:val="24"/>
          <w:szCs w:val="24"/>
        </w:rPr>
        <w:t xml:space="preserve">platnej právnej úpravy </w:t>
      </w:r>
      <w:r>
        <w:rPr>
          <w:rFonts w:ascii="Times New Roman" w:hAnsi="Times New Roman"/>
          <w:sz w:val="24"/>
          <w:szCs w:val="24"/>
        </w:rPr>
        <w:t xml:space="preserve">k inštitútom </w:t>
      </w:r>
      <w:r w:rsidR="0098513A">
        <w:rPr>
          <w:rFonts w:ascii="Times New Roman" w:hAnsi="Times New Roman"/>
          <w:sz w:val="24"/>
          <w:szCs w:val="24"/>
        </w:rPr>
        <w:t xml:space="preserve">tzv. 13. mzdy  </w:t>
      </w:r>
      <w:r w:rsidR="002E21E5">
        <w:rPr>
          <w:rFonts w:ascii="Times New Roman" w:hAnsi="Times New Roman"/>
          <w:sz w:val="24"/>
          <w:szCs w:val="24"/>
        </w:rPr>
        <w:t xml:space="preserve">a </w:t>
      </w:r>
      <w:r w:rsidR="0098513A">
        <w:rPr>
          <w:rFonts w:ascii="Times New Roman" w:hAnsi="Times New Roman"/>
          <w:sz w:val="24"/>
          <w:szCs w:val="24"/>
        </w:rPr>
        <w:t xml:space="preserve">rovnako aj </w:t>
      </w:r>
      <w:r w:rsidR="002E21E5">
        <w:rPr>
          <w:rFonts w:ascii="Times New Roman" w:hAnsi="Times New Roman"/>
          <w:sz w:val="24"/>
          <w:szCs w:val="24"/>
        </w:rPr>
        <w:t xml:space="preserve">tzv. </w:t>
      </w:r>
      <w:r w:rsidR="0098513A">
        <w:rPr>
          <w:rFonts w:ascii="Times New Roman" w:hAnsi="Times New Roman"/>
          <w:sz w:val="24"/>
          <w:szCs w:val="24"/>
        </w:rPr>
        <w:t xml:space="preserve">14. mzdy </w:t>
      </w:r>
      <w:r>
        <w:rPr>
          <w:rFonts w:ascii="Times New Roman" w:hAnsi="Times New Roman"/>
          <w:sz w:val="24"/>
          <w:szCs w:val="24"/>
        </w:rPr>
        <w:t xml:space="preserve">podľa zákona č. 595/2003 Z. z. </w:t>
      </w:r>
      <w:r w:rsidRPr="00A169CF">
        <w:rPr>
          <w:rFonts w:ascii="Times New Roman" w:hAnsi="Times New Roman"/>
          <w:sz w:val="24"/>
          <w:szCs w:val="24"/>
        </w:rPr>
        <w:t>o dani z príjmov v znení neskorších predpisov</w:t>
      </w:r>
      <w:r w:rsidR="00053B28">
        <w:rPr>
          <w:rFonts w:ascii="Times New Roman" w:hAnsi="Times New Roman"/>
          <w:sz w:val="24"/>
          <w:szCs w:val="24"/>
        </w:rPr>
        <w:t>,</w:t>
      </w:r>
      <w:r>
        <w:rPr>
          <w:rFonts w:ascii="Times New Roman" w:hAnsi="Times New Roman"/>
          <w:sz w:val="24"/>
          <w:szCs w:val="24"/>
        </w:rPr>
        <w:t xml:space="preserve"> </w:t>
      </w:r>
      <w:r w:rsidR="00163960">
        <w:rPr>
          <w:rFonts w:ascii="Times New Roman" w:hAnsi="Times New Roman"/>
          <w:sz w:val="24"/>
          <w:szCs w:val="24"/>
        </w:rPr>
        <w:t xml:space="preserve">musia byť na oslobodenie tohto príjmu </w:t>
      </w:r>
      <w:r w:rsidR="00664CA7">
        <w:rPr>
          <w:rFonts w:ascii="Times New Roman" w:hAnsi="Times New Roman"/>
          <w:sz w:val="24"/>
          <w:szCs w:val="24"/>
        </w:rPr>
        <w:t>od dane z príjmov fyzických osôb</w:t>
      </w:r>
      <w:r w:rsidR="00053B28">
        <w:rPr>
          <w:rFonts w:ascii="Times New Roman" w:hAnsi="Times New Roman"/>
          <w:sz w:val="24"/>
          <w:szCs w:val="24"/>
        </w:rPr>
        <w:t>,</w:t>
      </w:r>
      <w:r w:rsidR="00664CA7">
        <w:rPr>
          <w:rFonts w:ascii="Times New Roman" w:hAnsi="Times New Roman"/>
          <w:sz w:val="24"/>
          <w:szCs w:val="24"/>
        </w:rPr>
        <w:t xml:space="preserve"> </w:t>
      </w:r>
      <w:r w:rsidR="00163960">
        <w:rPr>
          <w:rFonts w:ascii="Times New Roman" w:hAnsi="Times New Roman"/>
          <w:sz w:val="24"/>
          <w:szCs w:val="24"/>
        </w:rPr>
        <w:t xml:space="preserve">v sume najviac 500 eur ročne v úhrne od všetkých zamestnávateľov </w:t>
      </w:r>
      <w:r>
        <w:rPr>
          <w:rFonts w:ascii="Times New Roman" w:hAnsi="Times New Roman"/>
          <w:sz w:val="24"/>
          <w:szCs w:val="24"/>
        </w:rPr>
        <w:t>(</w:t>
      </w:r>
      <w:r w:rsidR="00163960">
        <w:rPr>
          <w:rFonts w:ascii="Times New Roman" w:hAnsi="Times New Roman"/>
          <w:sz w:val="24"/>
          <w:szCs w:val="24"/>
        </w:rPr>
        <w:t>v prípade 13. mzdy a rovnako aj v prípade 14. mzdy, t.j. spolu v sume najviac 1000 eur ročne v úhrne od všetkých zamestnávateľov</w:t>
      </w:r>
      <w:r>
        <w:rPr>
          <w:rFonts w:ascii="Times New Roman" w:hAnsi="Times New Roman"/>
          <w:sz w:val="24"/>
          <w:szCs w:val="24"/>
        </w:rPr>
        <w:t>)</w:t>
      </w:r>
      <w:r w:rsidR="00163960">
        <w:rPr>
          <w:rFonts w:ascii="Times New Roman" w:hAnsi="Times New Roman"/>
          <w:sz w:val="24"/>
          <w:szCs w:val="24"/>
        </w:rPr>
        <w:t xml:space="preserve"> </w:t>
      </w:r>
      <w:r>
        <w:rPr>
          <w:rFonts w:ascii="Times New Roman" w:hAnsi="Times New Roman"/>
          <w:sz w:val="24"/>
          <w:szCs w:val="24"/>
        </w:rPr>
        <w:t xml:space="preserve">kumulatívne </w:t>
      </w:r>
      <w:r w:rsidR="00163960">
        <w:rPr>
          <w:rFonts w:ascii="Times New Roman" w:hAnsi="Times New Roman"/>
          <w:sz w:val="24"/>
          <w:szCs w:val="24"/>
        </w:rPr>
        <w:t>splnené viaceré podmienky</w:t>
      </w:r>
      <w:r w:rsidR="003C790A">
        <w:rPr>
          <w:rFonts w:ascii="Times New Roman" w:hAnsi="Times New Roman"/>
          <w:sz w:val="24"/>
          <w:szCs w:val="24"/>
        </w:rPr>
        <w:t xml:space="preserve"> na strane zamestnanca i zamestnávateľa</w:t>
      </w:r>
      <w:r w:rsidR="00163960">
        <w:rPr>
          <w:rFonts w:ascii="Times New Roman" w:hAnsi="Times New Roman"/>
          <w:sz w:val="24"/>
          <w:szCs w:val="24"/>
        </w:rPr>
        <w:t>. Jednou z</w:t>
      </w:r>
      <w:r w:rsidR="00E353BE">
        <w:rPr>
          <w:rFonts w:ascii="Times New Roman" w:hAnsi="Times New Roman"/>
          <w:sz w:val="24"/>
          <w:szCs w:val="24"/>
        </w:rPr>
        <w:t xml:space="preserve"> týchto </w:t>
      </w:r>
      <w:r w:rsidR="00163960">
        <w:rPr>
          <w:rFonts w:ascii="Times New Roman" w:hAnsi="Times New Roman"/>
          <w:sz w:val="24"/>
          <w:szCs w:val="24"/>
        </w:rPr>
        <w:t xml:space="preserve">podmienok </w:t>
      </w:r>
      <w:r w:rsidR="003C790A">
        <w:rPr>
          <w:rFonts w:ascii="Times New Roman" w:hAnsi="Times New Roman"/>
          <w:sz w:val="24"/>
          <w:szCs w:val="24"/>
        </w:rPr>
        <w:t>(</w:t>
      </w:r>
      <w:r w:rsidR="0098513A">
        <w:rPr>
          <w:rFonts w:ascii="Times New Roman" w:hAnsi="Times New Roman"/>
          <w:sz w:val="24"/>
          <w:szCs w:val="24"/>
        </w:rPr>
        <w:t xml:space="preserve">v súčasnosti </w:t>
      </w:r>
      <w:r w:rsidR="002E21E5">
        <w:rPr>
          <w:rFonts w:ascii="Times New Roman" w:hAnsi="Times New Roman"/>
          <w:sz w:val="24"/>
          <w:szCs w:val="24"/>
        </w:rPr>
        <w:t>rovnako platnou</w:t>
      </w:r>
      <w:r w:rsidR="003C790A">
        <w:rPr>
          <w:rFonts w:ascii="Times New Roman" w:hAnsi="Times New Roman"/>
          <w:sz w:val="24"/>
          <w:szCs w:val="24"/>
        </w:rPr>
        <w:t xml:space="preserve"> </w:t>
      </w:r>
      <w:r w:rsidR="00163960">
        <w:rPr>
          <w:rFonts w:ascii="Times New Roman" w:hAnsi="Times New Roman"/>
          <w:sz w:val="24"/>
          <w:szCs w:val="24"/>
        </w:rPr>
        <w:t>pre 13. mzdu a</w:t>
      </w:r>
      <w:r w:rsidR="003C790A">
        <w:rPr>
          <w:rFonts w:ascii="Times New Roman" w:hAnsi="Times New Roman"/>
          <w:sz w:val="24"/>
          <w:szCs w:val="24"/>
        </w:rPr>
        <w:t>j</w:t>
      </w:r>
      <w:r w:rsidR="00163960">
        <w:rPr>
          <w:rFonts w:ascii="Times New Roman" w:hAnsi="Times New Roman"/>
          <w:sz w:val="24"/>
          <w:szCs w:val="24"/>
        </w:rPr>
        <w:t> </w:t>
      </w:r>
      <w:r w:rsidR="002E21E5">
        <w:rPr>
          <w:rFonts w:ascii="Times New Roman" w:hAnsi="Times New Roman"/>
          <w:sz w:val="24"/>
          <w:szCs w:val="24"/>
        </w:rPr>
        <w:t xml:space="preserve">pre </w:t>
      </w:r>
      <w:r w:rsidR="00163960">
        <w:rPr>
          <w:rFonts w:ascii="Times New Roman" w:hAnsi="Times New Roman"/>
          <w:sz w:val="24"/>
          <w:szCs w:val="24"/>
        </w:rPr>
        <w:t>14. mzdu</w:t>
      </w:r>
      <w:r w:rsidR="003C790A">
        <w:rPr>
          <w:rFonts w:ascii="Times New Roman" w:hAnsi="Times New Roman"/>
          <w:sz w:val="24"/>
          <w:szCs w:val="24"/>
        </w:rPr>
        <w:t>) je, že toto peňažné plnenie</w:t>
      </w:r>
      <w:r w:rsidR="00163960">
        <w:rPr>
          <w:rFonts w:ascii="Times New Roman" w:hAnsi="Times New Roman"/>
          <w:sz w:val="24"/>
          <w:szCs w:val="24"/>
        </w:rPr>
        <w:t xml:space="preserve"> musí byť</w:t>
      </w:r>
      <w:r w:rsidR="003C790A">
        <w:rPr>
          <w:rFonts w:ascii="Times New Roman" w:hAnsi="Times New Roman"/>
          <w:sz w:val="24"/>
          <w:szCs w:val="24"/>
        </w:rPr>
        <w:t xml:space="preserve"> zamestnávateľom vyplatené</w:t>
      </w:r>
      <w:r w:rsidR="00163960">
        <w:rPr>
          <w:rFonts w:ascii="Times New Roman" w:hAnsi="Times New Roman"/>
          <w:sz w:val="24"/>
          <w:szCs w:val="24"/>
        </w:rPr>
        <w:t xml:space="preserve"> najmenej vo výške priemerného mesačného zárobku (funkčného platu) zamestnanca. </w:t>
      </w:r>
      <w:r w:rsidR="00CA433E">
        <w:rPr>
          <w:rFonts w:ascii="Times New Roman" w:hAnsi="Times New Roman"/>
          <w:sz w:val="24"/>
          <w:szCs w:val="24"/>
        </w:rPr>
        <w:t>V dôsledku</w:t>
      </w:r>
      <w:r w:rsidR="00E353BE">
        <w:rPr>
          <w:rFonts w:ascii="Times New Roman" w:hAnsi="Times New Roman"/>
          <w:sz w:val="24"/>
          <w:szCs w:val="24"/>
        </w:rPr>
        <w:t xml:space="preserve"> tejto podmienky sa u</w:t>
      </w:r>
      <w:r w:rsidR="00C81A01">
        <w:rPr>
          <w:rFonts w:ascii="Times New Roman" w:hAnsi="Times New Roman"/>
          <w:sz w:val="24"/>
          <w:szCs w:val="24"/>
        </w:rPr>
        <w:t xml:space="preserve"> zamestnancov, ktorých výška priemerného mesačného zárobku (funkčného platu) je vyššia ako suma 500 eur, so stúpajúcou výškou ich priemerného mesačného zárobku (funkčného platu) znižuje miera daňového a odvodového zvýhodnenia</w:t>
      </w:r>
      <w:r w:rsidR="00E353BE">
        <w:rPr>
          <w:rFonts w:ascii="Times New Roman" w:hAnsi="Times New Roman"/>
          <w:sz w:val="24"/>
          <w:szCs w:val="24"/>
        </w:rPr>
        <w:t xml:space="preserve"> </w:t>
      </w:r>
      <w:r w:rsidR="00CA433E">
        <w:rPr>
          <w:rFonts w:ascii="Times New Roman" w:hAnsi="Times New Roman"/>
          <w:sz w:val="24"/>
          <w:szCs w:val="24"/>
        </w:rPr>
        <w:t xml:space="preserve">tzv. </w:t>
      </w:r>
      <w:r w:rsidR="00E353BE">
        <w:rPr>
          <w:rFonts w:ascii="Times New Roman" w:hAnsi="Times New Roman"/>
          <w:sz w:val="24"/>
          <w:szCs w:val="24"/>
        </w:rPr>
        <w:t>13. a 14. mzdy</w:t>
      </w:r>
      <w:r w:rsidR="00C81A01">
        <w:rPr>
          <w:rFonts w:ascii="Times New Roman" w:hAnsi="Times New Roman"/>
          <w:sz w:val="24"/>
          <w:szCs w:val="24"/>
        </w:rPr>
        <w:t>, a teda aj motivácia na využitie týchto inštitútov zo stra</w:t>
      </w:r>
      <w:r w:rsidR="0099775F">
        <w:rPr>
          <w:rFonts w:ascii="Times New Roman" w:hAnsi="Times New Roman"/>
          <w:sz w:val="24"/>
          <w:szCs w:val="24"/>
        </w:rPr>
        <w:t>ny zamestnávateľov.</w:t>
      </w:r>
    </w:p>
    <w:p w:rsidR="00E353BE" w:rsidRDefault="00731CDE" w:rsidP="00025388">
      <w:pPr>
        <w:widowControl w:val="0"/>
        <w:shd w:val="clear" w:color="auto" w:fill="FFFFFF"/>
        <w:spacing w:line="360" w:lineRule="auto"/>
        <w:ind w:firstLine="709"/>
        <w:jc w:val="both"/>
        <w:rPr>
          <w:rFonts w:ascii="Times New Roman" w:hAnsi="Times New Roman"/>
          <w:sz w:val="24"/>
          <w:szCs w:val="24"/>
        </w:rPr>
      </w:pPr>
      <w:r>
        <w:rPr>
          <w:rFonts w:ascii="Times New Roman" w:hAnsi="Times New Roman"/>
          <w:sz w:val="24"/>
          <w:szCs w:val="24"/>
        </w:rPr>
        <w:t xml:space="preserve">Vzhľadom na skutočnosť, že </w:t>
      </w:r>
      <w:r w:rsidR="00E353BE">
        <w:rPr>
          <w:rFonts w:ascii="Times New Roman" w:hAnsi="Times New Roman"/>
          <w:sz w:val="24"/>
          <w:szCs w:val="24"/>
        </w:rPr>
        <w:t xml:space="preserve">je </w:t>
      </w:r>
      <w:r w:rsidR="00CA433E">
        <w:rPr>
          <w:rFonts w:ascii="Times New Roman" w:hAnsi="Times New Roman"/>
          <w:sz w:val="24"/>
          <w:szCs w:val="24"/>
        </w:rPr>
        <w:t>v záujme</w:t>
      </w:r>
      <w:r w:rsidR="00E353BE">
        <w:rPr>
          <w:rFonts w:ascii="Times New Roman" w:hAnsi="Times New Roman"/>
          <w:sz w:val="24"/>
          <w:szCs w:val="24"/>
        </w:rPr>
        <w:t xml:space="preserve"> predkladateľov </w:t>
      </w:r>
      <w:r w:rsidR="00CA433E">
        <w:rPr>
          <w:rFonts w:ascii="Times New Roman" w:hAnsi="Times New Roman"/>
          <w:sz w:val="24"/>
          <w:szCs w:val="24"/>
        </w:rPr>
        <w:t>zvýšiť uplatniteľnosť</w:t>
      </w:r>
      <w:r w:rsidR="00E353BE">
        <w:rPr>
          <w:rFonts w:ascii="Times New Roman" w:hAnsi="Times New Roman"/>
          <w:sz w:val="24"/>
          <w:szCs w:val="24"/>
        </w:rPr>
        <w:t xml:space="preserve"> týchto nových inštitútov v praxi a</w:t>
      </w:r>
      <w:r w:rsidR="00CA433E">
        <w:rPr>
          <w:rFonts w:ascii="Times New Roman" w:hAnsi="Times New Roman"/>
          <w:sz w:val="24"/>
          <w:szCs w:val="24"/>
        </w:rPr>
        <w:t> tým teda</w:t>
      </w:r>
      <w:r w:rsidR="00E353BE">
        <w:rPr>
          <w:rFonts w:ascii="Times New Roman" w:hAnsi="Times New Roman"/>
          <w:sz w:val="24"/>
          <w:szCs w:val="24"/>
        </w:rPr>
        <w:t xml:space="preserve"> </w:t>
      </w:r>
      <w:r w:rsidR="00CA433E">
        <w:rPr>
          <w:rFonts w:ascii="Times New Roman" w:hAnsi="Times New Roman"/>
          <w:sz w:val="24"/>
          <w:szCs w:val="24"/>
        </w:rPr>
        <w:t xml:space="preserve">čo najviac </w:t>
      </w:r>
      <w:r w:rsidR="00E353BE">
        <w:rPr>
          <w:rFonts w:ascii="Times New Roman" w:hAnsi="Times New Roman"/>
          <w:sz w:val="24"/>
          <w:szCs w:val="24"/>
        </w:rPr>
        <w:t>z</w:t>
      </w:r>
      <w:r w:rsidR="00CA433E">
        <w:rPr>
          <w:rFonts w:ascii="Times New Roman" w:hAnsi="Times New Roman"/>
          <w:sz w:val="24"/>
          <w:szCs w:val="24"/>
        </w:rPr>
        <w:t>výšiť</w:t>
      </w:r>
      <w:r w:rsidR="00E353BE">
        <w:rPr>
          <w:rFonts w:ascii="Times New Roman" w:hAnsi="Times New Roman"/>
          <w:sz w:val="24"/>
          <w:szCs w:val="24"/>
        </w:rPr>
        <w:t xml:space="preserve"> </w:t>
      </w:r>
      <w:r w:rsidR="00CA433E">
        <w:rPr>
          <w:rFonts w:ascii="Times New Roman" w:hAnsi="Times New Roman"/>
          <w:sz w:val="24"/>
          <w:szCs w:val="24"/>
        </w:rPr>
        <w:t>príjem</w:t>
      </w:r>
      <w:r w:rsidR="00E353BE">
        <w:rPr>
          <w:rFonts w:ascii="Times New Roman" w:hAnsi="Times New Roman"/>
          <w:sz w:val="24"/>
          <w:szCs w:val="24"/>
        </w:rPr>
        <w:t xml:space="preserve"> zamestnancov,</w:t>
      </w:r>
      <w:r w:rsidR="00CA433E">
        <w:rPr>
          <w:rFonts w:ascii="Times New Roman" w:hAnsi="Times New Roman"/>
          <w:sz w:val="24"/>
          <w:szCs w:val="24"/>
        </w:rPr>
        <w:t xml:space="preserve"> </w:t>
      </w:r>
      <w:r w:rsidR="00E353BE">
        <w:rPr>
          <w:rFonts w:ascii="Times New Roman" w:hAnsi="Times New Roman"/>
          <w:sz w:val="24"/>
          <w:szCs w:val="24"/>
        </w:rPr>
        <w:t xml:space="preserve">navrhuje </w:t>
      </w:r>
      <w:r w:rsidR="00CA433E">
        <w:rPr>
          <w:rFonts w:ascii="Times New Roman" w:hAnsi="Times New Roman"/>
          <w:sz w:val="24"/>
          <w:szCs w:val="24"/>
        </w:rPr>
        <w:t>sa zmena vyššie uvedenej po</w:t>
      </w:r>
      <w:r w:rsidR="0098513A">
        <w:rPr>
          <w:rFonts w:ascii="Times New Roman" w:hAnsi="Times New Roman"/>
          <w:sz w:val="24"/>
          <w:szCs w:val="24"/>
        </w:rPr>
        <w:t>dmienky v prípade tzv. 13. mzdy</w:t>
      </w:r>
      <w:r w:rsidR="00CA433E">
        <w:rPr>
          <w:rFonts w:ascii="Times New Roman" w:hAnsi="Times New Roman"/>
          <w:sz w:val="24"/>
          <w:szCs w:val="24"/>
        </w:rPr>
        <w:t xml:space="preserve">. Predkladatelia </w:t>
      </w:r>
      <w:r w:rsidR="003C790A">
        <w:rPr>
          <w:rFonts w:ascii="Times New Roman" w:hAnsi="Times New Roman"/>
          <w:sz w:val="24"/>
          <w:szCs w:val="24"/>
        </w:rPr>
        <w:t xml:space="preserve">preto </w:t>
      </w:r>
      <w:r w:rsidR="00CA433E">
        <w:rPr>
          <w:rFonts w:ascii="Times New Roman" w:hAnsi="Times New Roman"/>
          <w:sz w:val="24"/>
          <w:szCs w:val="24"/>
        </w:rPr>
        <w:t xml:space="preserve">navrhujú, aby sa </w:t>
      </w:r>
      <w:r w:rsidR="0098513A">
        <w:rPr>
          <w:rFonts w:ascii="Times New Roman" w:hAnsi="Times New Roman"/>
          <w:sz w:val="24"/>
          <w:szCs w:val="24"/>
        </w:rPr>
        <w:t xml:space="preserve">v prípade 13. mzdy </w:t>
      </w:r>
      <w:r w:rsidR="00CA433E">
        <w:rPr>
          <w:rFonts w:ascii="Times New Roman" w:hAnsi="Times New Roman"/>
          <w:sz w:val="24"/>
          <w:szCs w:val="24"/>
        </w:rPr>
        <w:t xml:space="preserve">znížila potrebná suma </w:t>
      </w:r>
      <w:r w:rsidR="003C790A">
        <w:rPr>
          <w:rFonts w:ascii="Times New Roman" w:hAnsi="Times New Roman"/>
          <w:sz w:val="24"/>
          <w:szCs w:val="24"/>
        </w:rPr>
        <w:t xml:space="preserve">vyplateného peňažného plnenia </w:t>
      </w:r>
      <w:r w:rsidR="0099775F">
        <w:rPr>
          <w:rFonts w:ascii="Times New Roman" w:hAnsi="Times New Roman"/>
          <w:sz w:val="24"/>
          <w:szCs w:val="24"/>
        </w:rPr>
        <w:t xml:space="preserve">zamestnávateľom </w:t>
      </w:r>
      <w:r w:rsidR="003C790A">
        <w:rPr>
          <w:rFonts w:ascii="Times New Roman" w:hAnsi="Times New Roman"/>
          <w:sz w:val="24"/>
          <w:szCs w:val="24"/>
        </w:rPr>
        <w:t>na účely získania nároku na daňové a odvodové oslobodenie sumy 500 eur</w:t>
      </w:r>
      <w:r w:rsidR="00CA433E">
        <w:rPr>
          <w:rFonts w:ascii="Times New Roman" w:hAnsi="Times New Roman"/>
          <w:sz w:val="24"/>
          <w:szCs w:val="24"/>
        </w:rPr>
        <w:t xml:space="preserve">, zo súčasnej sumy „najmenej vo výške priemerného mesačného zárobku (funkčného platu) zamestnanca“ na pevnú sumu </w:t>
      </w:r>
      <w:r w:rsidR="003C790A">
        <w:rPr>
          <w:rFonts w:ascii="Times New Roman" w:hAnsi="Times New Roman"/>
          <w:sz w:val="24"/>
          <w:szCs w:val="24"/>
        </w:rPr>
        <w:t>500 eur, t.j. táto bude najmenej v rovnakej výške ako je výška maximálnej sumy oslobodenia</w:t>
      </w:r>
      <w:r w:rsidR="00664CA7">
        <w:rPr>
          <w:rFonts w:ascii="Times New Roman" w:hAnsi="Times New Roman"/>
          <w:sz w:val="24"/>
          <w:szCs w:val="24"/>
        </w:rPr>
        <w:t xml:space="preserve"> od dane z príjmov fyzických osôb</w:t>
      </w:r>
      <w:r w:rsidR="003C790A">
        <w:rPr>
          <w:rFonts w:ascii="Times New Roman" w:hAnsi="Times New Roman"/>
          <w:sz w:val="24"/>
          <w:szCs w:val="24"/>
        </w:rPr>
        <w:t>.</w:t>
      </w:r>
      <w:r w:rsidR="00CA433E">
        <w:rPr>
          <w:rFonts w:ascii="Times New Roman" w:hAnsi="Times New Roman"/>
          <w:sz w:val="24"/>
          <w:szCs w:val="24"/>
        </w:rPr>
        <w:t xml:space="preserve"> </w:t>
      </w:r>
      <w:r w:rsidR="003C790A">
        <w:rPr>
          <w:rFonts w:ascii="Times New Roman" w:hAnsi="Times New Roman"/>
          <w:sz w:val="24"/>
          <w:szCs w:val="24"/>
        </w:rPr>
        <w:t xml:space="preserve">Uvedené umožní za splnenia ostatných podmienok </w:t>
      </w:r>
      <w:r w:rsidR="00664CA7">
        <w:rPr>
          <w:rFonts w:ascii="Times New Roman" w:hAnsi="Times New Roman"/>
          <w:sz w:val="24"/>
          <w:szCs w:val="24"/>
        </w:rPr>
        <w:t>zamestnávateľovi vyplatiť zamestnancovi</w:t>
      </w:r>
      <w:r w:rsidR="003C790A">
        <w:rPr>
          <w:rFonts w:ascii="Times New Roman" w:hAnsi="Times New Roman"/>
          <w:sz w:val="24"/>
          <w:szCs w:val="24"/>
        </w:rPr>
        <w:t xml:space="preserve"> </w:t>
      </w:r>
      <w:r w:rsidR="00664CA7">
        <w:rPr>
          <w:rFonts w:ascii="Times New Roman" w:hAnsi="Times New Roman"/>
          <w:sz w:val="24"/>
          <w:szCs w:val="24"/>
        </w:rPr>
        <w:t xml:space="preserve">tzv. </w:t>
      </w:r>
      <w:r w:rsidR="003C790A">
        <w:rPr>
          <w:rFonts w:ascii="Times New Roman" w:hAnsi="Times New Roman"/>
          <w:sz w:val="24"/>
          <w:szCs w:val="24"/>
        </w:rPr>
        <w:t>13. m</w:t>
      </w:r>
      <w:r w:rsidR="00664CA7">
        <w:rPr>
          <w:rFonts w:ascii="Times New Roman" w:hAnsi="Times New Roman"/>
          <w:sz w:val="24"/>
          <w:szCs w:val="24"/>
        </w:rPr>
        <w:t>zdu</w:t>
      </w:r>
      <w:r w:rsidR="003C790A">
        <w:rPr>
          <w:rFonts w:ascii="Times New Roman" w:hAnsi="Times New Roman"/>
          <w:sz w:val="24"/>
          <w:szCs w:val="24"/>
        </w:rPr>
        <w:t xml:space="preserve"> </w:t>
      </w:r>
      <w:r w:rsidR="0098513A">
        <w:rPr>
          <w:rFonts w:ascii="Times New Roman" w:hAnsi="Times New Roman"/>
          <w:sz w:val="24"/>
          <w:szCs w:val="24"/>
        </w:rPr>
        <w:t>v</w:t>
      </w:r>
      <w:r w:rsidR="003C790A">
        <w:rPr>
          <w:rFonts w:ascii="Times New Roman" w:hAnsi="Times New Roman"/>
          <w:sz w:val="24"/>
          <w:szCs w:val="24"/>
        </w:rPr>
        <w:t xml:space="preserve">o </w:t>
      </w:r>
      <w:r w:rsidR="003C790A">
        <w:rPr>
          <w:rFonts w:ascii="Times New Roman" w:hAnsi="Times New Roman"/>
          <w:sz w:val="24"/>
          <w:szCs w:val="24"/>
        </w:rPr>
        <w:lastRenderedPageBreak/>
        <w:t xml:space="preserve">výške sumy 500 eur </w:t>
      </w:r>
      <w:r w:rsidR="00664CA7">
        <w:rPr>
          <w:rFonts w:ascii="Times New Roman" w:hAnsi="Times New Roman"/>
          <w:sz w:val="24"/>
          <w:szCs w:val="24"/>
        </w:rPr>
        <w:t>oslobodenú</w:t>
      </w:r>
      <w:r w:rsidR="003C790A">
        <w:rPr>
          <w:rFonts w:ascii="Times New Roman" w:hAnsi="Times New Roman"/>
          <w:sz w:val="24"/>
          <w:szCs w:val="24"/>
        </w:rPr>
        <w:t xml:space="preserve"> od daní a</w:t>
      </w:r>
      <w:r w:rsidR="00664CA7">
        <w:rPr>
          <w:rFonts w:ascii="Times New Roman" w:hAnsi="Times New Roman"/>
          <w:sz w:val="24"/>
          <w:szCs w:val="24"/>
        </w:rPr>
        <w:t> </w:t>
      </w:r>
      <w:r w:rsidR="003C790A">
        <w:rPr>
          <w:rFonts w:ascii="Times New Roman" w:hAnsi="Times New Roman"/>
          <w:sz w:val="24"/>
          <w:szCs w:val="24"/>
        </w:rPr>
        <w:t>odvodov</w:t>
      </w:r>
      <w:r w:rsidR="00664CA7">
        <w:rPr>
          <w:rFonts w:ascii="Times New Roman" w:hAnsi="Times New Roman"/>
          <w:sz w:val="24"/>
          <w:szCs w:val="24"/>
        </w:rPr>
        <w:t>,</w:t>
      </w:r>
      <w:r w:rsidR="005E52D2">
        <w:rPr>
          <w:rFonts w:ascii="Times New Roman" w:hAnsi="Times New Roman"/>
          <w:sz w:val="24"/>
          <w:szCs w:val="24"/>
        </w:rPr>
        <w:t xml:space="preserve"> čo je</w:t>
      </w:r>
      <w:r w:rsidR="003C790A">
        <w:rPr>
          <w:rFonts w:ascii="Times New Roman" w:hAnsi="Times New Roman"/>
          <w:sz w:val="24"/>
          <w:szCs w:val="24"/>
        </w:rPr>
        <w:t xml:space="preserve"> </w:t>
      </w:r>
      <w:r w:rsidR="005E52D2">
        <w:rPr>
          <w:rFonts w:ascii="Times New Roman" w:hAnsi="Times New Roman"/>
          <w:sz w:val="24"/>
          <w:szCs w:val="24"/>
        </w:rPr>
        <w:t>rovnaké</w:t>
      </w:r>
      <w:r w:rsidR="00CA433E">
        <w:rPr>
          <w:rFonts w:ascii="Times New Roman" w:hAnsi="Times New Roman"/>
          <w:sz w:val="24"/>
          <w:szCs w:val="24"/>
        </w:rPr>
        <w:t xml:space="preserve"> vo vzťahu ku všetkým </w:t>
      </w:r>
      <w:r w:rsidR="003C790A">
        <w:rPr>
          <w:rFonts w:ascii="Times New Roman" w:hAnsi="Times New Roman"/>
          <w:sz w:val="24"/>
          <w:szCs w:val="24"/>
        </w:rPr>
        <w:t>zamestnávateľom a zamestnancom, </w:t>
      </w:r>
      <w:r w:rsidR="00CA433E">
        <w:rPr>
          <w:rFonts w:ascii="Times New Roman" w:hAnsi="Times New Roman"/>
          <w:sz w:val="24"/>
          <w:szCs w:val="24"/>
        </w:rPr>
        <w:t xml:space="preserve">bez ohľadu na výšku </w:t>
      </w:r>
      <w:r w:rsidR="003C790A">
        <w:rPr>
          <w:rFonts w:ascii="Times New Roman" w:hAnsi="Times New Roman"/>
          <w:sz w:val="24"/>
          <w:szCs w:val="24"/>
        </w:rPr>
        <w:t xml:space="preserve">ich </w:t>
      </w:r>
      <w:r w:rsidR="00CA433E">
        <w:rPr>
          <w:rFonts w:ascii="Times New Roman" w:hAnsi="Times New Roman"/>
          <w:sz w:val="24"/>
          <w:szCs w:val="24"/>
        </w:rPr>
        <w:t>priemernej mesačnej mzdy</w:t>
      </w:r>
      <w:r w:rsidR="003C790A">
        <w:rPr>
          <w:rFonts w:ascii="Times New Roman" w:hAnsi="Times New Roman"/>
          <w:sz w:val="24"/>
          <w:szCs w:val="24"/>
        </w:rPr>
        <w:t>.</w:t>
      </w:r>
    </w:p>
    <w:p w:rsidR="00664CA7" w:rsidRDefault="00F75A57" w:rsidP="006860DC">
      <w:pPr>
        <w:pStyle w:val="Odsekzoznamu"/>
        <w:spacing w:line="360" w:lineRule="auto"/>
        <w:ind w:left="0" w:firstLine="708"/>
        <w:jc w:val="both"/>
        <w:rPr>
          <w:rFonts w:ascii="Times New Roman" w:hAnsi="Times New Roman"/>
          <w:sz w:val="24"/>
          <w:szCs w:val="24"/>
        </w:rPr>
      </w:pPr>
      <w:r>
        <w:rPr>
          <w:rFonts w:ascii="Times New Roman" w:hAnsi="Times New Roman"/>
          <w:sz w:val="24"/>
          <w:szCs w:val="24"/>
        </w:rPr>
        <w:t>Predkladaný</w:t>
      </w:r>
      <w:r w:rsidRPr="00F022AC">
        <w:rPr>
          <w:rFonts w:ascii="Times New Roman" w:hAnsi="Times New Roman"/>
          <w:sz w:val="24"/>
          <w:szCs w:val="24"/>
        </w:rPr>
        <w:t xml:space="preserve"> návrh zákona </w:t>
      </w:r>
      <w:r w:rsidR="00664CA7" w:rsidRPr="00664CA7">
        <w:rPr>
          <w:rFonts w:ascii="Times New Roman" w:hAnsi="Times New Roman"/>
          <w:sz w:val="24"/>
          <w:szCs w:val="24"/>
        </w:rPr>
        <w:t xml:space="preserve">nezakladá zvýšené nároky na výdavkovú časť štátneho rozpočtu, no </w:t>
      </w:r>
      <w:r w:rsidR="003D1FF4">
        <w:rPr>
          <w:rFonts w:ascii="Times New Roman" w:hAnsi="Times New Roman"/>
          <w:sz w:val="24"/>
          <w:szCs w:val="24"/>
        </w:rPr>
        <w:t>predpokladajú sa</w:t>
      </w:r>
      <w:r w:rsidR="00664CA7" w:rsidRPr="00664CA7">
        <w:rPr>
          <w:rFonts w:ascii="Times New Roman" w:hAnsi="Times New Roman"/>
          <w:sz w:val="24"/>
          <w:szCs w:val="24"/>
        </w:rPr>
        <w:t xml:space="preserve"> </w:t>
      </w:r>
      <w:r w:rsidR="0098513A">
        <w:rPr>
          <w:rFonts w:ascii="Times New Roman" w:hAnsi="Times New Roman"/>
          <w:sz w:val="24"/>
          <w:szCs w:val="24"/>
        </w:rPr>
        <w:t xml:space="preserve">určité </w:t>
      </w:r>
      <w:r w:rsidR="00664CA7" w:rsidRPr="00664CA7">
        <w:rPr>
          <w:rFonts w:ascii="Times New Roman" w:hAnsi="Times New Roman"/>
          <w:sz w:val="24"/>
          <w:szCs w:val="24"/>
        </w:rPr>
        <w:t>negatívne vplyvy na rozpočet verejnej správy vzhľadom na jeho príjmovú časť. Uľahčenie j</w:t>
      </w:r>
      <w:r w:rsidR="003D1FF4">
        <w:rPr>
          <w:rFonts w:ascii="Times New Roman" w:hAnsi="Times New Roman"/>
          <w:sz w:val="24"/>
          <w:szCs w:val="24"/>
        </w:rPr>
        <w:t>ednej z existujúcich podmienok v podobe zníženia</w:t>
      </w:r>
      <w:r w:rsidR="00664CA7" w:rsidRPr="00664CA7">
        <w:rPr>
          <w:rFonts w:ascii="Times New Roman" w:hAnsi="Times New Roman"/>
          <w:sz w:val="24"/>
          <w:szCs w:val="24"/>
        </w:rPr>
        <w:t xml:space="preserve"> minimálnej výšky sumy tzv. 13. </w:t>
      </w:r>
      <w:r w:rsidR="003D1FF4">
        <w:rPr>
          <w:rFonts w:ascii="Times New Roman" w:hAnsi="Times New Roman"/>
          <w:sz w:val="24"/>
          <w:szCs w:val="24"/>
        </w:rPr>
        <w:t>mzdy</w:t>
      </w:r>
      <w:r w:rsidR="00664CA7" w:rsidRPr="00664CA7">
        <w:rPr>
          <w:rFonts w:ascii="Times New Roman" w:hAnsi="Times New Roman"/>
          <w:sz w:val="24"/>
          <w:szCs w:val="24"/>
        </w:rPr>
        <w:t xml:space="preserve"> na získanie </w:t>
      </w:r>
      <w:r w:rsidR="00664CA7">
        <w:rPr>
          <w:rFonts w:ascii="Times New Roman" w:hAnsi="Times New Roman"/>
          <w:sz w:val="24"/>
          <w:szCs w:val="24"/>
        </w:rPr>
        <w:t xml:space="preserve">oslobodenia </w:t>
      </w:r>
      <w:r w:rsidR="003D1FF4">
        <w:rPr>
          <w:rFonts w:ascii="Times New Roman" w:hAnsi="Times New Roman"/>
          <w:sz w:val="24"/>
          <w:szCs w:val="24"/>
        </w:rPr>
        <w:t xml:space="preserve">tohto </w:t>
      </w:r>
      <w:r w:rsidR="00664CA7">
        <w:rPr>
          <w:rFonts w:ascii="Times New Roman" w:hAnsi="Times New Roman"/>
          <w:sz w:val="24"/>
          <w:szCs w:val="24"/>
        </w:rPr>
        <w:t xml:space="preserve">príjmu </w:t>
      </w:r>
      <w:r w:rsidR="003D1FF4">
        <w:rPr>
          <w:rFonts w:ascii="Times New Roman" w:hAnsi="Times New Roman"/>
          <w:sz w:val="24"/>
          <w:szCs w:val="24"/>
        </w:rPr>
        <w:t xml:space="preserve">od dane z príjmov fyzických osôb </w:t>
      </w:r>
      <w:r w:rsidR="00664CA7" w:rsidRPr="00664CA7">
        <w:rPr>
          <w:rFonts w:ascii="Times New Roman" w:hAnsi="Times New Roman"/>
          <w:sz w:val="24"/>
          <w:szCs w:val="24"/>
        </w:rPr>
        <w:t>do výšky sumy 500 eur v úhrne od všetkých zamestnávateľov môže spôsobiť určitý výpadok príjmov z rozpočtu verejnej správy, najmä na výbere dane z</w:t>
      </w:r>
      <w:r w:rsidR="003D1FF4">
        <w:rPr>
          <w:rFonts w:ascii="Times New Roman" w:hAnsi="Times New Roman"/>
          <w:sz w:val="24"/>
          <w:szCs w:val="24"/>
        </w:rPr>
        <w:t> príjmov od fyzických osôb</w:t>
      </w:r>
      <w:r w:rsidR="00664CA7" w:rsidRPr="00664CA7">
        <w:rPr>
          <w:rFonts w:ascii="Times New Roman" w:hAnsi="Times New Roman"/>
          <w:sz w:val="24"/>
          <w:szCs w:val="24"/>
        </w:rPr>
        <w:t>. Týmito finančnými prostriedkami však v konečnom dôsledku budú navyše disponovať priamo pracujúci občania, ktorým zames</w:t>
      </w:r>
      <w:r w:rsidR="003D1FF4">
        <w:rPr>
          <w:rFonts w:ascii="Times New Roman" w:hAnsi="Times New Roman"/>
          <w:sz w:val="24"/>
          <w:szCs w:val="24"/>
        </w:rPr>
        <w:t>tnávateľ</w:t>
      </w:r>
      <w:r w:rsidR="00664CA7" w:rsidRPr="00664CA7">
        <w:rPr>
          <w:rFonts w:ascii="Times New Roman" w:hAnsi="Times New Roman"/>
          <w:sz w:val="24"/>
          <w:szCs w:val="24"/>
        </w:rPr>
        <w:t xml:space="preserve"> </w:t>
      </w:r>
      <w:r w:rsidR="003D1FF4">
        <w:rPr>
          <w:rFonts w:ascii="Times New Roman" w:hAnsi="Times New Roman"/>
          <w:sz w:val="24"/>
          <w:szCs w:val="24"/>
        </w:rPr>
        <w:t>vyplatil tzv. 13. mzdu</w:t>
      </w:r>
      <w:r w:rsidR="00664CA7" w:rsidRPr="00664CA7">
        <w:rPr>
          <w:rFonts w:ascii="Times New Roman" w:hAnsi="Times New Roman"/>
          <w:sz w:val="24"/>
          <w:szCs w:val="24"/>
        </w:rPr>
        <w:t>. Návrh zákona má pozitívne vplyvy na podnikateľské prostredie, keďže uľahčenie predmetnej podmienky umožní väčšiemu množstvu zamestnávateľov vypla</w:t>
      </w:r>
      <w:r w:rsidR="003D1FF4">
        <w:rPr>
          <w:rFonts w:ascii="Times New Roman" w:hAnsi="Times New Roman"/>
          <w:sz w:val="24"/>
          <w:szCs w:val="24"/>
        </w:rPr>
        <w:t>tiť daňovo a odvodovo zvýhodnenú</w:t>
      </w:r>
      <w:r w:rsidR="00664CA7" w:rsidRPr="00664CA7">
        <w:rPr>
          <w:rFonts w:ascii="Times New Roman" w:hAnsi="Times New Roman"/>
          <w:sz w:val="24"/>
          <w:szCs w:val="24"/>
        </w:rPr>
        <w:t xml:space="preserve"> tzv. 13. </w:t>
      </w:r>
      <w:r w:rsidR="003D1FF4">
        <w:rPr>
          <w:rFonts w:ascii="Times New Roman" w:hAnsi="Times New Roman"/>
          <w:sz w:val="24"/>
          <w:szCs w:val="24"/>
        </w:rPr>
        <w:t>mzdu, a teda väčšou sumou odmeniť zamestnancov bez platenia s tým spojených nákladov na dane a odvody.</w:t>
      </w:r>
      <w:r w:rsidR="00664CA7" w:rsidRPr="00664CA7">
        <w:rPr>
          <w:rFonts w:ascii="Times New Roman" w:hAnsi="Times New Roman"/>
          <w:sz w:val="24"/>
          <w:szCs w:val="24"/>
        </w:rPr>
        <w:t xml:space="preserve"> Návrh zákona má pozitívne sociálne vplyvy – vplyvy na hospodárenie obyvateľstva, keďže sa predpokladá, že oveľa väčšie množstvo zamestnancov za týchto voľnejších podmienok od z</w:t>
      </w:r>
      <w:r w:rsidR="003D1FF4">
        <w:rPr>
          <w:rFonts w:ascii="Times New Roman" w:hAnsi="Times New Roman"/>
          <w:sz w:val="24"/>
          <w:szCs w:val="24"/>
        </w:rPr>
        <w:t>amestnávateľov postupne dostane vyplatenú tzv. 13. mzdu</w:t>
      </w:r>
      <w:r w:rsidR="00664CA7" w:rsidRPr="00664CA7">
        <w:rPr>
          <w:rFonts w:ascii="Times New Roman" w:hAnsi="Times New Roman"/>
          <w:sz w:val="24"/>
          <w:szCs w:val="24"/>
        </w:rPr>
        <w:t>. Návrh zákona nemá žiadne vplyvy na životné prostredie, a ani vplyvy na informatizáciu spoločnosti a služby verejnej správy pre občana.</w:t>
      </w:r>
    </w:p>
    <w:p w:rsidR="00C9296C" w:rsidRPr="001B6B39" w:rsidRDefault="00C9296C" w:rsidP="00025388">
      <w:pPr>
        <w:widowControl w:val="0"/>
        <w:shd w:val="clear" w:color="auto" w:fill="FFFFFF"/>
        <w:spacing w:after="0" w:line="360" w:lineRule="auto"/>
        <w:ind w:firstLine="708"/>
        <w:jc w:val="both"/>
        <w:rPr>
          <w:rFonts w:ascii="Times New Roman" w:hAnsi="Times New Roman"/>
          <w:color w:val="000000"/>
          <w:sz w:val="24"/>
          <w:szCs w:val="24"/>
        </w:rPr>
      </w:pPr>
      <w:r w:rsidRPr="00F022AC">
        <w:rPr>
          <w:rFonts w:ascii="Times New Roman" w:hAnsi="Times New Roman"/>
          <w:sz w:val="24"/>
          <w:szCs w:val="24"/>
        </w:rPr>
        <w:t xml:space="preserve">Návrh zákona je v súlade s Ústavou Slovenskej republiky, </w:t>
      </w:r>
      <w:r w:rsidR="00F75A57">
        <w:rPr>
          <w:rFonts w:ascii="Times New Roman" w:hAnsi="Times New Roman"/>
          <w:sz w:val="24"/>
          <w:szCs w:val="24"/>
        </w:rPr>
        <w:t xml:space="preserve">ústavnými </w:t>
      </w:r>
      <w:r w:rsidRPr="00F022AC">
        <w:rPr>
          <w:rFonts w:ascii="Times New Roman" w:hAnsi="Times New Roman"/>
          <w:sz w:val="24"/>
          <w:szCs w:val="24"/>
        </w:rPr>
        <w:t>zákonmi</w:t>
      </w:r>
      <w:r w:rsidR="00F75A57">
        <w:rPr>
          <w:rFonts w:ascii="Times New Roman" w:hAnsi="Times New Roman"/>
          <w:sz w:val="24"/>
          <w:szCs w:val="24"/>
        </w:rPr>
        <w:t>, zákonmi</w:t>
      </w:r>
      <w:r w:rsidRPr="00F022AC">
        <w:rPr>
          <w:rFonts w:ascii="Times New Roman" w:hAnsi="Times New Roman"/>
          <w:sz w:val="24"/>
          <w:szCs w:val="24"/>
        </w:rPr>
        <w:t xml:space="preserve"> a ostatnými všeobecne záväznými právnymi predpismi</w:t>
      </w:r>
      <w:r w:rsidR="00F75A57">
        <w:rPr>
          <w:rFonts w:ascii="Times New Roman" w:hAnsi="Times New Roman"/>
          <w:sz w:val="24"/>
          <w:szCs w:val="24"/>
        </w:rPr>
        <w:t xml:space="preserve"> Slovenskej republiky</w:t>
      </w:r>
      <w:r w:rsidRPr="00F022AC">
        <w:rPr>
          <w:rFonts w:ascii="Times New Roman" w:hAnsi="Times New Roman"/>
          <w:sz w:val="24"/>
          <w:szCs w:val="24"/>
        </w:rPr>
        <w:t>, ako aj s medzinárodnými zmluvami</w:t>
      </w:r>
      <w:r w:rsidR="00F75A57">
        <w:rPr>
          <w:rFonts w:ascii="Times New Roman" w:hAnsi="Times New Roman"/>
          <w:sz w:val="24"/>
          <w:szCs w:val="24"/>
        </w:rPr>
        <w:t xml:space="preserve"> a inými medzinárodnými dokumentmi</w:t>
      </w:r>
      <w:r w:rsidRPr="00F022AC">
        <w:rPr>
          <w:rFonts w:ascii="Times New Roman" w:hAnsi="Times New Roman"/>
          <w:sz w:val="24"/>
          <w:szCs w:val="24"/>
        </w:rPr>
        <w:t>, ktorými je Slovenská republika viazaná.</w:t>
      </w:r>
      <w:r w:rsidR="00F75A57">
        <w:rPr>
          <w:rFonts w:ascii="Times New Roman" w:hAnsi="Times New Roman"/>
          <w:sz w:val="24"/>
          <w:szCs w:val="24"/>
        </w:rPr>
        <w:t xml:space="preserve"> Návrh zákona je v súlade s právom Európskej únie.</w:t>
      </w:r>
      <w:r w:rsidRPr="00F022AC">
        <w:rPr>
          <w:rFonts w:ascii="Times New Roman" w:hAnsi="Times New Roman"/>
          <w:sz w:val="24"/>
          <w:szCs w:val="24"/>
        </w:rPr>
        <w:t xml:space="preserve"> </w:t>
      </w:r>
    </w:p>
    <w:p w:rsidR="00C9296C" w:rsidRDefault="00C9296C" w:rsidP="00F022AC">
      <w:pPr>
        <w:jc w:val="both"/>
        <w:rPr>
          <w:rFonts w:ascii="Times New Roman" w:hAnsi="Times New Roman"/>
          <w:sz w:val="24"/>
          <w:szCs w:val="24"/>
        </w:rPr>
      </w:pPr>
    </w:p>
    <w:p w:rsidR="00025388" w:rsidRDefault="00025388" w:rsidP="00F022AC">
      <w:pPr>
        <w:jc w:val="both"/>
        <w:rPr>
          <w:rFonts w:ascii="Times New Roman" w:hAnsi="Times New Roman"/>
          <w:sz w:val="24"/>
          <w:szCs w:val="24"/>
        </w:rPr>
      </w:pPr>
    </w:p>
    <w:p w:rsidR="00025388" w:rsidRDefault="00025388" w:rsidP="00F022AC">
      <w:pPr>
        <w:jc w:val="both"/>
        <w:rPr>
          <w:rFonts w:ascii="Times New Roman" w:hAnsi="Times New Roman"/>
          <w:sz w:val="24"/>
          <w:szCs w:val="24"/>
        </w:rPr>
      </w:pPr>
    </w:p>
    <w:p w:rsidR="00025388" w:rsidRDefault="00025388" w:rsidP="00F022AC">
      <w:pPr>
        <w:jc w:val="both"/>
        <w:rPr>
          <w:rFonts w:ascii="Times New Roman" w:hAnsi="Times New Roman"/>
          <w:sz w:val="24"/>
          <w:szCs w:val="24"/>
        </w:rPr>
      </w:pPr>
    </w:p>
    <w:p w:rsidR="003D1FF4" w:rsidRDefault="003D1FF4" w:rsidP="00F022AC">
      <w:pPr>
        <w:jc w:val="both"/>
        <w:rPr>
          <w:rFonts w:ascii="Times New Roman" w:hAnsi="Times New Roman"/>
          <w:sz w:val="24"/>
          <w:szCs w:val="24"/>
        </w:rPr>
      </w:pPr>
    </w:p>
    <w:p w:rsidR="003D1FF4" w:rsidRDefault="003D1FF4" w:rsidP="00F022AC">
      <w:pPr>
        <w:jc w:val="both"/>
        <w:rPr>
          <w:rFonts w:ascii="Times New Roman" w:hAnsi="Times New Roman"/>
          <w:sz w:val="24"/>
          <w:szCs w:val="24"/>
        </w:rPr>
      </w:pPr>
    </w:p>
    <w:p w:rsidR="00025388" w:rsidRDefault="00025388" w:rsidP="00F022AC">
      <w:pPr>
        <w:jc w:val="both"/>
        <w:rPr>
          <w:rFonts w:ascii="Times New Roman" w:hAnsi="Times New Roman"/>
          <w:sz w:val="24"/>
          <w:szCs w:val="24"/>
        </w:rPr>
      </w:pPr>
    </w:p>
    <w:p w:rsidR="0098513A" w:rsidRDefault="0098513A" w:rsidP="00F022AC">
      <w:pPr>
        <w:jc w:val="both"/>
        <w:rPr>
          <w:rFonts w:ascii="Times New Roman" w:hAnsi="Times New Roman"/>
          <w:sz w:val="24"/>
          <w:szCs w:val="24"/>
        </w:rPr>
      </w:pPr>
    </w:p>
    <w:p w:rsidR="0098513A" w:rsidRDefault="0098513A" w:rsidP="00F022AC">
      <w:pPr>
        <w:jc w:val="both"/>
        <w:rPr>
          <w:rFonts w:ascii="Times New Roman" w:hAnsi="Times New Roman"/>
          <w:sz w:val="24"/>
          <w:szCs w:val="24"/>
        </w:rPr>
      </w:pPr>
    </w:p>
    <w:p w:rsidR="00DA4050" w:rsidRDefault="00DA4050" w:rsidP="00DA4050">
      <w:pPr>
        <w:numPr>
          <w:ilvl w:val="0"/>
          <w:numId w:val="20"/>
        </w:numPr>
        <w:spacing w:after="120" w:line="360" w:lineRule="auto"/>
        <w:ind w:left="357" w:hanging="357"/>
        <w:rPr>
          <w:rFonts w:ascii="Times New Roman" w:hAnsi="Times New Roman"/>
          <w:b/>
          <w:sz w:val="24"/>
          <w:szCs w:val="24"/>
        </w:rPr>
      </w:pPr>
      <w:r w:rsidRPr="00F022AC">
        <w:rPr>
          <w:rFonts w:ascii="Times New Roman" w:hAnsi="Times New Roman"/>
          <w:b/>
          <w:sz w:val="24"/>
          <w:szCs w:val="24"/>
        </w:rPr>
        <w:lastRenderedPageBreak/>
        <w:t xml:space="preserve">Osobitná časť </w:t>
      </w:r>
      <w:bookmarkStart w:id="0" w:name="_GoBack"/>
      <w:bookmarkEnd w:id="0"/>
    </w:p>
    <w:p w:rsidR="00DA4050" w:rsidRPr="00F022AC" w:rsidRDefault="00DA4050" w:rsidP="00DA4050">
      <w:pPr>
        <w:spacing w:after="120" w:line="360" w:lineRule="auto"/>
        <w:ind w:left="357"/>
        <w:rPr>
          <w:rFonts w:ascii="Times New Roman" w:hAnsi="Times New Roman"/>
          <w:b/>
          <w:sz w:val="24"/>
          <w:szCs w:val="24"/>
        </w:rPr>
      </w:pPr>
    </w:p>
    <w:p w:rsidR="00DA4050" w:rsidRPr="00DA4050" w:rsidRDefault="00DA4050" w:rsidP="00DA4050">
      <w:pPr>
        <w:spacing w:line="360" w:lineRule="auto"/>
        <w:rPr>
          <w:rFonts w:ascii="Times New Roman" w:hAnsi="Times New Roman"/>
          <w:b/>
          <w:sz w:val="24"/>
          <w:szCs w:val="24"/>
        </w:rPr>
      </w:pPr>
      <w:r w:rsidRPr="00DA4050">
        <w:rPr>
          <w:rFonts w:ascii="Times New Roman" w:hAnsi="Times New Roman"/>
          <w:b/>
          <w:sz w:val="24"/>
          <w:szCs w:val="24"/>
        </w:rPr>
        <w:t>K Čl. I</w:t>
      </w:r>
    </w:p>
    <w:p w:rsidR="00DA4050" w:rsidRPr="00DA4050" w:rsidRDefault="00DA4050" w:rsidP="00DA4050">
      <w:pPr>
        <w:spacing w:line="360" w:lineRule="auto"/>
        <w:rPr>
          <w:rFonts w:ascii="Times New Roman" w:hAnsi="Times New Roman"/>
          <w:sz w:val="24"/>
          <w:szCs w:val="24"/>
          <w:u w:val="single"/>
        </w:rPr>
      </w:pPr>
      <w:r w:rsidRPr="00DA4050">
        <w:rPr>
          <w:rFonts w:ascii="Times New Roman" w:hAnsi="Times New Roman"/>
          <w:sz w:val="24"/>
          <w:szCs w:val="24"/>
          <w:u w:val="single"/>
        </w:rPr>
        <w:t>K</w:t>
      </w:r>
      <w:r>
        <w:rPr>
          <w:rFonts w:ascii="Times New Roman" w:hAnsi="Times New Roman"/>
          <w:sz w:val="24"/>
          <w:szCs w:val="24"/>
          <w:u w:val="single"/>
        </w:rPr>
        <w:t> </w:t>
      </w:r>
      <w:r w:rsidRPr="00DA4050">
        <w:rPr>
          <w:rFonts w:ascii="Times New Roman" w:hAnsi="Times New Roman"/>
          <w:sz w:val="24"/>
          <w:szCs w:val="24"/>
          <w:u w:val="single"/>
        </w:rPr>
        <w:t>bodu</w:t>
      </w:r>
      <w:r>
        <w:rPr>
          <w:rFonts w:ascii="Times New Roman" w:hAnsi="Times New Roman"/>
          <w:sz w:val="24"/>
          <w:szCs w:val="24"/>
          <w:u w:val="single"/>
        </w:rPr>
        <w:t xml:space="preserve"> 1</w:t>
      </w:r>
      <w:r w:rsidRPr="00DA4050">
        <w:rPr>
          <w:rFonts w:ascii="Times New Roman" w:hAnsi="Times New Roman"/>
          <w:sz w:val="24"/>
          <w:szCs w:val="24"/>
          <w:u w:val="single"/>
        </w:rPr>
        <w:t xml:space="preserve"> </w:t>
      </w:r>
    </w:p>
    <w:p w:rsidR="00986930" w:rsidRDefault="00986930" w:rsidP="006860DC">
      <w:pPr>
        <w:spacing w:line="360" w:lineRule="auto"/>
        <w:ind w:firstLine="708"/>
        <w:jc w:val="both"/>
        <w:rPr>
          <w:rFonts w:ascii="Times New Roman" w:hAnsi="Times New Roman"/>
          <w:sz w:val="24"/>
          <w:szCs w:val="24"/>
        </w:rPr>
      </w:pPr>
      <w:r>
        <w:rPr>
          <w:rFonts w:ascii="Times New Roman" w:hAnsi="Times New Roman"/>
          <w:sz w:val="24"/>
          <w:szCs w:val="24"/>
        </w:rPr>
        <w:t>Navrhovanou zmenou sa</w:t>
      </w:r>
      <w:r w:rsidR="00DA4050" w:rsidRPr="00F022AC">
        <w:rPr>
          <w:rFonts w:ascii="Times New Roman" w:hAnsi="Times New Roman"/>
          <w:sz w:val="24"/>
          <w:szCs w:val="24"/>
        </w:rPr>
        <w:t xml:space="preserve"> </w:t>
      </w:r>
      <w:r>
        <w:rPr>
          <w:rFonts w:ascii="Times New Roman" w:hAnsi="Times New Roman"/>
          <w:sz w:val="24"/>
          <w:szCs w:val="24"/>
        </w:rPr>
        <w:t xml:space="preserve">znižuje potrebná suma vyplateného peňažného plnenia zamestnávateľom na účely získania nároku na daňové a odvodové oslobodenie sumy 500 eur, zo súčasnej sumy „najmenej vo výške priemerného mesačného zárobku (funkčného platu) zamestnanca“ na pevnú sumu 500 eur, t.j. táto bude najmenej v rovnakej výške ako je výška maximálnej sumy oslobodenia od dane z príjmov fyzických osôb. </w:t>
      </w:r>
    </w:p>
    <w:p w:rsidR="00986930" w:rsidRDefault="00986930" w:rsidP="006860DC">
      <w:pPr>
        <w:spacing w:before="240" w:line="360" w:lineRule="auto"/>
        <w:jc w:val="both"/>
        <w:rPr>
          <w:rFonts w:ascii="Times New Roman" w:hAnsi="Times New Roman"/>
          <w:sz w:val="24"/>
          <w:szCs w:val="24"/>
        </w:rPr>
      </w:pPr>
    </w:p>
    <w:p w:rsidR="00DA4050" w:rsidRPr="00DA4050" w:rsidRDefault="00DA4050" w:rsidP="006860DC">
      <w:pPr>
        <w:spacing w:before="240" w:line="360" w:lineRule="auto"/>
        <w:jc w:val="both"/>
        <w:rPr>
          <w:rFonts w:ascii="Times New Roman" w:hAnsi="Times New Roman"/>
          <w:sz w:val="24"/>
          <w:szCs w:val="24"/>
          <w:u w:val="single"/>
        </w:rPr>
      </w:pPr>
      <w:r w:rsidRPr="00DA4050">
        <w:rPr>
          <w:rFonts w:ascii="Times New Roman" w:hAnsi="Times New Roman"/>
          <w:sz w:val="24"/>
          <w:szCs w:val="24"/>
          <w:u w:val="single"/>
        </w:rPr>
        <w:t>K bodu 2</w:t>
      </w:r>
    </w:p>
    <w:p w:rsidR="00DA4050" w:rsidRPr="00F022AC" w:rsidRDefault="00E32FC6" w:rsidP="000820D8">
      <w:pPr>
        <w:spacing w:line="360" w:lineRule="auto"/>
        <w:ind w:firstLine="708"/>
        <w:jc w:val="both"/>
        <w:rPr>
          <w:rFonts w:ascii="Times New Roman" w:hAnsi="Times New Roman"/>
          <w:sz w:val="24"/>
          <w:szCs w:val="24"/>
        </w:rPr>
      </w:pPr>
      <w:r>
        <w:rPr>
          <w:rFonts w:ascii="Times New Roman" w:hAnsi="Times New Roman"/>
          <w:sz w:val="24"/>
          <w:szCs w:val="24"/>
        </w:rPr>
        <w:t>Navrhovaným prechodným ustanovením</w:t>
      </w:r>
      <w:r w:rsidR="00DA4050" w:rsidRPr="00F022AC">
        <w:rPr>
          <w:rFonts w:ascii="Times New Roman" w:hAnsi="Times New Roman"/>
          <w:sz w:val="24"/>
          <w:szCs w:val="24"/>
        </w:rPr>
        <w:t xml:space="preserve"> sa </w:t>
      </w:r>
      <w:r w:rsidR="00986930">
        <w:rPr>
          <w:rFonts w:ascii="Times New Roman" w:hAnsi="Times New Roman"/>
          <w:sz w:val="24"/>
          <w:szCs w:val="24"/>
        </w:rPr>
        <w:t xml:space="preserve">vzhľadom na vylúčenie akýchkoľvek pochybností </w:t>
      </w:r>
      <w:r w:rsidR="000820D8">
        <w:rPr>
          <w:rFonts w:ascii="Times New Roman" w:hAnsi="Times New Roman"/>
          <w:sz w:val="24"/>
          <w:szCs w:val="24"/>
        </w:rPr>
        <w:t>spresňuje</w:t>
      </w:r>
      <w:r w:rsidR="00986930">
        <w:rPr>
          <w:rFonts w:ascii="Times New Roman" w:hAnsi="Times New Roman"/>
          <w:sz w:val="24"/>
          <w:szCs w:val="24"/>
        </w:rPr>
        <w:t xml:space="preserve"> okamih prvého použitia</w:t>
      </w:r>
      <w:r w:rsidR="0098513A">
        <w:rPr>
          <w:rFonts w:ascii="Times New Roman" w:hAnsi="Times New Roman"/>
          <w:sz w:val="24"/>
          <w:szCs w:val="24"/>
        </w:rPr>
        <w:t xml:space="preserve"> dotknutého ustanovenia</w:t>
      </w:r>
      <w:r>
        <w:rPr>
          <w:rFonts w:ascii="Times New Roman" w:hAnsi="Times New Roman"/>
          <w:sz w:val="24"/>
          <w:szCs w:val="24"/>
        </w:rPr>
        <w:t xml:space="preserve"> v znení podľa tohto zákona.</w:t>
      </w:r>
    </w:p>
    <w:p w:rsidR="00DA4050" w:rsidRDefault="00DA4050" w:rsidP="00DA4050">
      <w:pPr>
        <w:spacing w:line="360" w:lineRule="auto"/>
        <w:jc w:val="both"/>
        <w:rPr>
          <w:rFonts w:ascii="Times New Roman" w:hAnsi="Times New Roman"/>
          <w:b/>
          <w:sz w:val="24"/>
          <w:szCs w:val="24"/>
          <w:u w:val="single"/>
        </w:rPr>
      </w:pPr>
    </w:p>
    <w:p w:rsidR="00DA4050" w:rsidRPr="001F6CF5" w:rsidRDefault="00DA4050" w:rsidP="00DA4050">
      <w:pPr>
        <w:spacing w:line="360" w:lineRule="auto"/>
        <w:jc w:val="both"/>
        <w:rPr>
          <w:rFonts w:ascii="Times New Roman" w:hAnsi="Times New Roman"/>
          <w:b/>
          <w:sz w:val="24"/>
          <w:szCs w:val="24"/>
        </w:rPr>
      </w:pPr>
      <w:r w:rsidRPr="001F6CF5">
        <w:rPr>
          <w:rFonts w:ascii="Times New Roman" w:hAnsi="Times New Roman"/>
          <w:b/>
          <w:sz w:val="24"/>
          <w:szCs w:val="24"/>
        </w:rPr>
        <w:t>K </w:t>
      </w:r>
      <w:r w:rsidR="001F6CF5" w:rsidRPr="001F6CF5">
        <w:rPr>
          <w:rFonts w:ascii="Times New Roman" w:hAnsi="Times New Roman"/>
          <w:b/>
          <w:sz w:val="24"/>
          <w:szCs w:val="24"/>
        </w:rPr>
        <w:t>Č</w:t>
      </w:r>
      <w:r w:rsidRPr="001F6CF5">
        <w:rPr>
          <w:rFonts w:ascii="Times New Roman" w:hAnsi="Times New Roman"/>
          <w:b/>
          <w:sz w:val="24"/>
          <w:szCs w:val="24"/>
        </w:rPr>
        <w:t>l. II</w:t>
      </w:r>
    </w:p>
    <w:p w:rsidR="000820D8" w:rsidRPr="00B0199F" w:rsidRDefault="000820D8" w:rsidP="000820D8">
      <w:pPr>
        <w:spacing w:line="360" w:lineRule="auto"/>
        <w:ind w:firstLine="708"/>
        <w:jc w:val="both"/>
        <w:rPr>
          <w:rFonts w:ascii="Times New Roman" w:hAnsi="Times New Roman"/>
          <w:b/>
          <w:color w:val="000000"/>
          <w:sz w:val="24"/>
          <w:szCs w:val="24"/>
        </w:rPr>
      </w:pPr>
      <w:r w:rsidRPr="00B0199F">
        <w:rPr>
          <w:rFonts w:ascii="Times New Roman" w:hAnsi="Times New Roman"/>
          <w:color w:val="000000"/>
          <w:sz w:val="24"/>
          <w:szCs w:val="24"/>
        </w:rPr>
        <w:t>S ohľadom na predpokladanú dĺžku legislatívneho procesu sa navrhuje účinnosť zá</w:t>
      </w:r>
      <w:r>
        <w:rPr>
          <w:rFonts w:ascii="Times New Roman" w:hAnsi="Times New Roman"/>
          <w:color w:val="000000"/>
          <w:sz w:val="24"/>
          <w:szCs w:val="24"/>
        </w:rPr>
        <w:t xml:space="preserve">kona  na </w:t>
      </w:r>
      <w:r w:rsidR="000802A5">
        <w:rPr>
          <w:rFonts w:ascii="Times New Roman" w:hAnsi="Times New Roman"/>
          <w:color w:val="000000"/>
          <w:sz w:val="24"/>
          <w:szCs w:val="24"/>
        </w:rPr>
        <w:t>30</w:t>
      </w:r>
      <w:r>
        <w:rPr>
          <w:rFonts w:ascii="Times New Roman" w:hAnsi="Times New Roman"/>
          <w:color w:val="000000"/>
          <w:sz w:val="24"/>
          <w:szCs w:val="24"/>
        </w:rPr>
        <w:t>. apríl 2019</w:t>
      </w:r>
      <w:r w:rsidRPr="00B0199F">
        <w:rPr>
          <w:rFonts w:ascii="Times New Roman" w:hAnsi="Times New Roman"/>
          <w:color w:val="000000"/>
          <w:sz w:val="24"/>
          <w:szCs w:val="24"/>
        </w:rPr>
        <w:t>.</w:t>
      </w:r>
    </w:p>
    <w:p w:rsidR="00DA4050" w:rsidRPr="00F022AC" w:rsidRDefault="00DA4050" w:rsidP="00DA4050">
      <w:pPr>
        <w:spacing w:line="360" w:lineRule="auto"/>
        <w:rPr>
          <w:rFonts w:ascii="Times New Roman" w:hAnsi="Times New Roman"/>
          <w:sz w:val="24"/>
          <w:szCs w:val="24"/>
        </w:rPr>
      </w:pPr>
    </w:p>
    <w:p w:rsidR="00DA4050" w:rsidRDefault="00DA4050" w:rsidP="00F022AC">
      <w:pPr>
        <w:jc w:val="both"/>
        <w:rPr>
          <w:rFonts w:ascii="Times New Roman" w:hAnsi="Times New Roman"/>
          <w:sz w:val="24"/>
          <w:szCs w:val="24"/>
        </w:rPr>
      </w:pPr>
    </w:p>
    <w:p w:rsidR="000820D8" w:rsidRDefault="000820D8" w:rsidP="00F022AC">
      <w:pPr>
        <w:jc w:val="both"/>
        <w:rPr>
          <w:rFonts w:ascii="Times New Roman" w:hAnsi="Times New Roman"/>
          <w:sz w:val="24"/>
          <w:szCs w:val="24"/>
        </w:rPr>
      </w:pPr>
    </w:p>
    <w:p w:rsidR="000820D8" w:rsidRDefault="000820D8" w:rsidP="00F022AC">
      <w:pPr>
        <w:jc w:val="both"/>
        <w:rPr>
          <w:rFonts w:ascii="Times New Roman" w:hAnsi="Times New Roman"/>
          <w:sz w:val="24"/>
          <w:szCs w:val="24"/>
        </w:rPr>
      </w:pPr>
    </w:p>
    <w:p w:rsidR="000820D8" w:rsidRDefault="000820D8" w:rsidP="00F022AC">
      <w:pPr>
        <w:jc w:val="both"/>
        <w:rPr>
          <w:rFonts w:ascii="Times New Roman" w:hAnsi="Times New Roman"/>
          <w:sz w:val="24"/>
          <w:szCs w:val="24"/>
        </w:rPr>
      </w:pPr>
    </w:p>
    <w:p w:rsidR="000820D8" w:rsidRDefault="000820D8" w:rsidP="00F022AC">
      <w:pPr>
        <w:jc w:val="both"/>
        <w:rPr>
          <w:rFonts w:ascii="Times New Roman" w:hAnsi="Times New Roman"/>
          <w:sz w:val="24"/>
          <w:szCs w:val="24"/>
        </w:rPr>
      </w:pPr>
    </w:p>
    <w:p w:rsidR="000820D8" w:rsidRPr="002411FA" w:rsidRDefault="000820D8" w:rsidP="000820D8">
      <w:pPr>
        <w:pageBreakBefore/>
        <w:widowControl w:val="0"/>
        <w:suppressAutoHyphens/>
        <w:spacing w:after="0" w:line="360" w:lineRule="auto"/>
        <w:ind w:right="-427"/>
        <w:jc w:val="center"/>
        <w:rPr>
          <w:rFonts w:ascii="Times New Roman" w:eastAsia="SimSun" w:hAnsi="Times New Roman"/>
          <w:b/>
          <w:bCs/>
          <w:kern w:val="2"/>
          <w:sz w:val="24"/>
          <w:szCs w:val="24"/>
          <w:lang w:eastAsia="ar-SA"/>
        </w:rPr>
      </w:pPr>
      <w:r>
        <w:rPr>
          <w:rFonts w:ascii="Times New Roman" w:eastAsia="SimSun" w:hAnsi="Times New Roman"/>
          <w:b/>
          <w:bCs/>
          <w:spacing w:val="30"/>
          <w:kern w:val="2"/>
          <w:sz w:val="24"/>
          <w:szCs w:val="24"/>
          <w:lang w:eastAsia="ar-SA"/>
        </w:rPr>
        <w:lastRenderedPageBreak/>
        <w:t>D</w:t>
      </w:r>
      <w:r w:rsidRPr="002411FA">
        <w:rPr>
          <w:rFonts w:ascii="Times New Roman" w:eastAsia="SimSun" w:hAnsi="Times New Roman"/>
          <w:b/>
          <w:bCs/>
          <w:spacing w:val="30"/>
          <w:kern w:val="2"/>
          <w:sz w:val="24"/>
          <w:szCs w:val="24"/>
          <w:lang w:eastAsia="ar-SA"/>
        </w:rPr>
        <w:t>OLOŽKA</w:t>
      </w:r>
    </w:p>
    <w:p w:rsidR="000820D8" w:rsidRPr="002411FA" w:rsidRDefault="000820D8" w:rsidP="000820D8">
      <w:pPr>
        <w:widowControl w:val="0"/>
        <w:pBdr>
          <w:bottom w:val="single" w:sz="4" w:space="1" w:color="auto"/>
        </w:pBdr>
        <w:suppressAutoHyphens/>
        <w:spacing w:after="0" w:line="360" w:lineRule="auto"/>
        <w:ind w:right="-427"/>
        <w:jc w:val="center"/>
        <w:rPr>
          <w:rFonts w:ascii="Times New Roman" w:eastAsia="SimSun" w:hAnsi="Times New Roman"/>
          <w:kern w:val="2"/>
          <w:sz w:val="24"/>
          <w:szCs w:val="24"/>
          <w:lang w:eastAsia="ar-SA"/>
        </w:rPr>
      </w:pPr>
      <w:r w:rsidRPr="002411FA">
        <w:rPr>
          <w:rFonts w:ascii="Times New Roman" w:eastAsia="SimSun" w:hAnsi="Times New Roman"/>
          <w:b/>
          <w:bCs/>
          <w:kern w:val="2"/>
          <w:sz w:val="24"/>
          <w:szCs w:val="24"/>
          <w:lang w:eastAsia="ar-SA"/>
        </w:rPr>
        <w:t>vybraných vplyvov</w:t>
      </w:r>
    </w:p>
    <w:p w:rsidR="000820D8" w:rsidRPr="002E66F5" w:rsidRDefault="000820D8" w:rsidP="000820D8">
      <w:pPr>
        <w:widowControl w:val="0"/>
        <w:suppressAutoHyphens/>
        <w:spacing w:after="0" w:line="312" w:lineRule="auto"/>
        <w:ind w:right="-427"/>
        <w:jc w:val="both"/>
        <w:rPr>
          <w:rFonts w:ascii="Times New Roman" w:eastAsia="SimSun" w:hAnsi="Times New Roman"/>
          <w:kern w:val="2"/>
          <w:sz w:val="16"/>
          <w:szCs w:val="16"/>
          <w:lang w:eastAsia="ar-SA"/>
        </w:rPr>
      </w:pPr>
    </w:p>
    <w:p w:rsidR="000820D8" w:rsidRDefault="000820D8" w:rsidP="002E66F5">
      <w:pPr>
        <w:pStyle w:val="Odsekzoznamu"/>
        <w:spacing w:after="0"/>
        <w:ind w:left="0"/>
        <w:contextualSpacing w:val="0"/>
        <w:jc w:val="both"/>
        <w:rPr>
          <w:rFonts w:ascii="Times New Roman" w:eastAsia="SimSun" w:hAnsi="Times New Roman"/>
          <w:b/>
          <w:bCs/>
          <w:kern w:val="2"/>
          <w:sz w:val="24"/>
          <w:szCs w:val="24"/>
          <w:lang w:eastAsia="ar-SA"/>
        </w:rPr>
      </w:pPr>
      <w:r w:rsidRPr="009A0D23">
        <w:rPr>
          <w:rFonts w:ascii="Times New Roman" w:eastAsia="SimSun" w:hAnsi="Times New Roman"/>
          <w:b/>
          <w:bCs/>
          <w:kern w:val="2"/>
          <w:sz w:val="24"/>
          <w:szCs w:val="24"/>
          <w:lang w:eastAsia="ar-SA"/>
        </w:rPr>
        <w:t xml:space="preserve">A.1. Názov materiálu: </w:t>
      </w:r>
    </w:p>
    <w:p w:rsidR="000820D8" w:rsidRDefault="000820D8" w:rsidP="002E66F5">
      <w:pPr>
        <w:pStyle w:val="Odsekzoznamu"/>
        <w:spacing w:after="0"/>
        <w:ind w:left="0"/>
        <w:contextualSpacing w:val="0"/>
        <w:jc w:val="both"/>
        <w:rPr>
          <w:rFonts w:ascii="Times New Roman" w:hAnsi="Times New Roman"/>
          <w:sz w:val="24"/>
          <w:szCs w:val="24"/>
        </w:rPr>
      </w:pPr>
      <w:r>
        <w:rPr>
          <w:rFonts w:ascii="Times New Roman" w:hAnsi="Times New Roman"/>
          <w:sz w:val="24"/>
          <w:szCs w:val="24"/>
        </w:rPr>
        <w:t xml:space="preserve">Návrh zákona, </w:t>
      </w:r>
      <w:r w:rsidR="00A169CF" w:rsidRPr="00A169CF">
        <w:rPr>
          <w:rFonts w:ascii="Times New Roman" w:hAnsi="Times New Roman"/>
          <w:sz w:val="24"/>
          <w:szCs w:val="24"/>
        </w:rPr>
        <w:t>ktorým sa mení a dopĺňa zákon č. 595/2003 Z. z. o dani z príjmov v znení neskorších predpisov</w:t>
      </w:r>
      <w:r w:rsidRPr="00F97295">
        <w:rPr>
          <w:rFonts w:ascii="Times New Roman" w:hAnsi="Times New Roman"/>
          <w:sz w:val="24"/>
          <w:szCs w:val="24"/>
        </w:rPr>
        <w:t>.</w:t>
      </w:r>
    </w:p>
    <w:p w:rsidR="000820D8" w:rsidRPr="002E66F5" w:rsidRDefault="000820D8" w:rsidP="002E66F5">
      <w:pPr>
        <w:pStyle w:val="Odsekzoznamu"/>
        <w:spacing w:after="0"/>
        <w:ind w:left="0"/>
        <w:contextualSpacing w:val="0"/>
        <w:jc w:val="both"/>
        <w:rPr>
          <w:rFonts w:ascii="Times New Roman" w:hAnsi="Times New Roman"/>
          <w:sz w:val="16"/>
          <w:szCs w:val="16"/>
        </w:rPr>
      </w:pPr>
    </w:p>
    <w:p w:rsidR="000820D8" w:rsidRDefault="000820D8" w:rsidP="002E66F5">
      <w:pPr>
        <w:pStyle w:val="Odsekzoznamu"/>
        <w:spacing w:after="0"/>
        <w:ind w:left="0"/>
        <w:contextualSpacing w:val="0"/>
        <w:jc w:val="both"/>
        <w:rPr>
          <w:rFonts w:ascii="Times New Roman" w:hAnsi="Times New Roman"/>
          <w:sz w:val="24"/>
          <w:szCs w:val="24"/>
        </w:rPr>
      </w:pPr>
      <w:r>
        <w:rPr>
          <w:rFonts w:ascii="Times New Roman" w:hAnsi="Times New Roman"/>
          <w:sz w:val="24"/>
          <w:szCs w:val="24"/>
        </w:rPr>
        <w:t>Termín začatia a ukončenia PPK: bezpredmetné</w:t>
      </w:r>
    </w:p>
    <w:p w:rsidR="000820D8" w:rsidRPr="002E66F5" w:rsidRDefault="000820D8" w:rsidP="002E66F5">
      <w:pPr>
        <w:widowControl w:val="0"/>
        <w:suppressAutoHyphens/>
        <w:spacing w:after="0"/>
        <w:ind w:right="-427"/>
        <w:jc w:val="both"/>
        <w:rPr>
          <w:rFonts w:ascii="Times New Roman" w:eastAsia="SimSun" w:hAnsi="Times New Roman"/>
          <w:b/>
          <w:bCs/>
          <w:kern w:val="2"/>
          <w:sz w:val="16"/>
          <w:szCs w:val="16"/>
          <w:lang w:eastAsia="ar-SA"/>
        </w:rPr>
      </w:pPr>
    </w:p>
    <w:p w:rsidR="000820D8" w:rsidRPr="009A0D23" w:rsidRDefault="000820D8" w:rsidP="002E66F5">
      <w:pPr>
        <w:widowControl w:val="0"/>
        <w:suppressAutoHyphens/>
        <w:spacing w:after="0"/>
        <w:ind w:right="-427"/>
        <w:jc w:val="both"/>
        <w:rPr>
          <w:rFonts w:ascii="Times New Roman" w:eastAsia="SimSun" w:hAnsi="Times New Roman"/>
          <w:sz w:val="24"/>
          <w:szCs w:val="24"/>
          <w:lang w:val="cs-CZ" w:eastAsia="ar-SA"/>
        </w:rPr>
      </w:pPr>
      <w:r w:rsidRPr="009A0D23">
        <w:rPr>
          <w:rFonts w:ascii="Times New Roman" w:eastAsia="SimSun" w:hAnsi="Times New Roman"/>
          <w:b/>
          <w:bCs/>
          <w:kern w:val="2"/>
          <w:sz w:val="24"/>
          <w:szCs w:val="24"/>
          <w:lang w:eastAsia="ar-SA"/>
        </w:rPr>
        <w:t>A.2. Vplyvy:</w:t>
      </w:r>
    </w:p>
    <w:tbl>
      <w:tblPr>
        <w:tblW w:w="9481" w:type="dxa"/>
        <w:tblInd w:w="-17" w:type="dxa"/>
        <w:tblLayout w:type="fixed"/>
        <w:tblLook w:val="04A0" w:firstRow="1" w:lastRow="0" w:firstColumn="1" w:lastColumn="0" w:noHBand="0" w:noVBand="1"/>
      </w:tblPr>
      <w:tblGrid>
        <w:gridCol w:w="6079"/>
        <w:gridCol w:w="1134"/>
        <w:gridCol w:w="1134"/>
        <w:gridCol w:w="1134"/>
      </w:tblGrid>
      <w:tr w:rsidR="000820D8" w:rsidRPr="009A0D23" w:rsidTr="007701C3">
        <w:tc>
          <w:tcPr>
            <w:tcW w:w="6079" w:type="dxa"/>
            <w:tcBorders>
              <w:top w:val="single" w:sz="4" w:space="0" w:color="C0C0C0"/>
              <w:left w:val="single" w:sz="4" w:space="0" w:color="C0C0C0"/>
              <w:bottom w:val="single" w:sz="4" w:space="0" w:color="C0C0C0"/>
              <w:right w:val="nil"/>
            </w:tcBorders>
            <w:vAlign w:val="center"/>
          </w:tcPr>
          <w:p w:rsidR="000820D8" w:rsidRPr="009A0D23" w:rsidRDefault="000820D8" w:rsidP="002E66F5">
            <w:pPr>
              <w:widowControl w:val="0"/>
              <w:suppressAutoHyphens/>
              <w:snapToGrid w:val="0"/>
              <w:spacing w:after="0"/>
              <w:ind w:right="-427"/>
              <w:jc w:val="both"/>
              <w:rPr>
                <w:rFonts w:ascii="Times New Roman" w:eastAsia="SimSun" w:hAnsi="Times New Roman"/>
                <w:szCs w:val="24"/>
                <w:lang w:val="cs-CZ" w:eastAsia="ar-SA"/>
              </w:rPr>
            </w:pPr>
          </w:p>
        </w:tc>
        <w:tc>
          <w:tcPr>
            <w:tcW w:w="1134" w:type="dxa"/>
            <w:tcBorders>
              <w:top w:val="single" w:sz="4" w:space="0" w:color="C0C0C0"/>
              <w:left w:val="single" w:sz="4" w:space="0" w:color="C0C0C0"/>
              <w:bottom w:val="single" w:sz="4" w:space="0" w:color="C0C0C0"/>
              <w:right w:val="nil"/>
            </w:tcBorders>
            <w:vAlign w:val="center"/>
            <w:hideMark/>
          </w:tcPr>
          <w:p w:rsidR="000820D8" w:rsidRPr="009A0D23" w:rsidRDefault="000820D8" w:rsidP="002E66F5">
            <w:pPr>
              <w:widowControl w:val="0"/>
              <w:suppressAutoHyphens/>
              <w:spacing w:after="0"/>
              <w:ind w:right="-427"/>
              <w:jc w:val="both"/>
              <w:rPr>
                <w:rFonts w:ascii="Times New Roman" w:eastAsia="SimSun" w:hAnsi="Times New Roman"/>
                <w:kern w:val="2"/>
                <w:szCs w:val="24"/>
                <w:lang w:eastAsia="ar-SA"/>
              </w:rPr>
            </w:pPr>
            <w:r w:rsidRPr="009A0D23">
              <w:rPr>
                <w:rFonts w:ascii="Times New Roman" w:eastAsia="SimSun" w:hAnsi="Times New Roman"/>
                <w:kern w:val="2"/>
                <w:szCs w:val="24"/>
                <w:lang w:eastAsia="ar-SA"/>
              </w:rPr>
              <w:t>Pozitívne </w:t>
            </w:r>
          </w:p>
        </w:tc>
        <w:tc>
          <w:tcPr>
            <w:tcW w:w="1134" w:type="dxa"/>
            <w:tcBorders>
              <w:top w:val="single" w:sz="4" w:space="0" w:color="C0C0C0"/>
              <w:left w:val="single" w:sz="4" w:space="0" w:color="C0C0C0"/>
              <w:bottom w:val="single" w:sz="4" w:space="0" w:color="C0C0C0"/>
              <w:right w:val="single" w:sz="4" w:space="0" w:color="C0C0C0"/>
            </w:tcBorders>
          </w:tcPr>
          <w:p w:rsidR="000820D8" w:rsidRPr="009A0D23" w:rsidRDefault="000820D8" w:rsidP="002E66F5">
            <w:pPr>
              <w:widowControl w:val="0"/>
              <w:suppressAutoHyphens/>
              <w:spacing w:after="0"/>
              <w:ind w:right="-427"/>
              <w:jc w:val="both"/>
              <w:rPr>
                <w:rFonts w:ascii="Times New Roman" w:eastAsia="SimSun" w:hAnsi="Times New Roman"/>
                <w:kern w:val="2"/>
                <w:szCs w:val="24"/>
                <w:lang w:eastAsia="ar-SA"/>
              </w:rPr>
            </w:pPr>
            <w:r w:rsidRPr="009A0D23">
              <w:rPr>
                <w:rFonts w:ascii="Times New Roman" w:eastAsia="SimSun" w:hAnsi="Times New Roman"/>
                <w:kern w:val="2"/>
                <w:szCs w:val="24"/>
                <w:lang w:eastAsia="ar-SA"/>
              </w:rPr>
              <w:t>Negatívne</w:t>
            </w:r>
          </w:p>
        </w:tc>
        <w:tc>
          <w:tcPr>
            <w:tcW w:w="1134" w:type="dxa"/>
            <w:tcBorders>
              <w:top w:val="single" w:sz="4" w:space="0" w:color="C0C0C0"/>
              <w:left w:val="single" w:sz="4" w:space="0" w:color="C0C0C0"/>
              <w:bottom w:val="single" w:sz="4" w:space="0" w:color="C0C0C0"/>
              <w:right w:val="single" w:sz="4" w:space="0" w:color="BFBFBF"/>
            </w:tcBorders>
            <w:vAlign w:val="center"/>
            <w:hideMark/>
          </w:tcPr>
          <w:p w:rsidR="000820D8" w:rsidRPr="009A0D23" w:rsidRDefault="000820D8" w:rsidP="002E66F5">
            <w:pPr>
              <w:widowControl w:val="0"/>
              <w:suppressAutoHyphens/>
              <w:spacing w:after="0"/>
              <w:ind w:right="-44"/>
              <w:jc w:val="both"/>
              <w:rPr>
                <w:rFonts w:ascii="Times New Roman" w:eastAsia="SimSun" w:hAnsi="Times New Roman"/>
                <w:kern w:val="2"/>
                <w:szCs w:val="24"/>
                <w:lang w:eastAsia="ar-SA"/>
              </w:rPr>
            </w:pPr>
            <w:r w:rsidRPr="009A0D23">
              <w:rPr>
                <w:rFonts w:ascii="Times New Roman" w:eastAsia="SimSun" w:hAnsi="Times New Roman"/>
                <w:kern w:val="2"/>
                <w:szCs w:val="24"/>
                <w:lang w:eastAsia="ar-SA"/>
              </w:rPr>
              <w:t>Žiadne </w:t>
            </w:r>
          </w:p>
        </w:tc>
      </w:tr>
      <w:tr w:rsidR="000820D8" w:rsidRPr="009A0D23" w:rsidTr="007701C3">
        <w:tc>
          <w:tcPr>
            <w:tcW w:w="6079" w:type="dxa"/>
            <w:tcBorders>
              <w:top w:val="single" w:sz="4" w:space="0" w:color="C0C0C0"/>
              <w:left w:val="single" w:sz="4" w:space="0" w:color="C0C0C0"/>
              <w:bottom w:val="single" w:sz="4" w:space="0" w:color="C0C0C0"/>
              <w:right w:val="nil"/>
            </w:tcBorders>
            <w:vAlign w:val="center"/>
            <w:hideMark/>
          </w:tcPr>
          <w:p w:rsidR="000820D8" w:rsidRPr="009A0D23" w:rsidRDefault="000820D8" w:rsidP="002E66F5">
            <w:pPr>
              <w:widowControl w:val="0"/>
              <w:suppressAutoHyphens/>
              <w:spacing w:after="0"/>
              <w:ind w:right="-427"/>
              <w:jc w:val="both"/>
              <w:rPr>
                <w:rFonts w:ascii="Times New Roman" w:eastAsia="SimSun" w:hAnsi="Times New Roman"/>
                <w:kern w:val="2"/>
                <w:szCs w:val="24"/>
                <w:lang w:eastAsia="ar-SA"/>
              </w:rPr>
            </w:pPr>
            <w:r w:rsidRPr="009A0D23">
              <w:rPr>
                <w:rFonts w:ascii="Times New Roman" w:eastAsia="SimSun" w:hAnsi="Times New Roman"/>
                <w:kern w:val="2"/>
                <w:szCs w:val="24"/>
                <w:lang w:eastAsia="ar-SA"/>
              </w:rPr>
              <w:t>1. Vplyvy na rozpočet verejnej správy</w:t>
            </w:r>
          </w:p>
        </w:tc>
        <w:tc>
          <w:tcPr>
            <w:tcW w:w="1134" w:type="dxa"/>
            <w:tcBorders>
              <w:top w:val="single" w:sz="4" w:space="0" w:color="C0C0C0"/>
              <w:left w:val="single" w:sz="4" w:space="0" w:color="C0C0C0"/>
              <w:bottom w:val="single" w:sz="4" w:space="0" w:color="C0C0C0"/>
              <w:right w:val="nil"/>
            </w:tcBorders>
            <w:vAlign w:val="center"/>
          </w:tcPr>
          <w:p w:rsidR="000820D8" w:rsidRPr="009A0D23" w:rsidRDefault="000820D8" w:rsidP="002E66F5">
            <w:pPr>
              <w:widowControl w:val="0"/>
              <w:suppressAutoHyphens/>
              <w:snapToGrid w:val="0"/>
              <w:spacing w:after="0"/>
              <w:ind w:right="-427"/>
              <w:jc w:val="both"/>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cPr>
          <w:p w:rsidR="000820D8" w:rsidRPr="009A0D23" w:rsidRDefault="0021674F" w:rsidP="002E66F5">
            <w:pPr>
              <w:widowControl w:val="0"/>
              <w:suppressAutoHyphens/>
              <w:spacing w:after="0"/>
              <w:ind w:right="-427"/>
              <w:jc w:val="both"/>
              <w:rPr>
                <w:rFonts w:ascii="Times New Roman" w:eastAsia="SimSun" w:hAnsi="Times New Roman"/>
                <w:kern w:val="2"/>
                <w:szCs w:val="24"/>
                <w:lang w:eastAsia="ar-SA"/>
              </w:rPr>
            </w:pPr>
            <w:r>
              <w:rPr>
                <w:rFonts w:ascii="Times New Roman" w:eastAsia="SimSun" w:hAnsi="Times New Roman"/>
                <w:kern w:val="2"/>
                <w:szCs w:val="24"/>
                <w:lang w:eastAsia="ar-SA"/>
              </w:rPr>
              <w:t>x</w:t>
            </w:r>
          </w:p>
        </w:tc>
        <w:tc>
          <w:tcPr>
            <w:tcW w:w="1134" w:type="dxa"/>
            <w:tcBorders>
              <w:top w:val="single" w:sz="4" w:space="0" w:color="C0C0C0"/>
              <w:left w:val="single" w:sz="4" w:space="0" w:color="C0C0C0"/>
              <w:bottom w:val="single" w:sz="4" w:space="0" w:color="C0C0C0"/>
              <w:right w:val="single" w:sz="4" w:space="0" w:color="BFBFBF"/>
            </w:tcBorders>
            <w:vAlign w:val="center"/>
            <w:hideMark/>
          </w:tcPr>
          <w:p w:rsidR="000820D8" w:rsidRPr="009A0D23" w:rsidRDefault="000820D8" w:rsidP="002E66F5">
            <w:pPr>
              <w:widowControl w:val="0"/>
              <w:suppressAutoHyphens/>
              <w:spacing w:after="0"/>
              <w:ind w:right="-44"/>
              <w:jc w:val="both"/>
              <w:rPr>
                <w:rFonts w:ascii="Times New Roman" w:eastAsia="SimSun" w:hAnsi="Times New Roman"/>
                <w:kern w:val="2"/>
                <w:szCs w:val="24"/>
                <w:lang w:eastAsia="ar-SA"/>
              </w:rPr>
            </w:pPr>
          </w:p>
        </w:tc>
      </w:tr>
      <w:tr w:rsidR="000820D8" w:rsidRPr="009A0D23" w:rsidTr="007701C3">
        <w:tc>
          <w:tcPr>
            <w:tcW w:w="6079" w:type="dxa"/>
            <w:tcBorders>
              <w:top w:val="single" w:sz="4" w:space="0" w:color="C0C0C0"/>
              <w:left w:val="single" w:sz="4" w:space="0" w:color="C0C0C0"/>
              <w:bottom w:val="single" w:sz="4" w:space="0" w:color="C0C0C0"/>
              <w:right w:val="nil"/>
            </w:tcBorders>
            <w:vAlign w:val="center"/>
            <w:hideMark/>
          </w:tcPr>
          <w:p w:rsidR="000820D8" w:rsidRPr="009A0D23" w:rsidRDefault="000820D8" w:rsidP="002E66F5">
            <w:pPr>
              <w:widowControl w:val="0"/>
              <w:suppressAutoHyphens/>
              <w:spacing w:after="0"/>
              <w:ind w:right="-427"/>
              <w:jc w:val="both"/>
              <w:rPr>
                <w:rFonts w:ascii="Times New Roman" w:eastAsia="SimSun" w:hAnsi="Times New Roman"/>
                <w:kern w:val="2"/>
                <w:szCs w:val="24"/>
                <w:lang w:eastAsia="ar-SA"/>
              </w:rPr>
            </w:pPr>
            <w:r w:rsidRPr="009A0D23">
              <w:rPr>
                <w:rFonts w:ascii="Times New Roman" w:eastAsia="SimSun" w:hAnsi="Times New Roman"/>
                <w:kern w:val="2"/>
                <w:szCs w:val="24"/>
                <w:lang w:eastAsia="ar-SA"/>
              </w:rPr>
              <w:t xml:space="preserve">2. Vplyvy na podnikateľské prostredie – dochádza k zvýšeniu </w:t>
            </w:r>
          </w:p>
          <w:p w:rsidR="000820D8" w:rsidRPr="009A0D23" w:rsidRDefault="000820D8" w:rsidP="002E66F5">
            <w:pPr>
              <w:widowControl w:val="0"/>
              <w:suppressAutoHyphens/>
              <w:spacing w:after="0"/>
              <w:ind w:right="-427"/>
              <w:jc w:val="both"/>
              <w:rPr>
                <w:rFonts w:ascii="Times New Roman" w:eastAsia="SimSun" w:hAnsi="Times New Roman"/>
                <w:kern w:val="2"/>
                <w:szCs w:val="24"/>
                <w:lang w:eastAsia="ar-SA"/>
              </w:rPr>
            </w:pPr>
            <w:r w:rsidRPr="009A0D23">
              <w:rPr>
                <w:rFonts w:ascii="Times New Roman" w:eastAsia="SimSun" w:hAnsi="Times New Roman"/>
                <w:kern w:val="2"/>
                <w:szCs w:val="24"/>
                <w:lang w:eastAsia="ar-SA"/>
              </w:rPr>
              <w:t>regulačného zaťaženia?</w:t>
            </w:r>
          </w:p>
        </w:tc>
        <w:tc>
          <w:tcPr>
            <w:tcW w:w="1134" w:type="dxa"/>
            <w:tcBorders>
              <w:top w:val="single" w:sz="4" w:space="0" w:color="C0C0C0"/>
              <w:left w:val="single" w:sz="4" w:space="0" w:color="C0C0C0"/>
              <w:bottom w:val="single" w:sz="4" w:space="0" w:color="C0C0C0"/>
              <w:right w:val="nil"/>
            </w:tcBorders>
            <w:vAlign w:val="center"/>
          </w:tcPr>
          <w:p w:rsidR="000820D8" w:rsidRPr="009A0D23" w:rsidRDefault="0021674F" w:rsidP="002E66F5">
            <w:pPr>
              <w:widowControl w:val="0"/>
              <w:suppressAutoHyphens/>
              <w:snapToGrid w:val="0"/>
              <w:spacing w:after="0"/>
              <w:ind w:right="-427"/>
              <w:jc w:val="both"/>
              <w:rPr>
                <w:rFonts w:ascii="Times New Roman" w:eastAsia="SimSun" w:hAnsi="Times New Roman"/>
                <w:kern w:val="2"/>
                <w:szCs w:val="24"/>
                <w:lang w:eastAsia="ar-SA"/>
              </w:rPr>
            </w:pPr>
            <w:r>
              <w:rPr>
                <w:rFonts w:ascii="Times New Roman" w:eastAsia="SimSun" w:hAnsi="Times New Roman"/>
                <w:kern w:val="2"/>
                <w:szCs w:val="24"/>
                <w:lang w:eastAsia="ar-SA"/>
              </w:rPr>
              <w:t>x</w:t>
            </w:r>
          </w:p>
        </w:tc>
        <w:tc>
          <w:tcPr>
            <w:tcW w:w="1134" w:type="dxa"/>
            <w:tcBorders>
              <w:top w:val="single" w:sz="4" w:space="0" w:color="C0C0C0"/>
              <w:left w:val="single" w:sz="4" w:space="0" w:color="C0C0C0"/>
              <w:bottom w:val="single" w:sz="4" w:space="0" w:color="C0C0C0"/>
              <w:right w:val="single" w:sz="4" w:space="0" w:color="C0C0C0"/>
            </w:tcBorders>
          </w:tcPr>
          <w:p w:rsidR="000820D8" w:rsidRPr="009A0D23" w:rsidRDefault="000820D8" w:rsidP="002E66F5">
            <w:pPr>
              <w:widowControl w:val="0"/>
              <w:suppressAutoHyphens/>
              <w:spacing w:after="0"/>
              <w:ind w:right="-427"/>
              <w:jc w:val="both"/>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BFBFBF"/>
            </w:tcBorders>
            <w:vAlign w:val="center"/>
            <w:hideMark/>
          </w:tcPr>
          <w:p w:rsidR="000820D8" w:rsidRPr="009A0D23" w:rsidRDefault="000820D8" w:rsidP="002E66F5">
            <w:pPr>
              <w:widowControl w:val="0"/>
              <w:suppressAutoHyphens/>
              <w:spacing w:after="0"/>
              <w:ind w:right="-44"/>
              <w:jc w:val="both"/>
              <w:rPr>
                <w:rFonts w:ascii="Times New Roman" w:eastAsia="SimSun" w:hAnsi="Times New Roman"/>
                <w:kern w:val="2"/>
                <w:szCs w:val="24"/>
                <w:lang w:eastAsia="ar-SA"/>
              </w:rPr>
            </w:pPr>
          </w:p>
        </w:tc>
      </w:tr>
      <w:tr w:rsidR="000820D8" w:rsidRPr="009A0D23" w:rsidTr="007701C3">
        <w:tc>
          <w:tcPr>
            <w:tcW w:w="6079" w:type="dxa"/>
            <w:tcBorders>
              <w:top w:val="single" w:sz="4" w:space="0" w:color="C0C0C0"/>
              <w:left w:val="single" w:sz="4" w:space="0" w:color="C0C0C0"/>
              <w:bottom w:val="single" w:sz="4" w:space="0" w:color="C0C0C0"/>
              <w:right w:val="nil"/>
            </w:tcBorders>
            <w:vAlign w:val="center"/>
            <w:hideMark/>
          </w:tcPr>
          <w:p w:rsidR="000820D8" w:rsidRPr="009A0D23" w:rsidRDefault="000820D8" w:rsidP="002E66F5">
            <w:pPr>
              <w:widowControl w:val="0"/>
              <w:suppressAutoHyphens/>
              <w:spacing w:after="0"/>
              <w:ind w:right="-427"/>
              <w:jc w:val="both"/>
              <w:rPr>
                <w:rFonts w:ascii="Times New Roman" w:eastAsia="SimSun" w:hAnsi="Times New Roman"/>
                <w:kern w:val="2"/>
                <w:szCs w:val="24"/>
                <w:lang w:eastAsia="ar-SA"/>
              </w:rPr>
            </w:pPr>
            <w:r w:rsidRPr="009A0D23">
              <w:rPr>
                <w:rFonts w:ascii="Times New Roman" w:eastAsia="SimSun" w:hAnsi="Times New Roman"/>
                <w:kern w:val="2"/>
                <w:szCs w:val="24"/>
                <w:lang w:eastAsia="ar-SA"/>
              </w:rPr>
              <w:t>3. Sociálne vplyvy</w:t>
            </w:r>
          </w:p>
        </w:tc>
        <w:tc>
          <w:tcPr>
            <w:tcW w:w="1134" w:type="dxa"/>
            <w:tcBorders>
              <w:top w:val="single" w:sz="4" w:space="0" w:color="C0C0C0"/>
              <w:left w:val="single" w:sz="4" w:space="0" w:color="C0C0C0"/>
              <w:bottom w:val="single" w:sz="4" w:space="0" w:color="C0C0C0"/>
              <w:right w:val="nil"/>
            </w:tcBorders>
            <w:vAlign w:val="center"/>
            <w:hideMark/>
          </w:tcPr>
          <w:p w:rsidR="000820D8" w:rsidRPr="009A0D23" w:rsidRDefault="0021674F" w:rsidP="002E66F5">
            <w:pPr>
              <w:widowControl w:val="0"/>
              <w:suppressAutoHyphens/>
              <w:spacing w:after="0"/>
              <w:ind w:right="-427"/>
              <w:jc w:val="both"/>
              <w:rPr>
                <w:rFonts w:ascii="Times New Roman" w:eastAsia="SimSun" w:hAnsi="Times New Roman"/>
                <w:kern w:val="2"/>
                <w:szCs w:val="24"/>
                <w:lang w:eastAsia="ar-SA"/>
              </w:rPr>
            </w:pPr>
            <w:r>
              <w:rPr>
                <w:rFonts w:ascii="Times New Roman" w:eastAsia="SimSun" w:hAnsi="Times New Roman"/>
                <w:kern w:val="2"/>
                <w:szCs w:val="24"/>
                <w:lang w:eastAsia="ar-SA"/>
              </w:rPr>
              <w:t>x</w:t>
            </w:r>
            <w:r w:rsidR="000820D8" w:rsidRPr="009A0D23">
              <w:rPr>
                <w:rFonts w:ascii="Times New Roman" w:eastAsia="SimSun" w:hAnsi="Times New Roman"/>
                <w:kern w:val="2"/>
                <w:szCs w:val="24"/>
                <w:lang w:eastAsia="ar-SA"/>
              </w:rPr>
              <w:t xml:space="preserve">                  </w:t>
            </w:r>
          </w:p>
        </w:tc>
        <w:tc>
          <w:tcPr>
            <w:tcW w:w="1134" w:type="dxa"/>
            <w:tcBorders>
              <w:top w:val="single" w:sz="4" w:space="0" w:color="C0C0C0"/>
              <w:left w:val="single" w:sz="4" w:space="0" w:color="C0C0C0"/>
              <w:bottom w:val="single" w:sz="4" w:space="0" w:color="C0C0C0"/>
              <w:right w:val="single" w:sz="4" w:space="0" w:color="C0C0C0"/>
            </w:tcBorders>
          </w:tcPr>
          <w:p w:rsidR="000820D8" w:rsidRPr="009A0D23" w:rsidRDefault="000820D8" w:rsidP="002E66F5">
            <w:pPr>
              <w:widowControl w:val="0"/>
              <w:suppressAutoHyphens/>
              <w:spacing w:after="0"/>
              <w:ind w:right="-427"/>
              <w:jc w:val="both"/>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BFBFBF"/>
            </w:tcBorders>
            <w:vAlign w:val="center"/>
            <w:hideMark/>
          </w:tcPr>
          <w:p w:rsidR="000820D8" w:rsidRPr="009A0D23" w:rsidRDefault="000820D8" w:rsidP="002E66F5">
            <w:pPr>
              <w:widowControl w:val="0"/>
              <w:suppressAutoHyphens/>
              <w:spacing w:after="0"/>
              <w:ind w:right="-44"/>
              <w:jc w:val="both"/>
              <w:rPr>
                <w:rFonts w:ascii="Times New Roman" w:eastAsia="SimSun" w:hAnsi="Times New Roman"/>
                <w:kern w:val="2"/>
                <w:szCs w:val="24"/>
                <w:lang w:eastAsia="ar-SA"/>
              </w:rPr>
            </w:pPr>
          </w:p>
        </w:tc>
      </w:tr>
      <w:tr w:rsidR="000820D8" w:rsidRPr="009A0D23" w:rsidTr="007701C3">
        <w:tc>
          <w:tcPr>
            <w:tcW w:w="6079" w:type="dxa"/>
            <w:tcBorders>
              <w:top w:val="single" w:sz="4" w:space="0" w:color="C0C0C0"/>
              <w:left w:val="single" w:sz="4" w:space="0" w:color="C0C0C0"/>
              <w:bottom w:val="single" w:sz="4" w:space="0" w:color="C0C0C0"/>
              <w:right w:val="nil"/>
            </w:tcBorders>
            <w:vAlign w:val="center"/>
            <w:hideMark/>
          </w:tcPr>
          <w:p w:rsidR="000820D8" w:rsidRPr="009A0D23" w:rsidRDefault="000820D8" w:rsidP="002E66F5">
            <w:pPr>
              <w:widowControl w:val="0"/>
              <w:suppressAutoHyphens/>
              <w:spacing w:after="0"/>
              <w:ind w:right="-427"/>
              <w:jc w:val="both"/>
              <w:rPr>
                <w:rFonts w:ascii="Times New Roman" w:eastAsia="SimSun" w:hAnsi="Times New Roman"/>
                <w:kern w:val="2"/>
                <w:szCs w:val="24"/>
                <w:lang w:eastAsia="ar-SA"/>
              </w:rPr>
            </w:pPr>
            <w:r w:rsidRPr="009A0D23">
              <w:rPr>
                <w:rFonts w:ascii="Times New Roman" w:eastAsia="SimSun" w:hAnsi="Times New Roman"/>
                <w:kern w:val="2"/>
                <w:szCs w:val="24"/>
                <w:lang w:eastAsia="ar-SA"/>
              </w:rPr>
              <w:t>– vplyvy na hospodárenie obyvateľstva,</w:t>
            </w:r>
          </w:p>
        </w:tc>
        <w:tc>
          <w:tcPr>
            <w:tcW w:w="1134" w:type="dxa"/>
            <w:tcBorders>
              <w:top w:val="single" w:sz="4" w:space="0" w:color="C0C0C0"/>
              <w:left w:val="single" w:sz="4" w:space="0" w:color="C0C0C0"/>
              <w:bottom w:val="single" w:sz="4" w:space="0" w:color="C0C0C0"/>
              <w:right w:val="nil"/>
            </w:tcBorders>
            <w:vAlign w:val="center"/>
            <w:hideMark/>
          </w:tcPr>
          <w:p w:rsidR="000820D8" w:rsidRPr="009A0D23" w:rsidRDefault="0021674F" w:rsidP="002E66F5">
            <w:pPr>
              <w:widowControl w:val="0"/>
              <w:suppressAutoHyphens/>
              <w:spacing w:after="0"/>
              <w:ind w:right="-427"/>
              <w:jc w:val="both"/>
              <w:rPr>
                <w:rFonts w:ascii="Times New Roman" w:eastAsia="SimSun" w:hAnsi="Times New Roman"/>
                <w:kern w:val="2"/>
                <w:szCs w:val="24"/>
                <w:lang w:eastAsia="ar-SA"/>
              </w:rPr>
            </w:pPr>
            <w:r>
              <w:rPr>
                <w:rFonts w:ascii="Times New Roman" w:eastAsia="SimSun" w:hAnsi="Times New Roman"/>
                <w:kern w:val="2"/>
                <w:szCs w:val="24"/>
                <w:lang w:eastAsia="ar-SA"/>
              </w:rPr>
              <w:t>x</w:t>
            </w:r>
            <w:r w:rsidR="000820D8" w:rsidRPr="009A0D23">
              <w:rPr>
                <w:rFonts w:ascii="Times New Roman" w:eastAsia="SimSun" w:hAnsi="Times New Roman"/>
                <w:kern w:val="2"/>
                <w:szCs w:val="24"/>
                <w:lang w:eastAsia="ar-SA"/>
              </w:rPr>
              <w:t xml:space="preserve">                  </w:t>
            </w:r>
          </w:p>
        </w:tc>
        <w:tc>
          <w:tcPr>
            <w:tcW w:w="1134" w:type="dxa"/>
            <w:tcBorders>
              <w:top w:val="single" w:sz="4" w:space="0" w:color="C0C0C0"/>
              <w:left w:val="single" w:sz="4" w:space="0" w:color="C0C0C0"/>
              <w:bottom w:val="single" w:sz="4" w:space="0" w:color="C0C0C0"/>
              <w:right w:val="single" w:sz="4" w:space="0" w:color="C0C0C0"/>
            </w:tcBorders>
          </w:tcPr>
          <w:p w:rsidR="000820D8" w:rsidRPr="009A0D23" w:rsidRDefault="000820D8" w:rsidP="002E66F5">
            <w:pPr>
              <w:widowControl w:val="0"/>
              <w:suppressAutoHyphens/>
              <w:spacing w:after="0"/>
              <w:ind w:right="-427"/>
              <w:jc w:val="both"/>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BFBFBF"/>
            </w:tcBorders>
            <w:vAlign w:val="center"/>
            <w:hideMark/>
          </w:tcPr>
          <w:p w:rsidR="000820D8" w:rsidRPr="009A0D23" w:rsidRDefault="000820D8" w:rsidP="002E66F5">
            <w:pPr>
              <w:widowControl w:val="0"/>
              <w:suppressAutoHyphens/>
              <w:spacing w:after="0"/>
              <w:ind w:right="-44"/>
              <w:jc w:val="both"/>
              <w:rPr>
                <w:rFonts w:ascii="Times New Roman" w:eastAsia="SimSun" w:hAnsi="Times New Roman"/>
                <w:kern w:val="2"/>
                <w:szCs w:val="24"/>
                <w:lang w:eastAsia="ar-SA"/>
              </w:rPr>
            </w:pPr>
          </w:p>
        </w:tc>
      </w:tr>
      <w:tr w:rsidR="000820D8" w:rsidRPr="009A0D23" w:rsidTr="007701C3">
        <w:tc>
          <w:tcPr>
            <w:tcW w:w="6079" w:type="dxa"/>
            <w:tcBorders>
              <w:top w:val="single" w:sz="4" w:space="0" w:color="C0C0C0"/>
              <w:left w:val="single" w:sz="4" w:space="0" w:color="C0C0C0"/>
              <w:bottom w:val="single" w:sz="4" w:space="0" w:color="C0C0C0"/>
              <w:right w:val="nil"/>
            </w:tcBorders>
            <w:vAlign w:val="center"/>
            <w:hideMark/>
          </w:tcPr>
          <w:p w:rsidR="000820D8" w:rsidRPr="009A0D23" w:rsidRDefault="000820D8" w:rsidP="002E66F5">
            <w:pPr>
              <w:widowControl w:val="0"/>
              <w:suppressAutoHyphens/>
              <w:spacing w:after="0"/>
              <w:ind w:right="-427"/>
              <w:jc w:val="both"/>
              <w:rPr>
                <w:rFonts w:ascii="Times New Roman" w:eastAsia="SimSun" w:hAnsi="Times New Roman"/>
                <w:kern w:val="2"/>
                <w:szCs w:val="24"/>
                <w:lang w:eastAsia="ar-SA"/>
              </w:rPr>
            </w:pPr>
            <w:r w:rsidRPr="009A0D23">
              <w:rPr>
                <w:rFonts w:ascii="Times New Roman" w:eastAsia="SimSun" w:hAnsi="Times New Roman"/>
                <w:kern w:val="2"/>
                <w:szCs w:val="24"/>
                <w:lang w:eastAsia="ar-SA"/>
              </w:rPr>
              <w:t xml:space="preserve">– sociálnu </w:t>
            </w:r>
            <w:proofErr w:type="spellStart"/>
            <w:r w:rsidRPr="009A0D23">
              <w:rPr>
                <w:rFonts w:ascii="Times New Roman" w:eastAsia="SimSun" w:hAnsi="Times New Roman"/>
                <w:kern w:val="2"/>
                <w:szCs w:val="24"/>
                <w:lang w:eastAsia="ar-SA"/>
              </w:rPr>
              <w:t>exklúziu</w:t>
            </w:r>
            <w:proofErr w:type="spellEnd"/>
            <w:r w:rsidRPr="009A0D23">
              <w:rPr>
                <w:rFonts w:ascii="Times New Roman" w:eastAsia="SimSun" w:hAnsi="Times New Roman"/>
                <w:kern w:val="2"/>
                <w:szCs w:val="24"/>
                <w:lang w:eastAsia="ar-SA"/>
              </w:rPr>
              <w:t>,</w:t>
            </w:r>
          </w:p>
        </w:tc>
        <w:tc>
          <w:tcPr>
            <w:tcW w:w="1134" w:type="dxa"/>
            <w:tcBorders>
              <w:top w:val="single" w:sz="4" w:space="0" w:color="C0C0C0"/>
              <w:left w:val="single" w:sz="4" w:space="0" w:color="C0C0C0"/>
              <w:bottom w:val="single" w:sz="4" w:space="0" w:color="C0C0C0"/>
              <w:right w:val="nil"/>
            </w:tcBorders>
            <w:vAlign w:val="center"/>
            <w:hideMark/>
          </w:tcPr>
          <w:p w:rsidR="000820D8" w:rsidRPr="009A0D23" w:rsidRDefault="000820D8" w:rsidP="002E66F5">
            <w:pPr>
              <w:widowControl w:val="0"/>
              <w:suppressAutoHyphens/>
              <w:spacing w:after="0"/>
              <w:ind w:right="-427"/>
              <w:jc w:val="both"/>
              <w:rPr>
                <w:rFonts w:ascii="Times New Roman" w:eastAsia="SimSun" w:hAnsi="Times New Roman"/>
                <w:kern w:val="2"/>
                <w:szCs w:val="24"/>
                <w:lang w:eastAsia="ar-SA"/>
              </w:rPr>
            </w:pPr>
            <w:r w:rsidRPr="009A0D23">
              <w:rPr>
                <w:rFonts w:ascii="Times New Roman" w:eastAsia="SimSun" w:hAnsi="Times New Roman"/>
                <w:kern w:val="2"/>
                <w:szCs w:val="24"/>
                <w:lang w:eastAsia="ar-SA"/>
              </w:rPr>
              <w:t xml:space="preserve">                  </w:t>
            </w:r>
          </w:p>
        </w:tc>
        <w:tc>
          <w:tcPr>
            <w:tcW w:w="1134" w:type="dxa"/>
            <w:tcBorders>
              <w:top w:val="single" w:sz="4" w:space="0" w:color="C0C0C0"/>
              <w:left w:val="single" w:sz="4" w:space="0" w:color="C0C0C0"/>
              <w:bottom w:val="single" w:sz="4" w:space="0" w:color="C0C0C0"/>
              <w:right w:val="single" w:sz="4" w:space="0" w:color="C0C0C0"/>
            </w:tcBorders>
          </w:tcPr>
          <w:p w:rsidR="000820D8" w:rsidRPr="009A0D23" w:rsidRDefault="000820D8" w:rsidP="002E66F5">
            <w:pPr>
              <w:widowControl w:val="0"/>
              <w:suppressAutoHyphens/>
              <w:spacing w:after="0"/>
              <w:ind w:right="-427"/>
              <w:jc w:val="both"/>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BFBFBF"/>
            </w:tcBorders>
            <w:vAlign w:val="center"/>
            <w:hideMark/>
          </w:tcPr>
          <w:p w:rsidR="000820D8" w:rsidRPr="009A0D23" w:rsidRDefault="000820D8" w:rsidP="002E66F5">
            <w:pPr>
              <w:widowControl w:val="0"/>
              <w:suppressAutoHyphens/>
              <w:spacing w:after="0"/>
              <w:ind w:right="-44"/>
              <w:jc w:val="both"/>
              <w:rPr>
                <w:rFonts w:ascii="Times New Roman" w:eastAsia="SimSun" w:hAnsi="Times New Roman"/>
                <w:kern w:val="2"/>
                <w:szCs w:val="24"/>
                <w:lang w:eastAsia="ar-SA"/>
              </w:rPr>
            </w:pPr>
            <w:r w:rsidRPr="009A0D23">
              <w:rPr>
                <w:rFonts w:ascii="Times New Roman" w:eastAsia="SimSun" w:hAnsi="Times New Roman"/>
                <w:kern w:val="2"/>
                <w:szCs w:val="24"/>
                <w:lang w:eastAsia="ar-SA"/>
              </w:rPr>
              <w:t>x</w:t>
            </w:r>
          </w:p>
        </w:tc>
      </w:tr>
      <w:tr w:rsidR="000820D8" w:rsidRPr="009A0D23" w:rsidTr="007701C3">
        <w:tc>
          <w:tcPr>
            <w:tcW w:w="6079" w:type="dxa"/>
            <w:tcBorders>
              <w:top w:val="single" w:sz="4" w:space="0" w:color="C0C0C0"/>
              <w:left w:val="single" w:sz="4" w:space="0" w:color="C0C0C0"/>
              <w:bottom w:val="single" w:sz="4" w:space="0" w:color="C0C0C0"/>
              <w:right w:val="nil"/>
            </w:tcBorders>
            <w:vAlign w:val="center"/>
            <w:hideMark/>
          </w:tcPr>
          <w:p w:rsidR="000820D8" w:rsidRPr="009A0D23" w:rsidRDefault="000820D8" w:rsidP="002E66F5">
            <w:pPr>
              <w:widowControl w:val="0"/>
              <w:suppressAutoHyphens/>
              <w:spacing w:after="0"/>
              <w:ind w:right="-427"/>
              <w:jc w:val="both"/>
              <w:rPr>
                <w:rFonts w:ascii="Times New Roman" w:eastAsia="SimSun" w:hAnsi="Times New Roman"/>
                <w:kern w:val="2"/>
                <w:szCs w:val="24"/>
                <w:lang w:eastAsia="ar-SA"/>
              </w:rPr>
            </w:pPr>
            <w:r w:rsidRPr="009A0D23">
              <w:rPr>
                <w:rFonts w:ascii="Times New Roman" w:eastAsia="SimSun" w:hAnsi="Times New Roman"/>
                <w:kern w:val="2"/>
                <w:szCs w:val="24"/>
                <w:lang w:eastAsia="ar-SA"/>
              </w:rPr>
              <w:t>– rovnosť príležitostí a rodovú rovnosť a vplyvy na zamestnanosť</w:t>
            </w:r>
          </w:p>
        </w:tc>
        <w:tc>
          <w:tcPr>
            <w:tcW w:w="1134" w:type="dxa"/>
            <w:tcBorders>
              <w:top w:val="single" w:sz="4" w:space="0" w:color="C0C0C0"/>
              <w:left w:val="single" w:sz="4" w:space="0" w:color="C0C0C0"/>
              <w:bottom w:val="single" w:sz="4" w:space="0" w:color="C0C0C0"/>
              <w:right w:val="nil"/>
            </w:tcBorders>
            <w:vAlign w:val="center"/>
          </w:tcPr>
          <w:p w:rsidR="000820D8" w:rsidRPr="009A0D23" w:rsidRDefault="000820D8" w:rsidP="002E66F5">
            <w:pPr>
              <w:widowControl w:val="0"/>
              <w:suppressAutoHyphens/>
              <w:snapToGrid w:val="0"/>
              <w:spacing w:after="0"/>
              <w:ind w:right="-427"/>
              <w:jc w:val="both"/>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cPr>
          <w:p w:rsidR="000820D8" w:rsidRPr="009A0D23" w:rsidRDefault="000820D8" w:rsidP="002E66F5">
            <w:pPr>
              <w:widowControl w:val="0"/>
              <w:suppressAutoHyphens/>
              <w:spacing w:after="0"/>
              <w:ind w:right="-427"/>
              <w:jc w:val="both"/>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BFBFBF"/>
            </w:tcBorders>
            <w:vAlign w:val="center"/>
            <w:hideMark/>
          </w:tcPr>
          <w:p w:rsidR="000820D8" w:rsidRPr="009A0D23" w:rsidRDefault="000820D8" w:rsidP="002E66F5">
            <w:pPr>
              <w:widowControl w:val="0"/>
              <w:suppressAutoHyphens/>
              <w:spacing w:after="0"/>
              <w:ind w:right="-44"/>
              <w:jc w:val="both"/>
              <w:rPr>
                <w:rFonts w:ascii="Times New Roman" w:eastAsia="SimSun" w:hAnsi="Times New Roman"/>
                <w:kern w:val="2"/>
                <w:szCs w:val="24"/>
                <w:lang w:eastAsia="ar-SA"/>
              </w:rPr>
            </w:pPr>
            <w:r w:rsidRPr="009A0D23">
              <w:rPr>
                <w:rFonts w:ascii="Times New Roman" w:eastAsia="SimSun" w:hAnsi="Times New Roman"/>
                <w:kern w:val="2"/>
                <w:szCs w:val="24"/>
                <w:lang w:eastAsia="ar-SA"/>
              </w:rPr>
              <w:t>x</w:t>
            </w:r>
          </w:p>
        </w:tc>
      </w:tr>
      <w:tr w:rsidR="000820D8" w:rsidRPr="009A0D23" w:rsidTr="007701C3">
        <w:tc>
          <w:tcPr>
            <w:tcW w:w="6079" w:type="dxa"/>
            <w:tcBorders>
              <w:top w:val="single" w:sz="4" w:space="0" w:color="C0C0C0"/>
              <w:left w:val="single" w:sz="4" w:space="0" w:color="C0C0C0"/>
              <w:bottom w:val="single" w:sz="4" w:space="0" w:color="C0C0C0"/>
              <w:right w:val="nil"/>
            </w:tcBorders>
            <w:vAlign w:val="center"/>
            <w:hideMark/>
          </w:tcPr>
          <w:p w:rsidR="000820D8" w:rsidRPr="009A0D23" w:rsidRDefault="000820D8" w:rsidP="002E66F5">
            <w:pPr>
              <w:widowControl w:val="0"/>
              <w:suppressAutoHyphens/>
              <w:spacing w:after="0"/>
              <w:ind w:right="-427"/>
              <w:jc w:val="both"/>
              <w:rPr>
                <w:rFonts w:ascii="Times New Roman" w:eastAsia="SimSun" w:hAnsi="Times New Roman"/>
                <w:kern w:val="2"/>
                <w:szCs w:val="24"/>
                <w:lang w:eastAsia="ar-SA"/>
              </w:rPr>
            </w:pPr>
            <w:r w:rsidRPr="009A0D23">
              <w:rPr>
                <w:rFonts w:ascii="Times New Roman" w:eastAsia="SimSun" w:hAnsi="Times New Roman"/>
                <w:kern w:val="2"/>
                <w:szCs w:val="24"/>
                <w:lang w:eastAsia="ar-SA"/>
              </w:rPr>
              <w:t>4. Vplyvy na životné prostredie</w:t>
            </w:r>
          </w:p>
        </w:tc>
        <w:tc>
          <w:tcPr>
            <w:tcW w:w="1134" w:type="dxa"/>
            <w:tcBorders>
              <w:top w:val="single" w:sz="4" w:space="0" w:color="C0C0C0"/>
              <w:left w:val="single" w:sz="4" w:space="0" w:color="C0C0C0"/>
              <w:bottom w:val="single" w:sz="4" w:space="0" w:color="C0C0C0"/>
              <w:right w:val="nil"/>
            </w:tcBorders>
            <w:vAlign w:val="center"/>
          </w:tcPr>
          <w:p w:rsidR="000820D8" w:rsidRPr="009A0D23" w:rsidRDefault="000820D8" w:rsidP="002E66F5">
            <w:pPr>
              <w:widowControl w:val="0"/>
              <w:suppressAutoHyphens/>
              <w:snapToGrid w:val="0"/>
              <w:spacing w:after="0"/>
              <w:ind w:right="-427"/>
              <w:jc w:val="both"/>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cPr>
          <w:p w:rsidR="000820D8" w:rsidRPr="009A0D23" w:rsidRDefault="000820D8" w:rsidP="002E66F5">
            <w:pPr>
              <w:widowControl w:val="0"/>
              <w:suppressAutoHyphens/>
              <w:spacing w:after="0"/>
              <w:ind w:right="-427"/>
              <w:jc w:val="both"/>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BFBFBF"/>
            </w:tcBorders>
            <w:vAlign w:val="center"/>
            <w:hideMark/>
          </w:tcPr>
          <w:p w:rsidR="000820D8" w:rsidRPr="009A0D23" w:rsidRDefault="000820D8" w:rsidP="002E66F5">
            <w:pPr>
              <w:widowControl w:val="0"/>
              <w:suppressAutoHyphens/>
              <w:spacing w:after="0"/>
              <w:ind w:right="-44"/>
              <w:jc w:val="both"/>
              <w:rPr>
                <w:rFonts w:ascii="Times New Roman" w:eastAsia="SimSun" w:hAnsi="Times New Roman"/>
                <w:kern w:val="2"/>
                <w:szCs w:val="24"/>
                <w:lang w:eastAsia="ar-SA"/>
              </w:rPr>
            </w:pPr>
            <w:r>
              <w:rPr>
                <w:rFonts w:ascii="Times New Roman" w:eastAsia="SimSun" w:hAnsi="Times New Roman"/>
                <w:kern w:val="2"/>
                <w:szCs w:val="24"/>
                <w:lang w:eastAsia="ar-SA"/>
              </w:rPr>
              <w:t>x</w:t>
            </w:r>
          </w:p>
        </w:tc>
      </w:tr>
      <w:tr w:rsidR="000820D8" w:rsidRPr="009A0D23" w:rsidTr="007701C3">
        <w:tc>
          <w:tcPr>
            <w:tcW w:w="6079" w:type="dxa"/>
            <w:tcBorders>
              <w:top w:val="single" w:sz="4" w:space="0" w:color="C0C0C0"/>
              <w:left w:val="single" w:sz="4" w:space="0" w:color="C0C0C0"/>
              <w:bottom w:val="single" w:sz="4" w:space="0" w:color="C0C0C0"/>
              <w:right w:val="nil"/>
            </w:tcBorders>
            <w:vAlign w:val="center"/>
            <w:hideMark/>
          </w:tcPr>
          <w:p w:rsidR="000820D8" w:rsidRPr="009A0D23" w:rsidRDefault="000820D8" w:rsidP="002E66F5">
            <w:pPr>
              <w:widowControl w:val="0"/>
              <w:suppressAutoHyphens/>
              <w:spacing w:after="0"/>
              <w:ind w:right="-427"/>
              <w:jc w:val="both"/>
              <w:rPr>
                <w:rFonts w:ascii="Times New Roman" w:eastAsia="SimSun" w:hAnsi="Times New Roman"/>
                <w:kern w:val="2"/>
                <w:szCs w:val="24"/>
                <w:lang w:eastAsia="ar-SA"/>
              </w:rPr>
            </w:pPr>
            <w:r w:rsidRPr="009A0D23">
              <w:rPr>
                <w:rFonts w:ascii="Times New Roman" w:eastAsia="SimSun" w:hAnsi="Times New Roman"/>
                <w:kern w:val="2"/>
                <w:szCs w:val="24"/>
                <w:lang w:eastAsia="ar-SA"/>
              </w:rPr>
              <w:t>5. Vplyvy na informatizáciu spoločnosti</w:t>
            </w:r>
          </w:p>
        </w:tc>
        <w:tc>
          <w:tcPr>
            <w:tcW w:w="1134" w:type="dxa"/>
            <w:tcBorders>
              <w:top w:val="single" w:sz="4" w:space="0" w:color="C0C0C0"/>
              <w:left w:val="single" w:sz="4" w:space="0" w:color="C0C0C0"/>
              <w:bottom w:val="single" w:sz="4" w:space="0" w:color="C0C0C0"/>
              <w:right w:val="nil"/>
            </w:tcBorders>
            <w:vAlign w:val="center"/>
          </w:tcPr>
          <w:p w:rsidR="000820D8" w:rsidRPr="009A0D23" w:rsidRDefault="000820D8" w:rsidP="002E66F5">
            <w:pPr>
              <w:widowControl w:val="0"/>
              <w:suppressAutoHyphens/>
              <w:snapToGrid w:val="0"/>
              <w:spacing w:after="0"/>
              <w:ind w:right="-427"/>
              <w:jc w:val="both"/>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cPr>
          <w:p w:rsidR="000820D8" w:rsidRPr="009A0D23" w:rsidRDefault="000820D8" w:rsidP="002E66F5">
            <w:pPr>
              <w:widowControl w:val="0"/>
              <w:suppressAutoHyphens/>
              <w:spacing w:after="0"/>
              <w:ind w:right="-427"/>
              <w:jc w:val="both"/>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BFBFBF"/>
            </w:tcBorders>
            <w:vAlign w:val="center"/>
            <w:hideMark/>
          </w:tcPr>
          <w:p w:rsidR="000820D8" w:rsidRPr="009A0D23" w:rsidRDefault="000820D8" w:rsidP="002E66F5">
            <w:pPr>
              <w:widowControl w:val="0"/>
              <w:suppressAutoHyphens/>
              <w:spacing w:after="0"/>
              <w:ind w:right="-44"/>
              <w:jc w:val="both"/>
              <w:rPr>
                <w:rFonts w:ascii="Times New Roman" w:eastAsia="SimSun" w:hAnsi="Times New Roman"/>
                <w:kern w:val="2"/>
                <w:szCs w:val="24"/>
                <w:lang w:eastAsia="ar-SA"/>
              </w:rPr>
            </w:pPr>
            <w:r>
              <w:rPr>
                <w:rFonts w:ascii="Times New Roman" w:eastAsia="SimSun" w:hAnsi="Times New Roman"/>
                <w:kern w:val="2"/>
                <w:szCs w:val="24"/>
                <w:lang w:eastAsia="ar-SA"/>
              </w:rPr>
              <w:t>x</w:t>
            </w:r>
          </w:p>
        </w:tc>
      </w:tr>
      <w:tr w:rsidR="000820D8" w:rsidRPr="009A0D23" w:rsidTr="007701C3">
        <w:tc>
          <w:tcPr>
            <w:tcW w:w="6079" w:type="dxa"/>
            <w:tcBorders>
              <w:top w:val="single" w:sz="4" w:space="0" w:color="C0C0C0"/>
              <w:left w:val="single" w:sz="4" w:space="0" w:color="C0C0C0"/>
              <w:bottom w:val="single" w:sz="4" w:space="0" w:color="C0C0C0"/>
              <w:right w:val="nil"/>
            </w:tcBorders>
            <w:vAlign w:val="center"/>
          </w:tcPr>
          <w:p w:rsidR="000820D8" w:rsidRPr="009A0D23" w:rsidRDefault="000820D8" w:rsidP="002E66F5">
            <w:pPr>
              <w:widowControl w:val="0"/>
              <w:suppressAutoHyphens/>
              <w:spacing w:after="0"/>
              <w:ind w:right="-427"/>
              <w:jc w:val="both"/>
              <w:rPr>
                <w:rFonts w:ascii="Times New Roman" w:eastAsia="SimSun" w:hAnsi="Times New Roman"/>
                <w:kern w:val="2"/>
                <w:szCs w:val="24"/>
                <w:lang w:eastAsia="ar-SA"/>
              </w:rPr>
            </w:pPr>
            <w:r>
              <w:rPr>
                <w:rFonts w:ascii="Times New Roman" w:eastAsia="SimSun" w:hAnsi="Times New Roman"/>
                <w:kern w:val="2"/>
                <w:szCs w:val="24"/>
                <w:lang w:eastAsia="ar-SA"/>
              </w:rPr>
              <w:t>6. Vplyvy na služby verejnej správy pre občana</w:t>
            </w:r>
          </w:p>
        </w:tc>
        <w:tc>
          <w:tcPr>
            <w:tcW w:w="1134" w:type="dxa"/>
            <w:tcBorders>
              <w:top w:val="single" w:sz="4" w:space="0" w:color="C0C0C0"/>
              <w:left w:val="single" w:sz="4" w:space="0" w:color="C0C0C0"/>
              <w:bottom w:val="single" w:sz="4" w:space="0" w:color="C0C0C0"/>
              <w:right w:val="nil"/>
            </w:tcBorders>
            <w:vAlign w:val="center"/>
          </w:tcPr>
          <w:p w:rsidR="000820D8" w:rsidRPr="009A0D23" w:rsidRDefault="000820D8" w:rsidP="002E66F5">
            <w:pPr>
              <w:widowControl w:val="0"/>
              <w:suppressAutoHyphens/>
              <w:snapToGrid w:val="0"/>
              <w:spacing w:after="0"/>
              <w:ind w:right="-427"/>
              <w:jc w:val="both"/>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cPr>
          <w:p w:rsidR="000820D8" w:rsidRPr="009A0D23" w:rsidRDefault="000820D8" w:rsidP="002E66F5">
            <w:pPr>
              <w:widowControl w:val="0"/>
              <w:suppressAutoHyphens/>
              <w:spacing w:after="0"/>
              <w:ind w:right="-427"/>
              <w:jc w:val="both"/>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BFBFBF"/>
            </w:tcBorders>
            <w:vAlign w:val="center"/>
          </w:tcPr>
          <w:p w:rsidR="000820D8" w:rsidRPr="009A0D23" w:rsidRDefault="000820D8" w:rsidP="002E66F5">
            <w:pPr>
              <w:widowControl w:val="0"/>
              <w:suppressAutoHyphens/>
              <w:spacing w:after="0"/>
              <w:ind w:right="-44"/>
              <w:jc w:val="both"/>
              <w:rPr>
                <w:rFonts w:ascii="Times New Roman" w:eastAsia="SimSun" w:hAnsi="Times New Roman"/>
                <w:kern w:val="2"/>
                <w:szCs w:val="24"/>
                <w:lang w:eastAsia="ar-SA"/>
              </w:rPr>
            </w:pPr>
            <w:r>
              <w:rPr>
                <w:rFonts w:ascii="Times New Roman" w:eastAsia="SimSun" w:hAnsi="Times New Roman"/>
                <w:kern w:val="2"/>
                <w:szCs w:val="24"/>
                <w:lang w:eastAsia="ar-SA"/>
              </w:rPr>
              <w:t>x</w:t>
            </w:r>
          </w:p>
        </w:tc>
      </w:tr>
    </w:tbl>
    <w:p w:rsidR="000820D8" w:rsidRPr="002E66F5" w:rsidRDefault="000820D8" w:rsidP="002E66F5">
      <w:pPr>
        <w:widowControl w:val="0"/>
        <w:suppressAutoHyphens/>
        <w:spacing w:after="0"/>
        <w:ind w:right="-427"/>
        <w:jc w:val="both"/>
        <w:rPr>
          <w:rFonts w:ascii="Times New Roman" w:eastAsia="SimSun" w:hAnsi="Times New Roman"/>
          <w:b/>
          <w:bCs/>
          <w:kern w:val="2"/>
          <w:sz w:val="16"/>
          <w:szCs w:val="16"/>
          <w:lang w:eastAsia="ar-SA"/>
        </w:rPr>
      </w:pPr>
      <w:r w:rsidRPr="009A0D23">
        <w:rPr>
          <w:rFonts w:ascii="Times New Roman" w:eastAsia="SimSun" w:hAnsi="Times New Roman"/>
          <w:kern w:val="2"/>
          <w:sz w:val="24"/>
          <w:szCs w:val="24"/>
          <w:lang w:eastAsia="ar-SA"/>
        </w:rPr>
        <w:t> </w:t>
      </w:r>
    </w:p>
    <w:p w:rsidR="000820D8" w:rsidRPr="009A0D23" w:rsidRDefault="000820D8" w:rsidP="002E66F5">
      <w:pPr>
        <w:widowControl w:val="0"/>
        <w:suppressAutoHyphens/>
        <w:spacing w:after="0"/>
        <w:ind w:right="-427"/>
        <w:jc w:val="both"/>
        <w:rPr>
          <w:rFonts w:ascii="Times New Roman" w:eastAsia="SimSun" w:hAnsi="Times New Roman"/>
          <w:sz w:val="24"/>
          <w:szCs w:val="24"/>
          <w:lang w:eastAsia="ar-SA"/>
        </w:rPr>
      </w:pPr>
      <w:r w:rsidRPr="009A0D23">
        <w:rPr>
          <w:rFonts w:ascii="Times New Roman" w:eastAsia="SimSun" w:hAnsi="Times New Roman"/>
          <w:b/>
          <w:bCs/>
          <w:kern w:val="2"/>
          <w:sz w:val="24"/>
          <w:szCs w:val="24"/>
          <w:lang w:eastAsia="ar-SA"/>
        </w:rPr>
        <w:t>A.3. Poznámky</w:t>
      </w:r>
    </w:p>
    <w:p w:rsidR="000820D8" w:rsidRDefault="0098513A" w:rsidP="002E66F5">
      <w:pPr>
        <w:widowControl w:val="0"/>
        <w:suppressAutoHyphens/>
        <w:spacing w:after="0"/>
        <w:ind w:right="-427"/>
        <w:jc w:val="both"/>
        <w:rPr>
          <w:rFonts w:ascii="Times New Roman" w:hAnsi="Times New Roman"/>
          <w:sz w:val="24"/>
          <w:szCs w:val="24"/>
        </w:rPr>
      </w:pPr>
      <w:r w:rsidRPr="0098513A">
        <w:rPr>
          <w:rFonts w:ascii="Times New Roman" w:hAnsi="Times New Roman"/>
          <w:sz w:val="24"/>
          <w:szCs w:val="24"/>
        </w:rPr>
        <w:t>Predkladaný návrh zákona nezakladá zvýšené nároky na výdavkovú časť štátneho rozpočtu, no predpokladajú sa určité negatívne vplyvy na rozpočet verejnej správy vzhľadom na jeho príjmovú časť. Uľahčenie jednej z existujúcich podmienok v podobe zníženia minimálnej výšky sumy tzv. 13. mzdy na získanie oslobodenia tohto príjmu od dane z príjmov fyzických osôb do výšky sumy 500 eur v úhrne od všetkých zamestnávateľov môže spôsobiť určitý výpadok príjmov z rozpočtu verejnej správy, najmä na výbere dane z príjmov od fyzických osôb. Týmito finančnými prostriedkami však v konečnom dôsledku budú navyše disponovať priamo pracujúci občania, ktorým zamestnávateľ vyplatil tzv. 13. mzdu. Návrh zákona má pozitívne vplyvy na podnikateľské prostredie, keďže uľahčenie predmetnej podmienky umožní väčšiemu množstvu zamestnávateľov vyplatiť daňovo a odvodovo zvýhodnenú tzv. 13. mzdu, a teda väčšou sumou odmeniť zamestnancov bez platenia s tým spojených nákladov na dane a odvody. Návrh zákona má pozitívne sociálne vplyvy – vplyvy na hospodárenie obyvateľstva, keďže sa predpokladá, že oveľa väčšie množstvo zamestnancov za týchto voľnejších podmienok od zamestnávateľov postupne dostane vyplatenú tzv. 13. mzdu. Návrh zákona nemá žiadne vplyvy na životné prostredie, a ani vplyvy na informatizáciu spoločnosti a služby verejnej správy pre občana.</w:t>
      </w:r>
    </w:p>
    <w:p w:rsidR="0098513A" w:rsidRPr="002E66F5" w:rsidRDefault="0098513A" w:rsidP="002E66F5">
      <w:pPr>
        <w:widowControl w:val="0"/>
        <w:suppressAutoHyphens/>
        <w:spacing w:after="0"/>
        <w:ind w:right="-427"/>
        <w:jc w:val="both"/>
        <w:rPr>
          <w:rFonts w:ascii="Times New Roman" w:eastAsia="SimSun" w:hAnsi="Times New Roman"/>
          <w:b/>
          <w:bCs/>
          <w:kern w:val="2"/>
          <w:sz w:val="16"/>
          <w:szCs w:val="16"/>
          <w:lang w:eastAsia="ar-SA"/>
        </w:rPr>
      </w:pPr>
    </w:p>
    <w:p w:rsidR="000820D8" w:rsidRPr="009A0D23" w:rsidRDefault="000820D8" w:rsidP="002E66F5">
      <w:pPr>
        <w:widowControl w:val="0"/>
        <w:suppressAutoHyphens/>
        <w:spacing w:after="0"/>
        <w:ind w:right="-427"/>
        <w:jc w:val="both"/>
        <w:rPr>
          <w:rFonts w:ascii="Times New Roman" w:eastAsia="SimSun" w:hAnsi="Times New Roman"/>
          <w:kern w:val="2"/>
          <w:sz w:val="24"/>
          <w:szCs w:val="24"/>
          <w:lang w:eastAsia="ar-SA"/>
        </w:rPr>
      </w:pPr>
      <w:r w:rsidRPr="009A0D23">
        <w:rPr>
          <w:rFonts w:ascii="Times New Roman" w:eastAsia="SimSun" w:hAnsi="Times New Roman"/>
          <w:b/>
          <w:bCs/>
          <w:kern w:val="2"/>
          <w:sz w:val="24"/>
          <w:szCs w:val="24"/>
          <w:lang w:eastAsia="ar-SA"/>
        </w:rPr>
        <w:t>A.4. Alternatívne riešenia</w:t>
      </w:r>
    </w:p>
    <w:p w:rsidR="000820D8" w:rsidRPr="009A0D23" w:rsidRDefault="000820D8" w:rsidP="002E66F5">
      <w:pPr>
        <w:widowControl w:val="0"/>
        <w:suppressAutoHyphens/>
        <w:spacing w:after="0"/>
        <w:ind w:right="-427"/>
        <w:jc w:val="both"/>
        <w:rPr>
          <w:rFonts w:ascii="Times New Roman" w:eastAsia="SimSun" w:hAnsi="Times New Roman"/>
          <w:b/>
          <w:bCs/>
          <w:kern w:val="2"/>
          <w:sz w:val="24"/>
          <w:szCs w:val="24"/>
          <w:lang w:eastAsia="ar-SA"/>
        </w:rPr>
      </w:pPr>
      <w:r w:rsidRPr="009A0D23">
        <w:rPr>
          <w:rFonts w:ascii="Times New Roman" w:eastAsia="SimSun" w:hAnsi="Times New Roman"/>
          <w:kern w:val="2"/>
          <w:sz w:val="24"/>
          <w:szCs w:val="24"/>
          <w:lang w:eastAsia="ar-SA"/>
        </w:rPr>
        <w:t>Bezpredmetné </w:t>
      </w:r>
    </w:p>
    <w:p w:rsidR="000820D8" w:rsidRPr="002E66F5" w:rsidRDefault="000820D8" w:rsidP="002E66F5">
      <w:pPr>
        <w:widowControl w:val="0"/>
        <w:suppressAutoHyphens/>
        <w:spacing w:after="0"/>
        <w:ind w:right="-427"/>
        <w:jc w:val="both"/>
        <w:rPr>
          <w:rFonts w:ascii="Times New Roman" w:eastAsia="SimSun" w:hAnsi="Times New Roman"/>
          <w:b/>
          <w:bCs/>
          <w:kern w:val="2"/>
          <w:sz w:val="16"/>
          <w:szCs w:val="16"/>
          <w:lang w:eastAsia="ar-SA"/>
        </w:rPr>
      </w:pPr>
    </w:p>
    <w:p w:rsidR="000820D8" w:rsidRPr="009A0D23" w:rsidRDefault="000820D8" w:rsidP="002E66F5">
      <w:pPr>
        <w:widowControl w:val="0"/>
        <w:suppressAutoHyphens/>
        <w:spacing w:after="0"/>
        <w:ind w:left="567" w:right="-427" w:hanging="567"/>
        <w:jc w:val="both"/>
        <w:rPr>
          <w:rFonts w:ascii="Times New Roman" w:eastAsia="SimSun" w:hAnsi="Times New Roman"/>
          <w:kern w:val="2"/>
          <w:sz w:val="24"/>
          <w:szCs w:val="24"/>
          <w:lang w:eastAsia="ar-SA"/>
        </w:rPr>
      </w:pPr>
      <w:r w:rsidRPr="009A0D23">
        <w:rPr>
          <w:rFonts w:ascii="Times New Roman" w:eastAsia="SimSun" w:hAnsi="Times New Roman"/>
          <w:b/>
          <w:bCs/>
          <w:kern w:val="2"/>
          <w:sz w:val="24"/>
          <w:szCs w:val="24"/>
          <w:lang w:eastAsia="ar-SA"/>
        </w:rPr>
        <w:t xml:space="preserve">A.5. </w:t>
      </w:r>
      <w:r w:rsidRPr="009A0D23">
        <w:rPr>
          <w:rFonts w:ascii="Times New Roman" w:eastAsia="SimSun" w:hAnsi="Times New Roman"/>
          <w:b/>
          <w:bCs/>
          <w:kern w:val="2"/>
          <w:sz w:val="24"/>
          <w:szCs w:val="24"/>
          <w:lang w:eastAsia="ar-SA"/>
        </w:rPr>
        <w:tab/>
        <w:t>Stanovisko gestorov</w:t>
      </w:r>
    </w:p>
    <w:p w:rsidR="000820D8" w:rsidRPr="009A0D23" w:rsidRDefault="000820D8" w:rsidP="002E66F5">
      <w:pPr>
        <w:widowControl w:val="0"/>
        <w:suppressAutoHyphens/>
        <w:spacing w:after="0"/>
        <w:ind w:right="-427"/>
        <w:jc w:val="both"/>
        <w:rPr>
          <w:rFonts w:ascii="Times New Roman" w:eastAsia="SimSun" w:hAnsi="Times New Roman"/>
          <w:kern w:val="2"/>
          <w:sz w:val="24"/>
          <w:szCs w:val="24"/>
          <w:lang w:eastAsia="ar-SA"/>
        </w:rPr>
      </w:pPr>
      <w:r w:rsidRPr="009A0D23">
        <w:rPr>
          <w:rFonts w:ascii="Times New Roman" w:eastAsia="SimSun" w:hAnsi="Times New Roman"/>
          <w:kern w:val="2"/>
          <w:sz w:val="24"/>
          <w:szCs w:val="24"/>
          <w:lang w:eastAsia="ar-SA"/>
        </w:rPr>
        <w:t>Bezpredmetné </w:t>
      </w:r>
    </w:p>
    <w:p w:rsidR="0098513A" w:rsidRDefault="0098513A" w:rsidP="00F022AC">
      <w:pPr>
        <w:jc w:val="center"/>
        <w:rPr>
          <w:rFonts w:ascii="Times New Roman" w:hAnsi="Times New Roman"/>
          <w:b/>
          <w:sz w:val="24"/>
          <w:szCs w:val="24"/>
        </w:rPr>
      </w:pPr>
    </w:p>
    <w:p w:rsidR="00C9296C" w:rsidRPr="00F022AC" w:rsidRDefault="00C9296C" w:rsidP="00F022AC">
      <w:pPr>
        <w:jc w:val="center"/>
        <w:rPr>
          <w:rFonts w:ascii="Times New Roman" w:hAnsi="Times New Roman"/>
          <w:b/>
          <w:sz w:val="24"/>
          <w:szCs w:val="24"/>
        </w:rPr>
      </w:pPr>
      <w:r w:rsidRPr="00F022AC">
        <w:rPr>
          <w:rFonts w:ascii="Times New Roman" w:hAnsi="Times New Roman"/>
          <w:b/>
          <w:sz w:val="24"/>
          <w:szCs w:val="24"/>
        </w:rPr>
        <w:lastRenderedPageBreak/>
        <w:t>DOLOŽKA ZLUČITEĽNOSTI</w:t>
      </w:r>
    </w:p>
    <w:p w:rsidR="00C9296C" w:rsidRPr="00F022AC" w:rsidRDefault="00F97EE5" w:rsidP="00F022AC">
      <w:pPr>
        <w:jc w:val="center"/>
        <w:rPr>
          <w:rFonts w:ascii="Times New Roman" w:hAnsi="Times New Roman"/>
          <w:b/>
          <w:sz w:val="24"/>
          <w:szCs w:val="24"/>
        </w:rPr>
      </w:pPr>
      <w:r>
        <w:rPr>
          <w:rFonts w:ascii="Times New Roman" w:hAnsi="Times New Roman"/>
          <w:b/>
          <w:sz w:val="24"/>
          <w:szCs w:val="24"/>
        </w:rPr>
        <w:t>návrhu zákona</w:t>
      </w:r>
      <w:r w:rsidR="00C9296C" w:rsidRPr="00F022AC">
        <w:rPr>
          <w:rFonts w:ascii="Times New Roman" w:hAnsi="Times New Roman"/>
          <w:b/>
          <w:sz w:val="24"/>
          <w:szCs w:val="24"/>
        </w:rPr>
        <w:t xml:space="preserve"> s právom Európskej únie</w:t>
      </w:r>
    </w:p>
    <w:p w:rsidR="00C9296C" w:rsidRPr="00F022AC" w:rsidRDefault="00C9296C" w:rsidP="00F97EE5">
      <w:pPr>
        <w:pBdr>
          <w:bottom w:val="single" w:sz="4" w:space="1" w:color="auto"/>
        </w:pBdr>
        <w:jc w:val="center"/>
        <w:rPr>
          <w:rFonts w:ascii="Times New Roman" w:hAnsi="Times New Roman"/>
          <w:b/>
          <w:sz w:val="24"/>
          <w:szCs w:val="24"/>
        </w:rPr>
      </w:pPr>
    </w:p>
    <w:p w:rsidR="00C9296C" w:rsidRPr="00F022AC" w:rsidRDefault="00C9296C" w:rsidP="00F022AC">
      <w:pPr>
        <w:jc w:val="center"/>
        <w:rPr>
          <w:rFonts w:ascii="Times New Roman" w:hAnsi="Times New Roman"/>
          <w:b/>
          <w:sz w:val="24"/>
          <w:szCs w:val="24"/>
        </w:rPr>
      </w:pPr>
    </w:p>
    <w:p w:rsidR="00F97EE5" w:rsidRDefault="00F97EE5" w:rsidP="00B230F1">
      <w:pPr>
        <w:numPr>
          <w:ilvl w:val="0"/>
          <w:numId w:val="28"/>
        </w:numPr>
        <w:ind w:left="426" w:hanging="426"/>
        <w:jc w:val="both"/>
        <w:rPr>
          <w:rFonts w:ascii="Times New Roman" w:hAnsi="Times New Roman"/>
          <w:sz w:val="24"/>
          <w:szCs w:val="24"/>
        </w:rPr>
      </w:pPr>
      <w:r w:rsidRPr="0062248F">
        <w:rPr>
          <w:rFonts w:ascii="Times New Roman" w:hAnsi="Times New Roman"/>
          <w:b/>
          <w:sz w:val="24"/>
          <w:szCs w:val="24"/>
        </w:rPr>
        <w:t xml:space="preserve">Navrhovateľ zákona: </w:t>
      </w:r>
      <w:r w:rsidR="00F03335" w:rsidRPr="00F03335">
        <w:rPr>
          <w:rFonts w:ascii="Times New Roman" w:hAnsi="Times New Roman"/>
          <w:sz w:val="24"/>
          <w:szCs w:val="24"/>
        </w:rPr>
        <w:t>skupina</w:t>
      </w:r>
      <w:r w:rsidR="00F03335">
        <w:rPr>
          <w:rFonts w:ascii="Times New Roman" w:hAnsi="Times New Roman"/>
          <w:b/>
          <w:sz w:val="24"/>
          <w:szCs w:val="24"/>
        </w:rPr>
        <w:t xml:space="preserve"> </w:t>
      </w:r>
      <w:r w:rsidR="00F03335">
        <w:rPr>
          <w:rFonts w:ascii="Times New Roman" w:hAnsi="Times New Roman"/>
          <w:sz w:val="24"/>
          <w:szCs w:val="24"/>
        </w:rPr>
        <w:t>poslancov</w:t>
      </w:r>
      <w:r w:rsidRPr="007D7C72">
        <w:rPr>
          <w:rFonts w:ascii="Times New Roman" w:hAnsi="Times New Roman"/>
          <w:sz w:val="24"/>
          <w:szCs w:val="24"/>
        </w:rPr>
        <w:t xml:space="preserve"> Národnej rady Slovenskej republiky</w:t>
      </w:r>
      <w:r w:rsidR="00F03335">
        <w:rPr>
          <w:rFonts w:ascii="Times New Roman" w:hAnsi="Times New Roman"/>
          <w:sz w:val="24"/>
          <w:szCs w:val="24"/>
        </w:rPr>
        <w:t>.</w:t>
      </w:r>
    </w:p>
    <w:p w:rsidR="00AE2E57" w:rsidRDefault="00AE2E57" w:rsidP="00B230F1">
      <w:pPr>
        <w:ind w:left="426" w:hanging="426"/>
        <w:jc w:val="both"/>
        <w:rPr>
          <w:rFonts w:ascii="Times New Roman" w:hAnsi="Times New Roman"/>
          <w:b/>
          <w:sz w:val="24"/>
          <w:szCs w:val="24"/>
        </w:rPr>
      </w:pPr>
    </w:p>
    <w:p w:rsidR="00C9296C" w:rsidRPr="00F022AC" w:rsidRDefault="00C9296C" w:rsidP="00B230F1">
      <w:pPr>
        <w:numPr>
          <w:ilvl w:val="0"/>
          <w:numId w:val="28"/>
        </w:numPr>
        <w:ind w:left="426" w:hanging="426"/>
        <w:jc w:val="both"/>
        <w:rPr>
          <w:rFonts w:ascii="Times New Roman" w:hAnsi="Times New Roman"/>
          <w:sz w:val="24"/>
          <w:szCs w:val="24"/>
        </w:rPr>
      </w:pPr>
      <w:r w:rsidRPr="00F022AC">
        <w:rPr>
          <w:rFonts w:ascii="Times New Roman" w:hAnsi="Times New Roman"/>
          <w:b/>
          <w:sz w:val="24"/>
          <w:szCs w:val="24"/>
        </w:rPr>
        <w:t xml:space="preserve">Názov návrhu </w:t>
      </w:r>
      <w:r w:rsidR="00B230F1">
        <w:rPr>
          <w:rFonts w:ascii="Times New Roman" w:hAnsi="Times New Roman"/>
          <w:b/>
          <w:sz w:val="24"/>
          <w:szCs w:val="24"/>
        </w:rPr>
        <w:t>zákona</w:t>
      </w:r>
      <w:r w:rsidRPr="000865CF">
        <w:rPr>
          <w:rFonts w:ascii="Times New Roman" w:hAnsi="Times New Roman"/>
          <w:b/>
          <w:sz w:val="24"/>
          <w:szCs w:val="24"/>
        </w:rPr>
        <w:t>:</w:t>
      </w:r>
      <w:r w:rsidRPr="00F022AC">
        <w:rPr>
          <w:rFonts w:ascii="Times New Roman" w:hAnsi="Times New Roman"/>
          <w:sz w:val="24"/>
          <w:szCs w:val="24"/>
        </w:rPr>
        <w:t xml:space="preserve"> </w:t>
      </w:r>
      <w:r w:rsidR="007701C3">
        <w:rPr>
          <w:rFonts w:ascii="Times New Roman" w:hAnsi="Times New Roman"/>
          <w:sz w:val="24"/>
          <w:szCs w:val="24"/>
        </w:rPr>
        <w:t>Návrh z</w:t>
      </w:r>
      <w:r w:rsidRPr="00F022AC">
        <w:rPr>
          <w:rFonts w:ascii="Times New Roman" w:hAnsi="Times New Roman"/>
          <w:sz w:val="24"/>
          <w:szCs w:val="24"/>
        </w:rPr>
        <w:t>ákon</w:t>
      </w:r>
      <w:r w:rsidR="007701C3">
        <w:rPr>
          <w:rFonts w:ascii="Times New Roman" w:hAnsi="Times New Roman"/>
          <w:sz w:val="24"/>
          <w:szCs w:val="24"/>
        </w:rPr>
        <w:t>a</w:t>
      </w:r>
      <w:r w:rsidRPr="00F022AC">
        <w:rPr>
          <w:rFonts w:ascii="Times New Roman" w:hAnsi="Times New Roman"/>
          <w:sz w:val="24"/>
          <w:szCs w:val="24"/>
        </w:rPr>
        <w:t xml:space="preserve">, </w:t>
      </w:r>
      <w:r w:rsidR="00A169CF" w:rsidRPr="00A169CF">
        <w:rPr>
          <w:rFonts w:ascii="Times New Roman" w:hAnsi="Times New Roman"/>
          <w:sz w:val="24"/>
          <w:szCs w:val="24"/>
        </w:rPr>
        <w:t>ktorým sa mení a dopĺňa zákon č. 595/2003 Z. z. o dani z príjmov v znení neskorších predpisov</w:t>
      </w:r>
      <w:r w:rsidR="00B230F1">
        <w:rPr>
          <w:rFonts w:ascii="Times New Roman" w:hAnsi="Times New Roman"/>
          <w:bCs/>
          <w:sz w:val="24"/>
          <w:szCs w:val="24"/>
          <w:lang w:eastAsia="sk-SK"/>
        </w:rPr>
        <w:t>.</w:t>
      </w:r>
    </w:p>
    <w:p w:rsidR="00AE2E57" w:rsidRDefault="00AE2E57" w:rsidP="00B230F1">
      <w:pPr>
        <w:ind w:left="426" w:hanging="426"/>
        <w:jc w:val="both"/>
        <w:rPr>
          <w:rFonts w:ascii="Times New Roman" w:hAnsi="Times New Roman"/>
          <w:b/>
          <w:sz w:val="24"/>
          <w:szCs w:val="24"/>
        </w:rPr>
      </w:pPr>
    </w:p>
    <w:p w:rsidR="00C9296C" w:rsidRPr="00F022AC" w:rsidRDefault="00C9296C" w:rsidP="00B230F1">
      <w:pPr>
        <w:numPr>
          <w:ilvl w:val="0"/>
          <w:numId w:val="28"/>
        </w:numPr>
        <w:ind w:left="426" w:hanging="426"/>
        <w:jc w:val="both"/>
        <w:rPr>
          <w:rFonts w:ascii="Times New Roman" w:hAnsi="Times New Roman"/>
          <w:sz w:val="24"/>
          <w:szCs w:val="24"/>
        </w:rPr>
      </w:pPr>
      <w:r w:rsidRPr="00F022AC">
        <w:rPr>
          <w:rFonts w:ascii="Times New Roman" w:hAnsi="Times New Roman"/>
          <w:b/>
          <w:sz w:val="24"/>
          <w:szCs w:val="24"/>
        </w:rPr>
        <w:t xml:space="preserve">Problematika návrhu </w:t>
      </w:r>
      <w:r w:rsidR="00B230F1">
        <w:rPr>
          <w:rFonts w:ascii="Times New Roman" w:hAnsi="Times New Roman"/>
          <w:b/>
          <w:sz w:val="24"/>
          <w:szCs w:val="24"/>
        </w:rPr>
        <w:t>zákona</w:t>
      </w:r>
      <w:r w:rsidRPr="00F022AC">
        <w:rPr>
          <w:rFonts w:ascii="Times New Roman" w:hAnsi="Times New Roman"/>
          <w:b/>
          <w:sz w:val="24"/>
          <w:szCs w:val="24"/>
        </w:rPr>
        <w:t>:</w:t>
      </w:r>
    </w:p>
    <w:p w:rsidR="00B230F1" w:rsidRPr="008433A7" w:rsidRDefault="00B230F1" w:rsidP="00B230F1">
      <w:pPr>
        <w:numPr>
          <w:ilvl w:val="1"/>
          <w:numId w:val="28"/>
        </w:numPr>
        <w:spacing w:after="120" w:line="360" w:lineRule="auto"/>
        <w:ind w:left="426" w:firstLine="0"/>
        <w:jc w:val="both"/>
        <w:rPr>
          <w:rFonts w:ascii="Times New Roman" w:hAnsi="Times New Roman"/>
          <w:sz w:val="24"/>
          <w:szCs w:val="20"/>
        </w:rPr>
      </w:pPr>
      <w:r w:rsidRPr="008433A7">
        <w:rPr>
          <w:rFonts w:ascii="Times New Roman" w:hAnsi="Times New Roman"/>
          <w:sz w:val="24"/>
          <w:szCs w:val="20"/>
        </w:rPr>
        <w:t xml:space="preserve">nie je upravený v </w:t>
      </w:r>
      <w:r>
        <w:rPr>
          <w:rFonts w:ascii="Times New Roman" w:hAnsi="Times New Roman"/>
          <w:sz w:val="24"/>
          <w:szCs w:val="20"/>
        </w:rPr>
        <w:t>primárnom práve Európskej únie,</w:t>
      </w:r>
    </w:p>
    <w:p w:rsidR="00B230F1" w:rsidRPr="008433A7" w:rsidRDefault="00B230F1" w:rsidP="00B230F1">
      <w:pPr>
        <w:numPr>
          <w:ilvl w:val="1"/>
          <w:numId w:val="28"/>
        </w:numPr>
        <w:spacing w:after="120" w:line="360" w:lineRule="auto"/>
        <w:ind w:left="426" w:firstLine="0"/>
        <w:jc w:val="both"/>
        <w:rPr>
          <w:rFonts w:ascii="Times New Roman" w:hAnsi="Times New Roman"/>
          <w:sz w:val="24"/>
          <w:szCs w:val="20"/>
        </w:rPr>
      </w:pPr>
      <w:r w:rsidRPr="008433A7">
        <w:rPr>
          <w:rFonts w:ascii="Times New Roman" w:hAnsi="Times New Roman"/>
          <w:sz w:val="24"/>
          <w:szCs w:val="20"/>
        </w:rPr>
        <w:t>nie je upravený v sekundárnom práve Európskej únie,</w:t>
      </w:r>
    </w:p>
    <w:p w:rsidR="00B230F1" w:rsidRDefault="00B230F1" w:rsidP="00B230F1">
      <w:pPr>
        <w:numPr>
          <w:ilvl w:val="1"/>
          <w:numId w:val="28"/>
        </w:numPr>
        <w:spacing w:after="120" w:line="360" w:lineRule="auto"/>
        <w:ind w:left="426" w:firstLine="0"/>
        <w:jc w:val="both"/>
        <w:rPr>
          <w:rFonts w:ascii="Times New Roman" w:hAnsi="Times New Roman"/>
          <w:sz w:val="24"/>
          <w:szCs w:val="20"/>
        </w:rPr>
      </w:pPr>
      <w:r w:rsidRPr="008433A7">
        <w:rPr>
          <w:rFonts w:ascii="Times New Roman" w:hAnsi="Times New Roman"/>
          <w:sz w:val="24"/>
          <w:szCs w:val="20"/>
        </w:rPr>
        <w:t>nie je obsiahnutý v judikatú</w:t>
      </w:r>
      <w:r>
        <w:rPr>
          <w:rFonts w:ascii="Times New Roman" w:hAnsi="Times New Roman"/>
          <w:sz w:val="24"/>
          <w:szCs w:val="20"/>
        </w:rPr>
        <w:t>re Súdneho dvora Európskej únie.</w:t>
      </w:r>
    </w:p>
    <w:p w:rsidR="00B230F1" w:rsidRPr="0062248F" w:rsidRDefault="00B230F1" w:rsidP="00B230F1">
      <w:pPr>
        <w:spacing w:after="120" w:line="360" w:lineRule="auto"/>
        <w:ind w:left="426" w:hanging="426"/>
        <w:jc w:val="both"/>
        <w:rPr>
          <w:rFonts w:ascii="Times New Roman" w:hAnsi="Times New Roman"/>
          <w:sz w:val="24"/>
          <w:szCs w:val="20"/>
        </w:rPr>
      </w:pPr>
    </w:p>
    <w:p w:rsidR="00B230F1" w:rsidRPr="0062248F" w:rsidRDefault="00B230F1" w:rsidP="00B230F1">
      <w:pPr>
        <w:spacing w:after="120" w:line="360" w:lineRule="auto"/>
        <w:ind w:firstLine="426"/>
        <w:jc w:val="both"/>
        <w:rPr>
          <w:rFonts w:ascii="Times New Roman" w:hAnsi="Times New Roman"/>
          <w:sz w:val="24"/>
          <w:szCs w:val="24"/>
        </w:rPr>
      </w:pPr>
      <w:r w:rsidRPr="008433A7">
        <w:rPr>
          <w:rFonts w:ascii="Times New Roman" w:hAnsi="Times New Roman"/>
          <w:sz w:val="24"/>
          <w:szCs w:val="20"/>
        </w:rPr>
        <w:t>Vzhľadom na to, že predmet návrhu zákona nie je upravený v práve Európskej ún</w:t>
      </w:r>
      <w:r>
        <w:rPr>
          <w:rFonts w:ascii="Times New Roman" w:hAnsi="Times New Roman"/>
          <w:sz w:val="24"/>
          <w:szCs w:val="20"/>
        </w:rPr>
        <w:t xml:space="preserve">ie, je </w:t>
      </w:r>
      <w:r w:rsidRPr="008433A7">
        <w:rPr>
          <w:rFonts w:ascii="Times New Roman" w:hAnsi="Times New Roman"/>
          <w:sz w:val="24"/>
          <w:szCs w:val="20"/>
        </w:rPr>
        <w:t>bezpredmetné v</w:t>
      </w:r>
      <w:r>
        <w:rPr>
          <w:rFonts w:ascii="Times New Roman" w:hAnsi="Times New Roman"/>
          <w:sz w:val="24"/>
          <w:szCs w:val="20"/>
        </w:rPr>
        <w:t>yjadrovať sa k bodom 4. a 5.</w:t>
      </w:r>
      <w:r w:rsidRPr="0062248F">
        <w:rPr>
          <w:rFonts w:ascii="Times New Roman" w:hAnsi="Times New Roman"/>
          <w:sz w:val="24"/>
          <w:szCs w:val="24"/>
        </w:rPr>
        <w:t xml:space="preserve">        </w:t>
      </w:r>
    </w:p>
    <w:p w:rsidR="00C9296C" w:rsidRPr="00F022AC" w:rsidRDefault="00C9296C" w:rsidP="00B230F1">
      <w:pPr>
        <w:ind w:left="426" w:hanging="426"/>
        <w:jc w:val="both"/>
        <w:rPr>
          <w:rFonts w:ascii="Times New Roman" w:hAnsi="Times New Roman"/>
          <w:b/>
          <w:sz w:val="24"/>
          <w:szCs w:val="24"/>
        </w:rPr>
      </w:pPr>
    </w:p>
    <w:p w:rsidR="00C9296C" w:rsidRPr="00F022AC" w:rsidRDefault="00C9296C" w:rsidP="00F022AC">
      <w:pPr>
        <w:rPr>
          <w:rFonts w:ascii="Times New Roman" w:hAnsi="Times New Roman"/>
          <w:sz w:val="24"/>
          <w:szCs w:val="24"/>
        </w:rPr>
      </w:pPr>
    </w:p>
    <w:p w:rsidR="00F50ED5" w:rsidRPr="00F022AC" w:rsidRDefault="00F50ED5" w:rsidP="00F022AC">
      <w:pPr>
        <w:pStyle w:val="odsek"/>
        <w:keepNext w:val="0"/>
        <w:widowControl w:val="0"/>
        <w:spacing w:line="276" w:lineRule="auto"/>
        <w:ind w:firstLine="0"/>
      </w:pPr>
    </w:p>
    <w:sectPr w:rsidR="00F50ED5" w:rsidRPr="00F022AC" w:rsidSect="008B67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Calibri">
    <w:altName w:val="Arial"/>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ˇ¦||ˇ¦|ˇ§ˇěˇ¦||ˇ¦ˇěˇ¦¨§?"/>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355E9"/>
    <w:multiLevelType w:val="hybridMultilevel"/>
    <w:tmpl w:val="2FC0314E"/>
    <w:lvl w:ilvl="0" w:tplc="AC0A9784">
      <w:start w:val="1"/>
      <w:numFmt w:val="lowerLetter"/>
      <w:lvlText w:val="%1)"/>
      <w:lvlJc w:val="left"/>
      <w:pPr>
        <w:ind w:left="1644" w:hanging="360"/>
      </w:pPr>
      <w:rPr>
        <w:rFonts w:cs="Times New Roman"/>
      </w:rPr>
    </w:lvl>
    <w:lvl w:ilvl="1" w:tplc="041B0019" w:tentative="1">
      <w:start w:val="1"/>
      <w:numFmt w:val="lowerLetter"/>
      <w:lvlText w:val="%2."/>
      <w:lvlJc w:val="left"/>
      <w:pPr>
        <w:tabs>
          <w:tab w:val="num" w:pos="2364"/>
        </w:tabs>
        <w:ind w:left="2364" w:hanging="360"/>
      </w:pPr>
      <w:rPr>
        <w:rFonts w:cs="Times New Roman"/>
      </w:rPr>
    </w:lvl>
    <w:lvl w:ilvl="2" w:tplc="041B001B" w:tentative="1">
      <w:start w:val="1"/>
      <w:numFmt w:val="lowerRoman"/>
      <w:lvlText w:val="%3."/>
      <w:lvlJc w:val="right"/>
      <w:pPr>
        <w:tabs>
          <w:tab w:val="num" w:pos="3084"/>
        </w:tabs>
        <w:ind w:left="3084" w:hanging="180"/>
      </w:pPr>
      <w:rPr>
        <w:rFonts w:cs="Times New Roman"/>
      </w:rPr>
    </w:lvl>
    <w:lvl w:ilvl="3" w:tplc="041B000F" w:tentative="1">
      <w:start w:val="1"/>
      <w:numFmt w:val="decimal"/>
      <w:lvlText w:val="%4."/>
      <w:lvlJc w:val="left"/>
      <w:pPr>
        <w:tabs>
          <w:tab w:val="num" w:pos="3804"/>
        </w:tabs>
        <w:ind w:left="3804" w:hanging="360"/>
      </w:pPr>
      <w:rPr>
        <w:rFonts w:cs="Times New Roman"/>
      </w:rPr>
    </w:lvl>
    <w:lvl w:ilvl="4" w:tplc="041B0019" w:tentative="1">
      <w:start w:val="1"/>
      <w:numFmt w:val="lowerLetter"/>
      <w:lvlText w:val="%5."/>
      <w:lvlJc w:val="left"/>
      <w:pPr>
        <w:tabs>
          <w:tab w:val="num" w:pos="4524"/>
        </w:tabs>
        <w:ind w:left="4524" w:hanging="360"/>
      </w:pPr>
      <w:rPr>
        <w:rFonts w:cs="Times New Roman"/>
      </w:rPr>
    </w:lvl>
    <w:lvl w:ilvl="5" w:tplc="041B001B" w:tentative="1">
      <w:start w:val="1"/>
      <w:numFmt w:val="lowerRoman"/>
      <w:lvlText w:val="%6."/>
      <w:lvlJc w:val="right"/>
      <w:pPr>
        <w:tabs>
          <w:tab w:val="num" w:pos="5244"/>
        </w:tabs>
        <w:ind w:left="5244" w:hanging="180"/>
      </w:pPr>
      <w:rPr>
        <w:rFonts w:cs="Times New Roman"/>
      </w:rPr>
    </w:lvl>
    <w:lvl w:ilvl="6" w:tplc="041B000F" w:tentative="1">
      <w:start w:val="1"/>
      <w:numFmt w:val="decimal"/>
      <w:lvlText w:val="%7."/>
      <w:lvlJc w:val="left"/>
      <w:pPr>
        <w:tabs>
          <w:tab w:val="num" w:pos="5964"/>
        </w:tabs>
        <w:ind w:left="5964" w:hanging="360"/>
      </w:pPr>
      <w:rPr>
        <w:rFonts w:cs="Times New Roman"/>
      </w:rPr>
    </w:lvl>
    <w:lvl w:ilvl="7" w:tplc="041B0019" w:tentative="1">
      <w:start w:val="1"/>
      <w:numFmt w:val="lowerLetter"/>
      <w:lvlText w:val="%8."/>
      <w:lvlJc w:val="left"/>
      <w:pPr>
        <w:tabs>
          <w:tab w:val="num" w:pos="6684"/>
        </w:tabs>
        <w:ind w:left="6684" w:hanging="360"/>
      </w:pPr>
      <w:rPr>
        <w:rFonts w:cs="Times New Roman"/>
      </w:rPr>
    </w:lvl>
    <w:lvl w:ilvl="8" w:tplc="041B001B" w:tentative="1">
      <w:start w:val="1"/>
      <w:numFmt w:val="lowerRoman"/>
      <w:lvlText w:val="%9."/>
      <w:lvlJc w:val="right"/>
      <w:pPr>
        <w:tabs>
          <w:tab w:val="num" w:pos="7404"/>
        </w:tabs>
        <w:ind w:left="7404" w:hanging="180"/>
      </w:pPr>
      <w:rPr>
        <w:rFonts w:cs="Times New Roman"/>
      </w:rPr>
    </w:lvl>
  </w:abstractNum>
  <w:abstractNum w:abstractNumId="1">
    <w:nsid w:val="11B90BCC"/>
    <w:multiLevelType w:val="hybridMultilevel"/>
    <w:tmpl w:val="D79C1374"/>
    <w:lvl w:ilvl="0" w:tplc="DD7EA6A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16FC73C9"/>
    <w:multiLevelType w:val="hybridMultilevel"/>
    <w:tmpl w:val="548E270E"/>
    <w:lvl w:ilvl="0" w:tplc="44B68212">
      <w:start w:val="1"/>
      <w:numFmt w:val="decimal"/>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1B4F491E"/>
    <w:multiLevelType w:val="hybridMultilevel"/>
    <w:tmpl w:val="99164E58"/>
    <w:lvl w:ilvl="0" w:tplc="CF42BA5A">
      <w:start w:val="1"/>
      <w:numFmt w:val="decimal"/>
      <w:lvlText w:val="%1."/>
      <w:lvlJc w:val="left"/>
      <w:pPr>
        <w:ind w:left="720" w:hanging="360"/>
      </w:pPr>
      <w:rPr>
        <w:rFonts w:ascii="Calibri" w:hAnsi="Calibri" w:cs="Times New Roman" w:hint="default"/>
        <w:sz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26F23960"/>
    <w:multiLevelType w:val="hybridMultilevel"/>
    <w:tmpl w:val="9A82D4DE"/>
    <w:lvl w:ilvl="0" w:tplc="9D3EC1C0">
      <w:start w:val="1"/>
      <w:numFmt w:val="decimal"/>
      <w:lvlText w:val="%1."/>
      <w:lvlJc w:val="left"/>
      <w:pPr>
        <w:ind w:left="927" w:hanging="36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5">
    <w:nsid w:val="2792445F"/>
    <w:multiLevelType w:val="hybridMultilevel"/>
    <w:tmpl w:val="BECE9846"/>
    <w:lvl w:ilvl="0" w:tplc="F7C87428">
      <w:start w:val="1"/>
      <w:numFmt w:val="decimal"/>
      <w:pStyle w:val="odsek1"/>
      <w:lvlText w:val="(%1)"/>
      <w:lvlJc w:val="left"/>
      <w:pPr>
        <w:ind w:left="1429" w:hanging="3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51CC7F58"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6">
    <w:nsid w:val="28394211"/>
    <w:multiLevelType w:val="hybridMultilevel"/>
    <w:tmpl w:val="9C027990"/>
    <w:lvl w:ilvl="0" w:tplc="041B000F">
      <w:start w:val="17"/>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2CCF3533"/>
    <w:multiLevelType w:val="hybridMultilevel"/>
    <w:tmpl w:val="21702D7A"/>
    <w:lvl w:ilvl="0" w:tplc="5C128898">
      <w:start w:val="1"/>
      <w:numFmt w:val="decimal"/>
      <w:lvlText w:val="%1."/>
      <w:lvlJc w:val="left"/>
      <w:pPr>
        <w:tabs>
          <w:tab w:val="num" w:pos="720"/>
        </w:tabs>
        <w:ind w:left="720" w:hanging="360"/>
      </w:pPr>
      <w:rPr>
        <w:rFonts w:cs="Times New Roman" w:hint="default"/>
        <w:b w:val="0"/>
      </w:rPr>
    </w:lvl>
    <w:lvl w:ilvl="1" w:tplc="160AD06C">
      <w:start w:val="1"/>
      <w:numFmt w:val="lowerLetter"/>
      <w:lvlText w:val="%2)"/>
      <w:lvlJc w:val="left"/>
      <w:pPr>
        <w:tabs>
          <w:tab w:val="num" w:pos="1440"/>
        </w:tabs>
        <w:ind w:left="1440" w:hanging="360"/>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nsid w:val="35524AA2"/>
    <w:multiLevelType w:val="hybridMultilevel"/>
    <w:tmpl w:val="FC2A87BE"/>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3624383D"/>
    <w:multiLevelType w:val="hybridMultilevel"/>
    <w:tmpl w:val="ED08DDA2"/>
    <w:lvl w:ilvl="0" w:tplc="6C8E26B2">
      <w:start w:val="1"/>
      <w:numFmt w:val="decimal"/>
      <w:lvlText w:val="%1."/>
      <w:lvlJc w:val="left"/>
      <w:pPr>
        <w:ind w:left="720" w:hanging="360"/>
      </w:pPr>
      <w:rPr>
        <w:rFonts w:ascii="Calibri" w:hAnsi="Calibri" w:cs="Times New Roman" w:hint="default"/>
        <w:sz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3AE47211"/>
    <w:multiLevelType w:val="hybridMultilevel"/>
    <w:tmpl w:val="0FE88C5C"/>
    <w:lvl w:ilvl="0" w:tplc="041B0017">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1">
    <w:nsid w:val="3D9B2A53"/>
    <w:multiLevelType w:val="hybridMultilevel"/>
    <w:tmpl w:val="BBB4918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EAF6D70"/>
    <w:multiLevelType w:val="hybridMultilevel"/>
    <w:tmpl w:val="917E1D04"/>
    <w:lvl w:ilvl="0" w:tplc="8FD8CF68">
      <w:start w:val="1"/>
      <w:numFmt w:val="lowerLetter"/>
      <w:pStyle w:val="adda"/>
      <w:lvlText w:val="%1)"/>
      <w:lvlJc w:val="left"/>
      <w:pPr>
        <w:ind w:left="720" w:hanging="360"/>
      </w:pPr>
      <w:rPr>
        <w:rFonts w:cs="Times New Roman"/>
      </w:rPr>
    </w:lvl>
    <w:lvl w:ilvl="1" w:tplc="041B000F">
      <w:start w:val="1"/>
      <w:numFmt w:val="decimal"/>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F0A1EB8"/>
    <w:multiLevelType w:val="hybridMultilevel"/>
    <w:tmpl w:val="62781A72"/>
    <w:lvl w:ilvl="0" w:tplc="81CCF014">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4E072ED6"/>
    <w:multiLevelType w:val="hybridMultilevel"/>
    <w:tmpl w:val="03EA92F2"/>
    <w:lvl w:ilvl="0" w:tplc="5612753A">
      <w:start w:val="1"/>
      <w:numFmt w:val="upperRoman"/>
      <w:lvlText w:val="Čl. %1"/>
      <w:lvlJc w:val="left"/>
      <w:pPr>
        <w:ind w:left="777"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50382D22"/>
    <w:multiLevelType w:val="hybridMultilevel"/>
    <w:tmpl w:val="380480F2"/>
    <w:lvl w:ilvl="0" w:tplc="E02ED064">
      <w:start w:val="4"/>
      <w:numFmt w:val="decimal"/>
      <w:lvlText w:val="%1."/>
      <w:lvlJc w:val="left"/>
      <w:pPr>
        <w:ind w:left="660" w:hanging="360"/>
      </w:pPr>
      <w:rPr>
        <w:rFonts w:cs="Times New Roman"/>
      </w:rPr>
    </w:lvl>
    <w:lvl w:ilvl="1" w:tplc="041B0019">
      <w:start w:val="1"/>
      <w:numFmt w:val="lowerLetter"/>
      <w:lvlText w:val="%2."/>
      <w:lvlJc w:val="left"/>
      <w:pPr>
        <w:ind w:left="1380" w:hanging="360"/>
      </w:pPr>
      <w:rPr>
        <w:rFonts w:cs="Times New Roman"/>
      </w:rPr>
    </w:lvl>
    <w:lvl w:ilvl="2" w:tplc="041B001B">
      <w:start w:val="1"/>
      <w:numFmt w:val="lowerRoman"/>
      <w:lvlText w:val="%3."/>
      <w:lvlJc w:val="right"/>
      <w:pPr>
        <w:ind w:left="2100" w:hanging="180"/>
      </w:pPr>
      <w:rPr>
        <w:rFonts w:cs="Times New Roman"/>
      </w:rPr>
    </w:lvl>
    <w:lvl w:ilvl="3" w:tplc="041B000F">
      <w:start w:val="1"/>
      <w:numFmt w:val="decimal"/>
      <w:lvlText w:val="%4."/>
      <w:lvlJc w:val="left"/>
      <w:pPr>
        <w:ind w:left="2820" w:hanging="360"/>
      </w:pPr>
      <w:rPr>
        <w:rFonts w:cs="Times New Roman"/>
      </w:rPr>
    </w:lvl>
    <w:lvl w:ilvl="4" w:tplc="041B0019">
      <w:start w:val="1"/>
      <w:numFmt w:val="lowerLetter"/>
      <w:lvlText w:val="%5."/>
      <w:lvlJc w:val="left"/>
      <w:pPr>
        <w:ind w:left="3540" w:hanging="360"/>
      </w:pPr>
      <w:rPr>
        <w:rFonts w:cs="Times New Roman"/>
      </w:rPr>
    </w:lvl>
    <w:lvl w:ilvl="5" w:tplc="041B001B">
      <w:start w:val="1"/>
      <w:numFmt w:val="lowerRoman"/>
      <w:lvlText w:val="%6."/>
      <w:lvlJc w:val="right"/>
      <w:pPr>
        <w:ind w:left="4260" w:hanging="180"/>
      </w:pPr>
      <w:rPr>
        <w:rFonts w:cs="Times New Roman"/>
      </w:rPr>
    </w:lvl>
    <w:lvl w:ilvl="6" w:tplc="041B000F">
      <w:start w:val="1"/>
      <w:numFmt w:val="decimal"/>
      <w:lvlText w:val="%7."/>
      <w:lvlJc w:val="left"/>
      <w:pPr>
        <w:ind w:left="4980" w:hanging="360"/>
      </w:pPr>
      <w:rPr>
        <w:rFonts w:cs="Times New Roman"/>
      </w:rPr>
    </w:lvl>
    <w:lvl w:ilvl="7" w:tplc="041B0019">
      <w:start w:val="1"/>
      <w:numFmt w:val="lowerLetter"/>
      <w:lvlText w:val="%8."/>
      <w:lvlJc w:val="left"/>
      <w:pPr>
        <w:ind w:left="5700" w:hanging="360"/>
      </w:pPr>
      <w:rPr>
        <w:rFonts w:cs="Times New Roman"/>
      </w:rPr>
    </w:lvl>
    <w:lvl w:ilvl="8" w:tplc="041B001B">
      <w:start w:val="1"/>
      <w:numFmt w:val="lowerRoman"/>
      <w:lvlText w:val="%9."/>
      <w:lvlJc w:val="right"/>
      <w:pPr>
        <w:ind w:left="6420" w:hanging="180"/>
      </w:pPr>
      <w:rPr>
        <w:rFonts w:cs="Times New Roman"/>
      </w:rPr>
    </w:lvl>
  </w:abstractNum>
  <w:abstractNum w:abstractNumId="16">
    <w:nsid w:val="50F21920"/>
    <w:multiLevelType w:val="hybridMultilevel"/>
    <w:tmpl w:val="F9D86AAC"/>
    <w:lvl w:ilvl="0" w:tplc="041B000F">
      <w:start w:val="14"/>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56413CC5"/>
    <w:multiLevelType w:val="hybridMultilevel"/>
    <w:tmpl w:val="0E0A0330"/>
    <w:lvl w:ilvl="0" w:tplc="62CA3776">
      <w:start w:val="1"/>
      <w:numFmt w:val="decimal"/>
      <w:lvlText w:val="%1."/>
      <w:lvlJc w:val="left"/>
      <w:pPr>
        <w:ind w:left="1069" w:hanging="360"/>
      </w:pPr>
      <w:rPr>
        <w:rFonts w:cs="Times New Roman" w:hint="default"/>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18">
    <w:nsid w:val="5A123814"/>
    <w:multiLevelType w:val="hybridMultilevel"/>
    <w:tmpl w:val="08B0C912"/>
    <w:lvl w:ilvl="0" w:tplc="00528D62">
      <w:start w:val="1"/>
      <w:numFmt w:val="decimal"/>
      <w:lvlText w:val="%1."/>
      <w:lvlJc w:val="left"/>
      <w:pPr>
        <w:ind w:left="720" w:hanging="360"/>
      </w:pPr>
      <w:rPr>
        <w:rFonts w:cs="Times New Roman" w:hint="default"/>
        <w:b/>
      </w:rPr>
    </w:lvl>
    <w:lvl w:ilvl="1" w:tplc="624C6F84">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65B516B4"/>
    <w:multiLevelType w:val="hybridMultilevel"/>
    <w:tmpl w:val="4F004C9E"/>
    <w:lvl w:ilvl="0" w:tplc="AC1C1ED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65F10888"/>
    <w:multiLevelType w:val="hybridMultilevel"/>
    <w:tmpl w:val="2962F204"/>
    <w:lvl w:ilvl="0" w:tplc="41DE377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6B921376"/>
    <w:multiLevelType w:val="hybridMultilevel"/>
    <w:tmpl w:val="1A0470D4"/>
    <w:lvl w:ilvl="0" w:tplc="041B000F">
      <w:start w:val="1"/>
      <w:numFmt w:val="decimal"/>
      <w:lvlText w:val="%1."/>
      <w:lvlJc w:val="left"/>
      <w:pPr>
        <w:ind w:left="786"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nsid w:val="730C5CCC"/>
    <w:multiLevelType w:val="hybridMultilevel"/>
    <w:tmpl w:val="8A1826B6"/>
    <w:lvl w:ilvl="0" w:tplc="041B000F">
      <w:start w:val="2"/>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768352B8"/>
    <w:multiLevelType w:val="hybridMultilevel"/>
    <w:tmpl w:val="917CB934"/>
    <w:lvl w:ilvl="0" w:tplc="8C8C5422">
      <w:start w:val="1"/>
      <w:numFmt w:val="decimal"/>
      <w:lvlText w:val="%1."/>
      <w:lvlJc w:val="left"/>
      <w:pPr>
        <w:ind w:left="360" w:hanging="360"/>
      </w:pPr>
      <w:rPr>
        <w:rFonts w:cs="Times New Roman"/>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nsid w:val="7A1713A3"/>
    <w:multiLevelType w:val="hybridMultilevel"/>
    <w:tmpl w:val="1404574A"/>
    <w:lvl w:ilvl="0" w:tplc="041B000F">
      <w:start w:val="3"/>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nsid w:val="7D25424F"/>
    <w:multiLevelType w:val="hybridMultilevel"/>
    <w:tmpl w:val="50508F44"/>
    <w:lvl w:ilvl="0" w:tplc="642C491A">
      <w:start w:val="1"/>
      <w:numFmt w:val="upperLetter"/>
      <w:lvlText w:val="%1."/>
      <w:lvlJc w:val="left"/>
      <w:pPr>
        <w:tabs>
          <w:tab w:val="num" w:pos="360"/>
        </w:tabs>
        <w:ind w:left="360" w:hanging="360"/>
      </w:pPr>
      <w:rPr>
        <w:rFonts w:cs="Times New Roman"/>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num w:numId="1">
    <w:abstractNumId w:val="7"/>
  </w:num>
  <w:num w:numId="2">
    <w:abstractNumId w:val="11"/>
  </w:num>
  <w:num w:numId="3">
    <w:abstractNumId w:val="5"/>
  </w:num>
  <w:num w:numId="4">
    <w:abstractNumId w:val="12"/>
  </w:num>
  <w:num w:numId="5">
    <w:abstractNumId w:val="0"/>
  </w:num>
  <w:num w:numId="6">
    <w:abstractNumId w:val="5"/>
    <w:lvlOverride w:ilvl="0">
      <w:startOverride w:val="1"/>
    </w:lvlOverride>
  </w:num>
  <w:num w:numId="7">
    <w:abstractNumId w:val="12"/>
    <w:lvlOverride w:ilvl="0">
      <w:startOverride w:val="1"/>
    </w:lvlOverride>
  </w:num>
  <w:num w:numId="8">
    <w:abstractNumId w:val="5"/>
    <w:lvlOverride w:ilvl="0">
      <w:startOverride w:val="1"/>
    </w:lvlOverride>
  </w:num>
  <w:num w:numId="9">
    <w:abstractNumId w:val="16"/>
  </w:num>
  <w:num w:numId="10">
    <w:abstractNumId w:val="17"/>
  </w:num>
  <w:num w:numId="11">
    <w:abstractNumId w:val="6"/>
  </w:num>
  <w:num w:numId="12">
    <w:abstractNumId w:val="20"/>
  </w:num>
  <w:num w:numId="13">
    <w:abstractNumId w:val="1"/>
  </w:num>
  <w:num w:numId="14">
    <w:abstractNumId w:val="4"/>
  </w:num>
  <w:num w:numId="15">
    <w:abstractNumId w:val="10"/>
  </w:num>
  <w:num w:numId="16">
    <w:abstractNumId w:val="19"/>
  </w:num>
  <w:num w:numId="17">
    <w:abstractNumId w:val="9"/>
  </w:num>
  <w:num w:numId="18">
    <w:abstractNumId w:val="3"/>
  </w:num>
  <w:num w:numId="19">
    <w:abstractNumId w:val="24"/>
  </w:num>
  <w:num w:numId="20">
    <w:abstractNumId w:val="25"/>
  </w:num>
  <w:num w:numId="2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1"/>
  </w:num>
  <w:num w:numId="24">
    <w:abstractNumId w:val="14"/>
  </w:num>
  <w:num w:numId="25">
    <w:abstractNumId w:val="23"/>
  </w:num>
  <w:num w:numId="26">
    <w:abstractNumId w:val="2"/>
  </w:num>
  <w:num w:numId="27">
    <w:abstractNumId w:val="25"/>
  </w:num>
  <w:num w:numId="28">
    <w:abstractNumId w:val="18"/>
  </w:num>
  <w:num w:numId="29">
    <w:abstractNumId w:val="8"/>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BDE"/>
    <w:rsid w:val="00025388"/>
    <w:rsid w:val="000271A5"/>
    <w:rsid w:val="000518C1"/>
    <w:rsid w:val="00053B28"/>
    <w:rsid w:val="000802A5"/>
    <w:rsid w:val="000820D8"/>
    <w:rsid w:val="000865CF"/>
    <w:rsid w:val="000A3389"/>
    <w:rsid w:val="000A44CD"/>
    <w:rsid w:val="000B34B1"/>
    <w:rsid w:val="000B6A89"/>
    <w:rsid w:val="000F238F"/>
    <w:rsid w:val="00107BFC"/>
    <w:rsid w:val="00115CD2"/>
    <w:rsid w:val="00115D00"/>
    <w:rsid w:val="00141421"/>
    <w:rsid w:val="00141F9A"/>
    <w:rsid w:val="0014497D"/>
    <w:rsid w:val="00152CA2"/>
    <w:rsid w:val="00163960"/>
    <w:rsid w:val="001B6B39"/>
    <w:rsid w:val="001B79A3"/>
    <w:rsid w:val="001D2CB5"/>
    <w:rsid w:val="001D68E8"/>
    <w:rsid w:val="001F6CF5"/>
    <w:rsid w:val="002122A4"/>
    <w:rsid w:val="00215128"/>
    <w:rsid w:val="0021674F"/>
    <w:rsid w:val="002411FA"/>
    <w:rsid w:val="002528B1"/>
    <w:rsid w:val="002B5BA4"/>
    <w:rsid w:val="002D282F"/>
    <w:rsid w:val="002E21E5"/>
    <w:rsid w:val="002E540B"/>
    <w:rsid w:val="002E66F5"/>
    <w:rsid w:val="002F0E90"/>
    <w:rsid w:val="003078F4"/>
    <w:rsid w:val="00314B9F"/>
    <w:rsid w:val="003216E4"/>
    <w:rsid w:val="00327B43"/>
    <w:rsid w:val="00330D48"/>
    <w:rsid w:val="00373F46"/>
    <w:rsid w:val="00376CCA"/>
    <w:rsid w:val="00380B75"/>
    <w:rsid w:val="003931D4"/>
    <w:rsid w:val="00394E6E"/>
    <w:rsid w:val="003C70AD"/>
    <w:rsid w:val="003C790A"/>
    <w:rsid w:val="003D070A"/>
    <w:rsid w:val="003D1FF4"/>
    <w:rsid w:val="003E3D08"/>
    <w:rsid w:val="003F4DE4"/>
    <w:rsid w:val="00414ED5"/>
    <w:rsid w:val="004257A5"/>
    <w:rsid w:val="004330FB"/>
    <w:rsid w:val="0043366B"/>
    <w:rsid w:val="00444A27"/>
    <w:rsid w:val="00446941"/>
    <w:rsid w:val="00453953"/>
    <w:rsid w:val="0048067F"/>
    <w:rsid w:val="004837FA"/>
    <w:rsid w:val="00487308"/>
    <w:rsid w:val="004A17BD"/>
    <w:rsid w:val="004A245A"/>
    <w:rsid w:val="004C73A0"/>
    <w:rsid w:val="004E66E4"/>
    <w:rsid w:val="004F3731"/>
    <w:rsid w:val="00505BF1"/>
    <w:rsid w:val="00534B92"/>
    <w:rsid w:val="005365F6"/>
    <w:rsid w:val="00547BB3"/>
    <w:rsid w:val="00561777"/>
    <w:rsid w:val="00592B73"/>
    <w:rsid w:val="00593671"/>
    <w:rsid w:val="00593D96"/>
    <w:rsid w:val="005A1C36"/>
    <w:rsid w:val="005A7DE6"/>
    <w:rsid w:val="005B25B2"/>
    <w:rsid w:val="005C5230"/>
    <w:rsid w:val="005D384D"/>
    <w:rsid w:val="005D52FC"/>
    <w:rsid w:val="005E52D2"/>
    <w:rsid w:val="005F40A2"/>
    <w:rsid w:val="00606607"/>
    <w:rsid w:val="00621D0E"/>
    <w:rsid w:val="0062248F"/>
    <w:rsid w:val="00642EAE"/>
    <w:rsid w:val="00645B91"/>
    <w:rsid w:val="0065129F"/>
    <w:rsid w:val="006570B2"/>
    <w:rsid w:val="00664CA7"/>
    <w:rsid w:val="006650D0"/>
    <w:rsid w:val="00683D0B"/>
    <w:rsid w:val="006860DC"/>
    <w:rsid w:val="006B3F32"/>
    <w:rsid w:val="006B5EEF"/>
    <w:rsid w:val="006C1F5C"/>
    <w:rsid w:val="006D2B85"/>
    <w:rsid w:val="006F721B"/>
    <w:rsid w:val="007006D7"/>
    <w:rsid w:val="00701238"/>
    <w:rsid w:val="0071222B"/>
    <w:rsid w:val="007127CF"/>
    <w:rsid w:val="007144B5"/>
    <w:rsid w:val="0071520C"/>
    <w:rsid w:val="007155BB"/>
    <w:rsid w:val="00731CDE"/>
    <w:rsid w:val="00763378"/>
    <w:rsid w:val="00764A6D"/>
    <w:rsid w:val="007701C3"/>
    <w:rsid w:val="007875C6"/>
    <w:rsid w:val="007D7C72"/>
    <w:rsid w:val="007E08EA"/>
    <w:rsid w:val="007E3E4A"/>
    <w:rsid w:val="007F417C"/>
    <w:rsid w:val="008350FF"/>
    <w:rsid w:val="008433A7"/>
    <w:rsid w:val="0085040F"/>
    <w:rsid w:val="00856F27"/>
    <w:rsid w:val="008676AD"/>
    <w:rsid w:val="00880B14"/>
    <w:rsid w:val="008B171E"/>
    <w:rsid w:val="008B672C"/>
    <w:rsid w:val="008C322D"/>
    <w:rsid w:val="008C7C31"/>
    <w:rsid w:val="008D2319"/>
    <w:rsid w:val="008E0367"/>
    <w:rsid w:val="008F0B5B"/>
    <w:rsid w:val="008F1D2B"/>
    <w:rsid w:val="00904677"/>
    <w:rsid w:val="00904CA7"/>
    <w:rsid w:val="009116FB"/>
    <w:rsid w:val="009208B5"/>
    <w:rsid w:val="00921D11"/>
    <w:rsid w:val="00957787"/>
    <w:rsid w:val="00980961"/>
    <w:rsid w:val="0098513A"/>
    <w:rsid w:val="00986930"/>
    <w:rsid w:val="00987609"/>
    <w:rsid w:val="00991599"/>
    <w:rsid w:val="0099775F"/>
    <w:rsid w:val="009A0D23"/>
    <w:rsid w:val="009C5E5A"/>
    <w:rsid w:val="009E5CCA"/>
    <w:rsid w:val="00A02407"/>
    <w:rsid w:val="00A169CF"/>
    <w:rsid w:val="00A16A64"/>
    <w:rsid w:val="00A31A42"/>
    <w:rsid w:val="00A35F54"/>
    <w:rsid w:val="00A36D60"/>
    <w:rsid w:val="00A5583D"/>
    <w:rsid w:val="00A63169"/>
    <w:rsid w:val="00A935E9"/>
    <w:rsid w:val="00AA1E0B"/>
    <w:rsid w:val="00AB2F1B"/>
    <w:rsid w:val="00AC70DE"/>
    <w:rsid w:val="00AD0A7A"/>
    <w:rsid w:val="00AD4D32"/>
    <w:rsid w:val="00AE1736"/>
    <w:rsid w:val="00AE2E57"/>
    <w:rsid w:val="00AE7B1E"/>
    <w:rsid w:val="00B0199F"/>
    <w:rsid w:val="00B07C82"/>
    <w:rsid w:val="00B13E5F"/>
    <w:rsid w:val="00B200A6"/>
    <w:rsid w:val="00B230F1"/>
    <w:rsid w:val="00B429CF"/>
    <w:rsid w:val="00B505A1"/>
    <w:rsid w:val="00B52935"/>
    <w:rsid w:val="00B63F58"/>
    <w:rsid w:val="00B679A4"/>
    <w:rsid w:val="00B774ED"/>
    <w:rsid w:val="00B802B4"/>
    <w:rsid w:val="00B91A5E"/>
    <w:rsid w:val="00BA30A9"/>
    <w:rsid w:val="00BA31BB"/>
    <w:rsid w:val="00BA3A0E"/>
    <w:rsid w:val="00BB160D"/>
    <w:rsid w:val="00BB5928"/>
    <w:rsid w:val="00BC00D6"/>
    <w:rsid w:val="00BC140A"/>
    <w:rsid w:val="00BE5837"/>
    <w:rsid w:val="00BF1CC5"/>
    <w:rsid w:val="00BF6C08"/>
    <w:rsid w:val="00C05622"/>
    <w:rsid w:val="00C14730"/>
    <w:rsid w:val="00C174F2"/>
    <w:rsid w:val="00C37329"/>
    <w:rsid w:val="00C3770D"/>
    <w:rsid w:val="00C449F3"/>
    <w:rsid w:val="00C450C7"/>
    <w:rsid w:val="00C46725"/>
    <w:rsid w:val="00C5513B"/>
    <w:rsid w:val="00C63A99"/>
    <w:rsid w:val="00C644F9"/>
    <w:rsid w:val="00C66531"/>
    <w:rsid w:val="00C70D02"/>
    <w:rsid w:val="00C742F6"/>
    <w:rsid w:val="00C81A01"/>
    <w:rsid w:val="00C82CC5"/>
    <w:rsid w:val="00C9296C"/>
    <w:rsid w:val="00CA433E"/>
    <w:rsid w:val="00CC18DC"/>
    <w:rsid w:val="00CD5F9F"/>
    <w:rsid w:val="00CF1FD0"/>
    <w:rsid w:val="00CF6F14"/>
    <w:rsid w:val="00D27AE2"/>
    <w:rsid w:val="00D40060"/>
    <w:rsid w:val="00D449FC"/>
    <w:rsid w:val="00D52E15"/>
    <w:rsid w:val="00D55B00"/>
    <w:rsid w:val="00D6199C"/>
    <w:rsid w:val="00D73A2A"/>
    <w:rsid w:val="00D956CD"/>
    <w:rsid w:val="00DA4050"/>
    <w:rsid w:val="00DB3223"/>
    <w:rsid w:val="00DC5E5A"/>
    <w:rsid w:val="00DE5F00"/>
    <w:rsid w:val="00DF76E9"/>
    <w:rsid w:val="00E1638F"/>
    <w:rsid w:val="00E26DF4"/>
    <w:rsid w:val="00E32FC6"/>
    <w:rsid w:val="00E34CBF"/>
    <w:rsid w:val="00E353BE"/>
    <w:rsid w:val="00E668CF"/>
    <w:rsid w:val="00E92BDE"/>
    <w:rsid w:val="00EA624D"/>
    <w:rsid w:val="00EB76D7"/>
    <w:rsid w:val="00EC208C"/>
    <w:rsid w:val="00ED1F64"/>
    <w:rsid w:val="00ED2828"/>
    <w:rsid w:val="00ED44C6"/>
    <w:rsid w:val="00EE486E"/>
    <w:rsid w:val="00EF04D3"/>
    <w:rsid w:val="00EF372B"/>
    <w:rsid w:val="00EF5ABF"/>
    <w:rsid w:val="00EF6EBF"/>
    <w:rsid w:val="00F022AC"/>
    <w:rsid w:val="00F03335"/>
    <w:rsid w:val="00F50ED5"/>
    <w:rsid w:val="00F75A57"/>
    <w:rsid w:val="00F954EF"/>
    <w:rsid w:val="00F954FD"/>
    <w:rsid w:val="00F97295"/>
    <w:rsid w:val="00F97EE5"/>
    <w:rsid w:val="00FA0DDF"/>
    <w:rsid w:val="00FB5664"/>
    <w:rsid w:val="00FB7711"/>
    <w:rsid w:val="00FE71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8B672C"/>
    <w:pPr>
      <w:spacing w:after="200" w:line="276" w:lineRule="auto"/>
    </w:pPr>
    <w:rPr>
      <w:rFonts w:cs="Times New Roman"/>
      <w:sz w:val="22"/>
      <w:szCs w:val="22"/>
      <w:lang w:eastAsia="en-US"/>
    </w:rPr>
  </w:style>
  <w:style w:type="paragraph" w:styleId="Nadpis1">
    <w:name w:val="heading 1"/>
    <w:basedOn w:val="Normlny"/>
    <w:next w:val="Normlny"/>
    <w:link w:val="Nadpis1Char"/>
    <w:uiPriority w:val="9"/>
    <w:qFormat/>
    <w:rsid w:val="004A245A"/>
    <w:pPr>
      <w:keepNext/>
      <w:keepLines/>
      <w:spacing w:before="480" w:after="0"/>
      <w:outlineLvl w:val="0"/>
    </w:pPr>
    <w:rPr>
      <w:rFonts w:ascii="Cambria" w:hAnsi="Cambria"/>
      <w:b/>
      <w:bCs/>
      <w:color w:val="365F91"/>
      <w:sz w:val="28"/>
      <w:szCs w:val="28"/>
    </w:rPr>
  </w:style>
  <w:style w:type="paragraph" w:styleId="Nadpis2">
    <w:name w:val="heading 2"/>
    <w:basedOn w:val="Normlny"/>
    <w:next w:val="Normlny"/>
    <w:link w:val="Nadpis2Char"/>
    <w:uiPriority w:val="9"/>
    <w:qFormat/>
    <w:rsid w:val="00E92BDE"/>
    <w:pPr>
      <w:keepNext/>
      <w:keepLines/>
      <w:spacing w:before="240" w:after="120" w:line="240" w:lineRule="auto"/>
      <w:jc w:val="center"/>
      <w:outlineLvl w:val="1"/>
    </w:pPr>
    <w:rPr>
      <w:rFonts w:ascii="Times New Roman" w:hAnsi="Times New Roman" w:cs="Arial"/>
      <w:b/>
      <w:bCs/>
      <w:sz w:val="24"/>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4A245A"/>
    <w:rPr>
      <w:rFonts w:ascii="Cambria" w:hAnsi="Cambria" w:cs="Times New Roman"/>
      <w:b/>
      <w:bCs/>
      <w:color w:val="365F91"/>
      <w:sz w:val="28"/>
      <w:szCs w:val="28"/>
    </w:rPr>
  </w:style>
  <w:style w:type="character" w:customStyle="1" w:styleId="Nadpis2Char">
    <w:name w:val="Nadpis 2 Char"/>
    <w:basedOn w:val="Predvolenpsmoodseku"/>
    <w:link w:val="Nadpis2"/>
    <w:uiPriority w:val="9"/>
    <w:locked/>
    <w:rsid w:val="00E92BDE"/>
    <w:rPr>
      <w:rFonts w:ascii="Times New Roman" w:hAnsi="Times New Roman" w:cs="Arial"/>
      <w:b/>
      <w:bCs/>
      <w:sz w:val="26"/>
      <w:szCs w:val="26"/>
      <w:lang w:val="x-none" w:eastAsia="sk-SK"/>
    </w:rPr>
  </w:style>
  <w:style w:type="paragraph" w:customStyle="1" w:styleId="odsek">
    <w:name w:val="odsek"/>
    <w:basedOn w:val="Normlny"/>
    <w:uiPriority w:val="99"/>
    <w:qFormat/>
    <w:rsid w:val="004A245A"/>
    <w:pPr>
      <w:keepNext/>
      <w:spacing w:after="0" w:line="240" w:lineRule="auto"/>
      <w:ind w:firstLine="709"/>
      <w:jc w:val="both"/>
    </w:pPr>
    <w:rPr>
      <w:rFonts w:ascii="Times New Roman" w:hAnsi="Times New Roman"/>
      <w:sz w:val="24"/>
      <w:szCs w:val="24"/>
      <w:lang w:eastAsia="sk-SK"/>
    </w:rPr>
  </w:style>
  <w:style w:type="paragraph" w:styleId="Odsekzoznamu">
    <w:name w:val="List Paragraph"/>
    <w:basedOn w:val="Normlny"/>
    <w:link w:val="OdsekzoznamuChar"/>
    <w:uiPriority w:val="34"/>
    <w:qFormat/>
    <w:rsid w:val="00E92BDE"/>
    <w:pPr>
      <w:ind w:left="720"/>
      <w:contextualSpacing/>
    </w:pPr>
  </w:style>
  <w:style w:type="paragraph" w:customStyle="1" w:styleId="odsek1">
    <w:name w:val="odsek1"/>
    <w:basedOn w:val="Normlny"/>
    <w:qFormat/>
    <w:rsid w:val="00606607"/>
    <w:pPr>
      <w:keepNext/>
      <w:numPr>
        <w:numId w:val="3"/>
      </w:numPr>
      <w:spacing w:before="120" w:after="120" w:line="240" w:lineRule="auto"/>
      <w:ind w:left="357" w:firstLine="567"/>
      <w:jc w:val="both"/>
    </w:pPr>
    <w:rPr>
      <w:rFonts w:ascii="Times New Roman" w:hAnsi="Times New Roman"/>
      <w:sz w:val="24"/>
      <w:szCs w:val="24"/>
      <w:lang w:eastAsia="sk-SK"/>
    </w:rPr>
  </w:style>
  <w:style w:type="paragraph" w:customStyle="1" w:styleId="adda">
    <w:name w:val="adda"/>
    <w:basedOn w:val="Normlny"/>
    <w:uiPriority w:val="99"/>
    <w:qFormat/>
    <w:rsid w:val="006B3F32"/>
    <w:pPr>
      <w:keepNext/>
      <w:numPr>
        <w:numId w:val="4"/>
      </w:numPr>
      <w:spacing w:before="60" w:after="60" w:line="240" w:lineRule="auto"/>
      <w:jc w:val="both"/>
    </w:pPr>
    <w:rPr>
      <w:rFonts w:ascii="Times New Roman" w:hAnsi="Times New Roman"/>
      <w:sz w:val="24"/>
      <w:szCs w:val="24"/>
      <w:lang w:eastAsia="sk-SK"/>
    </w:rPr>
  </w:style>
  <w:style w:type="character" w:customStyle="1" w:styleId="apple-converted-space">
    <w:name w:val="apple-converted-space"/>
    <w:basedOn w:val="Predvolenpsmoodseku"/>
    <w:rsid w:val="0014497D"/>
    <w:rPr>
      <w:rFonts w:cs="Times New Roman"/>
    </w:rPr>
  </w:style>
  <w:style w:type="character" w:styleId="Hypertextovprepojenie">
    <w:name w:val="Hyperlink"/>
    <w:basedOn w:val="Predvolenpsmoodseku"/>
    <w:uiPriority w:val="99"/>
    <w:semiHidden/>
    <w:unhideWhenUsed/>
    <w:rsid w:val="0014497D"/>
    <w:rPr>
      <w:rFonts w:cs="Times New Roman"/>
      <w:color w:val="0000FF"/>
      <w:u w:val="single"/>
    </w:rPr>
  </w:style>
  <w:style w:type="paragraph" w:styleId="Normlnywebov">
    <w:name w:val="Normal (Web)"/>
    <w:basedOn w:val="Normlny"/>
    <w:uiPriority w:val="99"/>
    <w:rsid w:val="002E540B"/>
    <w:pPr>
      <w:suppressAutoHyphens/>
      <w:spacing w:before="280" w:after="280" w:line="240" w:lineRule="auto"/>
    </w:pPr>
    <w:rPr>
      <w:rFonts w:ascii="Times New Roman" w:hAnsi="Times New Roman"/>
      <w:sz w:val="24"/>
      <w:szCs w:val="24"/>
      <w:lang w:eastAsia="ar-SA"/>
    </w:rPr>
  </w:style>
  <w:style w:type="character" w:styleId="Odkaznakomentr">
    <w:name w:val="annotation reference"/>
    <w:basedOn w:val="Predvolenpsmoodseku"/>
    <w:uiPriority w:val="99"/>
    <w:rsid w:val="005B25B2"/>
    <w:rPr>
      <w:rFonts w:cs="Times New Roman"/>
      <w:sz w:val="16"/>
      <w:szCs w:val="16"/>
    </w:rPr>
  </w:style>
  <w:style w:type="paragraph" w:styleId="Textkomentra">
    <w:name w:val="annotation text"/>
    <w:basedOn w:val="Normlny"/>
    <w:link w:val="TextkomentraChar"/>
    <w:uiPriority w:val="99"/>
    <w:rsid w:val="005B25B2"/>
    <w:rPr>
      <w:sz w:val="20"/>
      <w:szCs w:val="20"/>
    </w:rPr>
  </w:style>
  <w:style w:type="character" w:customStyle="1" w:styleId="TextkomentraChar">
    <w:name w:val="Text komentára Char"/>
    <w:basedOn w:val="Predvolenpsmoodseku"/>
    <w:link w:val="Textkomentra"/>
    <w:uiPriority w:val="99"/>
    <w:locked/>
    <w:rsid w:val="005B25B2"/>
    <w:rPr>
      <w:rFonts w:cs="Times New Roman"/>
      <w:lang w:val="x-none" w:eastAsia="en-US"/>
    </w:rPr>
  </w:style>
  <w:style w:type="paragraph" w:styleId="Predmetkomentra">
    <w:name w:val="annotation subject"/>
    <w:basedOn w:val="Textkomentra"/>
    <w:next w:val="Textkomentra"/>
    <w:link w:val="PredmetkomentraChar"/>
    <w:uiPriority w:val="99"/>
    <w:rsid w:val="005B25B2"/>
    <w:rPr>
      <w:b/>
      <w:bCs/>
    </w:rPr>
  </w:style>
  <w:style w:type="character" w:customStyle="1" w:styleId="PredmetkomentraChar">
    <w:name w:val="Predmet komentára Char"/>
    <w:basedOn w:val="TextkomentraChar"/>
    <w:link w:val="Predmetkomentra"/>
    <w:uiPriority w:val="99"/>
    <w:locked/>
    <w:rsid w:val="005B25B2"/>
    <w:rPr>
      <w:rFonts w:cs="Times New Roman"/>
      <w:b/>
      <w:bCs/>
      <w:lang w:val="x-none" w:eastAsia="en-US"/>
    </w:rPr>
  </w:style>
  <w:style w:type="paragraph" w:styleId="Textbubliny">
    <w:name w:val="Balloon Text"/>
    <w:basedOn w:val="Normlny"/>
    <w:link w:val="TextbublinyChar"/>
    <w:uiPriority w:val="99"/>
    <w:rsid w:val="005B25B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locked/>
    <w:rsid w:val="005B25B2"/>
    <w:rPr>
      <w:rFonts w:ascii="Tahoma" w:hAnsi="Tahoma" w:cs="Tahoma"/>
      <w:sz w:val="16"/>
      <w:szCs w:val="16"/>
      <w:lang w:val="x-none" w:eastAsia="en-US"/>
    </w:rPr>
  </w:style>
  <w:style w:type="paragraph" w:styleId="Zkladntext">
    <w:name w:val="Body Text"/>
    <w:basedOn w:val="Normlny"/>
    <w:link w:val="ZkladntextChar"/>
    <w:uiPriority w:val="99"/>
    <w:unhideWhenUsed/>
    <w:rsid w:val="00C9296C"/>
    <w:pPr>
      <w:widowControl w:val="0"/>
      <w:autoSpaceDE w:val="0"/>
      <w:autoSpaceDN w:val="0"/>
      <w:adjustRightInd w:val="0"/>
      <w:spacing w:after="0" w:line="240" w:lineRule="auto"/>
    </w:pPr>
    <w:rPr>
      <w:rFonts w:ascii="Times New Roman" w:hAnsi="Times New Roman"/>
      <w:sz w:val="28"/>
      <w:szCs w:val="24"/>
      <w:lang w:eastAsia="sk-SK"/>
    </w:rPr>
  </w:style>
  <w:style w:type="character" w:customStyle="1" w:styleId="ZkladntextChar">
    <w:name w:val="Základný text Char"/>
    <w:basedOn w:val="Predvolenpsmoodseku"/>
    <w:link w:val="Zkladntext"/>
    <w:uiPriority w:val="99"/>
    <w:locked/>
    <w:rsid w:val="00C9296C"/>
    <w:rPr>
      <w:rFonts w:ascii="Times New Roman" w:hAnsi="Times New Roman" w:cs="Times New Roman"/>
      <w:sz w:val="24"/>
      <w:szCs w:val="24"/>
    </w:rPr>
  </w:style>
  <w:style w:type="character" w:customStyle="1" w:styleId="st1">
    <w:name w:val="st1"/>
    <w:rsid w:val="00C9296C"/>
  </w:style>
  <w:style w:type="character" w:styleId="Siln">
    <w:name w:val="Strong"/>
    <w:basedOn w:val="Predvolenpsmoodseku"/>
    <w:uiPriority w:val="22"/>
    <w:qFormat/>
    <w:rsid w:val="00C9296C"/>
    <w:rPr>
      <w:rFonts w:cs="Times New Roman"/>
      <w:b/>
    </w:rPr>
  </w:style>
  <w:style w:type="paragraph" w:styleId="Zkladntext2">
    <w:name w:val="Body Text 2"/>
    <w:basedOn w:val="Normlny"/>
    <w:link w:val="Zkladntext2Char"/>
    <w:uiPriority w:val="99"/>
    <w:rsid w:val="00C9296C"/>
    <w:pPr>
      <w:spacing w:after="120" w:line="480" w:lineRule="auto"/>
    </w:pPr>
  </w:style>
  <w:style w:type="character" w:customStyle="1" w:styleId="Zkladntext2Char">
    <w:name w:val="Základný text 2 Char"/>
    <w:basedOn w:val="Predvolenpsmoodseku"/>
    <w:link w:val="Zkladntext2"/>
    <w:uiPriority w:val="99"/>
    <w:locked/>
    <w:rsid w:val="00C9296C"/>
    <w:rPr>
      <w:rFonts w:cs="Times New Roman"/>
      <w:sz w:val="22"/>
      <w:szCs w:val="22"/>
      <w:lang w:val="x-none" w:eastAsia="en-US"/>
    </w:rPr>
  </w:style>
  <w:style w:type="paragraph" w:styleId="Nzov">
    <w:name w:val="Title"/>
    <w:basedOn w:val="Normlny"/>
    <w:link w:val="NzovChar"/>
    <w:uiPriority w:val="10"/>
    <w:qFormat/>
    <w:rsid w:val="00C9296C"/>
    <w:pPr>
      <w:widowControl w:val="0"/>
      <w:autoSpaceDE w:val="0"/>
      <w:autoSpaceDN w:val="0"/>
      <w:adjustRightInd w:val="0"/>
      <w:spacing w:after="0" w:line="240" w:lineRule="auto"/>
      <w:jc w:val="center"/>
    </w:pPr>
    <w:rPr>
      <w:rFonts w:ascii="Times New Roman" w:hAnsi="Times New Roman"/>
      <w:b/>
      <w:bCs/>
      <w:sz w:val="28"/>
      <w:szCs w:val="24"/>
      <w:lang w:eastAsia="sk-SK"/>
    </w:rPr>
  </w:style>
  <w:style w:type="character" w:customStyle="1" w:styleId="NzovChar">
    <w:name w:val="Názov Char"/>
    <w:basedOn w:val="Predvolenpsmoodseku"/>
    <w:link w:val="Nzov"/>
    <w:uiPriority w:val="10"/>
    <w:locked/>
    <w:rsid w:val="00C9296C"/>
    <w:rPr>
      <w:rFonts w:ascii="Times New Roman" w:hAnsi="Times New Roman" w:cs="Times New Roman"/>
      <w:b/>
      <w:bCs/>
      <w:sz w:val="24"/>
      <w:szCs w:val="24"/>
    </w:rPr>
  </w:style>
  <w:style w:type="character" w:customStyle="1" w:styleId="OdsekzoznamuChar">
    <w:name w:val="Odsek zoznamu Char"/>
    <w:link w:val="Odsekzoznamu"/>
    <w:uiPriority w:val="34"/>
    <w:locked/>
    <w:rsid w:val="007127CF"/>
    <w:rPr>
      <w:sz w:val="22"/>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8B672C"/>
    <w:pPr>
      <w:spacing w:after="200" w:line="276" w:lineRule="auto"/>
    </w:pPr>
    <w:rPr>
      <w:rFonts w:cs="Times New Roman"/>
      <w:sz w:val="22"/>
      <w:szCs w:val="22"/>
      <w:lang w:eastAsia="en-US"/>
    </w:rPr>
  </w:style>
  <w:style w:type="paragraph" w:styleId="Nadpis1">
    <w:name w:val="heading 1"/>
    <w:basedOn w:val="Normlny"/>
    <w:next w:val="Normlny"/>
    <w:link w:val="Nadpis1Char"/>
    <w:uiPriority w:val="9"/>
    <w:qFormat/>
    <w:rsid w:val="004A245A"/>
    <w:pPr>
      <w:keepNext/>
      <w:keepLines/>
      <w:spacing w:before="480" w:after="0"/>
      <w:outlineLvl w:val="0"/>
    </w:pPr>
    <w:rPr>
      <w:rFonts w:ascii="Cambria" w:hAnsi="Cambria"/>
      <w:b/>
      <w:bCs/>
      <w:color w:val="365F91"/>
      <w:sz w:val="28"/>
      <w:szCs w:val="28"/>
    </w:rPr>
  </w:style>
  <w:style w:type="paragraph" w:styleId="Nadpis2">
    <w:name w:val="heading 2"/>
    <w:basedOn w:val="Normlny"/>
    <w:next w:val="Normlny"/>
    <w:link w:val="Nadpis2Char"/>
    <w:uiPriority w:val="9"/>
    <w:qFormat/>
    <w:rsid w:val="00E92BDE"/>
    <w:pPr>
      <w:keepNext/>
      <w:keepLines/>
      <w:spacing w:before="240" w:after="120" w:line="240" w:lineRule="auto"/>
      <w:jc w:val="center"/>
      <w:outlineLvl w:val="1"/>
    </w:pPr>
    <w:rPr>
      <w:rFonts w:ascii="Times New Roman" w:hAnsi="Times New Roman" w:cs="Arial"/>
      <w:b/>
      <w:bCs/>
      <w:sz w:val="24"/>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4A245A"/>
    <w:rPr>
      <w:rFonts w:ascii="Cambria" w:hAnsi="Cambria" w:cs="Times New Roman"/>
      <w:b/>
      <w:bCs/>
      <w:color w:val="365F91"/>
      <w:sz w:val="28"/>
      <w:szCs w:val="28"/>
    </w:rPr>
  </w:style>
  <w:style w:type="character" w:customStyle="1" w:styleId="Nadpis2Char">
    <w:name w:val="Nadpis 2 Char"/>
    <w:basedOn w:val="Predvolenpsmoodseku"/>
    <w:link w:val="Nadpis2"/>
    <w:uiPriority w:val="9"/>
    <w:locked/>
    <w:rsid w:val="00E92BDE"/>
    <w:rPr>
      <w:rFonts w:ascii="Times New Roman" w:hAnsi="Times New Roman" w:cs="Arial"/>
      <w:b/>
      <w:bCs/>
      <w:sz w:val="26"/>
      <w:szCs w:val="26"/>
      <w:lang w:val="x-none" w:eastAsia="sk-SK"/>
    </w:rPr>
  </w:style>
  <w:style w:type="paragraph" w:customStyle="1" w:styleId="odsek">
    <w:name w:val="odsek"/>
    <w:basedOn w:val="Normlny"/>
    <w:uiPriority w:val="99"/>
    <w:qFormat/>
    <w:rsid w:val="004A245A"/>
    <w:pPr>
      <w:keepNext/>
      <w:spacing w:after="0" w:line="240" w:lineRule="auto"/>
      <w:ind w:firstLine="709"/>
      <w:jc w:val="both"/>
    </w:pPr>
    <w:rPr>
      <w:rFonts w:ascii="Times New Roman" w:hAnsi="Times New Roman"/>
      <w:sz w:val="24"/>
      <w:szCs w:val="24"/>
      <w:lang w:eastAsia="sk-SK"/>
    </w:rPr>
  </w:style>
  <w:style w:type="paragraph" w:styleId="Odsekzoznamu">
    <w:name w:val="List Paragraph"/>
    <w:basedOn w:val="Normlny"/>
    <w:link w:val="OdsekzoznamuChar"/>
    <w:uiPriority w:val="34"/>
    <w:qFormat/>
    <w:rsid w:val="00E92BDE"/>
    <w:pPr>
      <w:ind w:left="720"/>
      <w:contextualSpacing/>
    </w:pPr>
  </w:style>
  <w:style w:type="paragraph" w:customStyle="1" w:styleId="odsek1">
    <w:name w:val="odsek1"/>
    <w:basedOn w:val="Normlny"/>
    <w:qFormat/>
    <w:rsid w:val="00606607"/>
    <w:pPr>
      <w:keepNext/>
      <w:numPr>
        <w:numId w:val="3"/>
      </w:numPr>
      <w:spacing w:before="120" w:after="120" w:line="240" w:lineRule="auto"/>
      <w:ind w:left="357" w:firstLine="567"/>
      <w:jc w:val="both"/>
    </w:pPr>
    <w:rPr>
      <w:rFonts w:ascii="Times New Roman" w:hAnsi="Times New Roman"/>
      <w:sz w:val="24"/>
      <w:szCs w:val="24"/>
      <w:lang w:eastAsia="sk-SK"/>
    </w:rPr>
  </w:style>
  <w:style w:type="paragraph" w:customStyle="1" w:styleId="adda">
    <w:name w:val="adda"/>
    <w:basedOn w:val="Normlny"/>
    <w:uiPriority w:val="99"/>
    <w:qFormat/>
    <w:rsid w:val="006B3F32"/>
    <w:pPr>
      <w:keepNext/>
      <w:numPr>
        <w:numId w:val="4"/>
      </w:numPr>
      <w:spacing w:before="60" w:after="60" w:line="240" w:lineRule="auto"/>
      <w:jc w:val="both"/>
    </w:pPr>
    <w:rPr>
      <w:rFonts w:ascii="Times New Roman" w:hAnsi="Times New Roman"/>
      <w:sz w:val="24"/>
      <w:szCs w:val="24"/>
      <w:lang w:eastAsia="sk-SK"/>
    </w:rPr>
  </w:style>
  <w:style w:type="character" w:customStyle="1" w:styleId="apple-converted-space">
    <w:name w:val="apple-converted-space"/>
    <w:basedOn w:val="Predvolenpsmoodseku"/>
    <w:rsid w:val="0014497D"/>
    <w:rPr>
      <w:rFonts w:cs="Times New Roman"/>
    </w:rPr>
  </w:style>
  <w:style w:type="character" w:styleId="Hypertextovprepojenie">
    <w:name w:val="Hyperlink"/>
    <w:basedOn w:val="Predvolenpsmoodseku"/>
    <w:uiPriority w:val="99"/>
    <w:semiHidden/>
    <w:unhideWhenUsed/>
    <w:rsid w:val="0014497D"/>
    <w:rPr>
      <w:rFonts w:cs="Times New Roman"/>
      <w:color w:val="0000FF"/>
      <w:u w:val="single"/>
    </w:rPr>
  </w:style>
  <w:style w:type="paragraph" w:styleId="Normlnywebov">
    <w:name w:val="Normal (Web)"/>
    <w:basedOn w:val="Normlny"/>
    <w:uiPriority w:val="99"/>
    <w:rsid w:val="002E540B"/>
    <w:pPr>
      <w:suppressAutoHyphens/>
      <w:spacing w:before="280" w:after="280" w:line="240" w:lineRule="auto"/>
    </w:pPr>
    <w:rPr>
      <w:rFonts w:ascii="Times New Roman" w:hAnsi="Times New Roman"/>
      <w:sz w:val="24"/>
      <w:szCs w:val="24"/>
      <w:lang w:eastAsia="ar-SA"/>
    </w:rPr>
  </w:style>
  <w:style w:type="character" w:styleId="Odkaznakomentr">
    <w:name w:val="annotation reference"/>
    <w:basedOn w:val="Predvolenpsmoodseku"/>
    <w:uiPriority w:val="99"/>
    <w:rsid w:val="005B25B2"/>
    <w:rPr>
      <w:rFonts w:cs="Times New Roman"/>
      <w:sz w:val="16"/>
      <w:szCs w:val="16"/>
    </w:rPr>
  </w:style>
  <w:style w:type="paragraph" w:styleId="Textkomentra">
    <w:name w:val="annotation text"/>
    <w:basedOn w:val="Normlny"/>
    <w:link w:val="TextkomentraChar"/>
    <w:uiPriority w:val="99"/>
    <w:rsid w:val="005B25B2"/>
    <w:rPr>
      <w:sz w:val="20"/>
      <w:szCs w:val="20"/>
    </w:rPr>
  </w:style>
  <w:style w:type="character" w:customStyle="1" w:styleId="TextkomentraChar">
    <w:name w:val="Text komentára Char"/>
    <w:basedOn w:val="Predvolenpsmoodseku"/>
    <w:link w:val="Textkomentra"/>
    <w:uiPriority w:val="99"/>
    <w:locked/>
    <w:rsid w:val="005B25B2"/>
    <w:rPr>
      <w:rFonts w:cs="Times New Roman"/>
      <w:lang w:val="x-none" w:eastAsia="en-US"/>
    </w:rPr>
  </w:style>
  <w:style w:type="paragraph" w:styleId="Predmetkomentra">
    <w:name w:val="annotation subject"/>
    <w:basedOn w:val="Textkomentra"/>
    <w:next w:val="Textkomentra"/>
    <w:link w:val="PredmetkomentraChar"/>
    <w:uiPriority w:val="99"/>
    <w:rsid w:val="005B25B2"/>
    <w:rPr>
      <w:b/>
      <w:bCs/>
    </w:rPr>
  </w:style>
  <w:style w:type="character" w:customStyle="1" w:styleId="PredmetkomentraChar">
    <w:name w:val="Predmet komentára Char"/>
    <w:basedOn w:val="TextkomentraChar"/>
    <w:link w:val="Predmetkomentra"/>
    <w:uiPriority w:val="99"/>
    <w:locked/>
    <w:rsid w:val="005B25B2"/>
    <w:rPr>
      <w:rFonts w:cs="Times New Roman"/>
      <w:b/>
      <w:bCs/>
      <w:lang w:val="x-none" w:eastAsia="en-US"/>
    </w:rPr>
  </w:style>
  <w:style w:type="paragraph" w:styleId="Textbubliny">
    <w:name w:val="Balloon Text"/>
    <w:basedOn w:val="Normlny"/>
    <w:link w:val="TextbublinyChar"/>
    <w:uiPriority w:val="99"/>
    <w:rsid w:val="005B25B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locked/>
    <w:rsid w:val="005B25B2"/>
    <w:rPr>
      <w:rFonts w:ascii="Tahoma" w:hAnsi="Tahoma" w:cs="Tahoma"/>
      <w:sz w:val="16"/>
      <w:szCs w:val="16"/>
      <w:lang w:val="x-none" w:eastAsia="en-US"/>
    </w:rPr>
  </w:style>
  <w:style w:type="paragraph" w:styleId="Zkladntext">
    <w:name w:val="Body Text"/>
    <w:basedOn w:val="Normlny"/>
    <w:link w:val="ZkladntextChar"/>
    <w:uiPriority w:val="99"/>
    <w:unhideWhenUsed/>
    <w:rsid w:val="00C9296C"/>
    <w:pPr>
      <w:widowControl w:val="0"/>
      <w:autoSpaceDE w:val="0"/>
      <w:autoSpaceDN w:val="0"/>
      <w:adjustRightInd w:val="0"/>
      <w:spacing w:after="0" w:line="240" w:lineRule="auto"/>
    </w:pPr>
    <w:rPr>
      <w:rFonts w:ascii="Times New Roman" w:hAnsi="Times New Roman"/>
      <w:sz w:val="28"/>
      <w:szCs w:val="24"/>
      <w:lang w:eastAsia="sk-SK"/>
    </w:rPr>
  </w:style>
  <w:style w:type="character" w:customStyle="1" w:styleId="ZkladntextChar">
    <w:name w:val="Základný text Char"/>
    <w:basedOn w:val="Predvolenpsmoodseku"/>
    <w:link w:val="Zkladntext"/>
    <w:uiPriority w:val="99"/>
    <w:locked/>
    <w:rsid w:val="00C9296C"/>
    <w:rPr>
      <w:rFonts w:ascii="Times New Roman" w:hAnsi="Times New Roman" w:cs="Times New Roman"/>
      <w:sz w:val="24"/>
      <w:szCs w:val="24"/>
    </w:rPr>
  </w:style>
  <w:style w:type="character" w:customStyle="1" w:styleId="st1">
    <w:name w:val="st1"/>
    <w:rsid w:val="00C9296C"/>
  </w:style>
  <w:style w:type="character" w:styleId="Siln">
    <w:name w:val="Strong"/>
    <w:basedOn w:val="Predvolenpsmoodseku"/>
    <w:uiPriority w:val="22"/>
    <w:qFormat/>
    <w:rsid w:val="00C9296C"/>
    <w:rPr>
      <w:rFonts w:cs="Times New Roman"/>
      <w:b/>
    </w:rPr>
  </w:style>
  <w:style w:type="paragraph" w:styleId="Zkladntext2">
    <w:name w:val="Body Text 2"/>
    <w:basedOn w:val="Normlny"/>
    <w:link w:val="Zkladntext2Char"/>
    <w:uiPriority w:val="99"/>
    <w:rsid w:val="00C9296C"/>
    <w:pPr>
      <w:spacing w:after="120" w:line="480" w:lineRule="auto"/>
    </w:pPr>
  </w:style>
  <w:style w:type="character" w:customStyle="1" w:styleId="Zkladntext2Char">
    <w:name w:val="Základný text 2 Char"/>
    <w:basedOn w:val="Predvolenpsmoodseku"/>
    <w:link w:val="Zkladntext2"/>
    <w:uiPriority w:val="99"/>
    <w:locked/>
    <w:rsid w:val="00C9296C"/>
    <w:rPr>
      <w:rFonts w:cs="Times New Roman"/>
      <w:sz w:val="22"/>
      <w:szCs w:val="22"/>
      <w:lang w:val="x-none" w:eastAsia="en-US"/>
    </w:rPr>
  </w:style>
  <w:style w:type="paragraph" w:styleId="Nzov">
    <w:name w:val="Title"/>
    <w:basedOn w:val="Normlny"/>
    <w:link w:val="NzovChar"/>
    <w:uiPriority w:val="10"/>
    <w:qFormat/>
    <w:rsid w:val="00C9296C"/>
    <w:pPr>
      <w:widowControl w:val="0"/>
      <w:autoSpaceDE w:val="0"/>
      <w:autoSpaceDN w:val="0"/>
      <w:adjustRightInd w:val="0"/>
      <w:spacing w:after="0" w:line="240" w:lineRule="auto"/>
      <w:jc w:val="center"/>
    </w:pPr>
    <w:rPr>
      <w:rFonts w:ascii="Times New Roman" w:hAnsi="Times New Roman"/>
      <w:b/>
      <w:bCs/>
      <w:sz w:val="28"/>
      <w:szCs w:val="24"/>
      <w:lang w:eastAsia="sk-SK"/>
    </w:rPr>
  </w:style>
  <w:style w:type="character" w:customStyle="1" w:styleId="NzovChar">
    <w:name w:val="Názov Char"/>
    <w:basedOn w:val="Predvolenpsmoodseku"/>
    <w:link w:val="Nzov"/>
    <w:uiPriority w:val="10"/>
    <w:locked/>
    <w:rsid w:val="00C9296C"/>
    <w:rPr>
      <w:rFonts w:ascii="Times New Roman" w:hAnsi="Times New Roman" w:cs="Times New Roman"/>
      <w:b/>
      <w:bCs/>
      <w:sz w:val="24"/>
      <w:szCs w:val="24"/>
    </w:rPr>
  </w:style>
  <w:style w:type="character" w:customStyle="1" w:styleId="OdsekzoznamuChar">
    <w:name w:val="Odsek zoznamu Char"/>
    <w:link w:val="Odsekzoznamu"/>
    <w:uiPriority w:val="34"/>
    <w:locked/>
    <w:rsid w:val="007127CF"/>
    <w:rPr>
      <w:sz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93909">
      <w:marLeft w:val="0"/>
      <w:marRight w:val="0"/>
      <w:marTop w:val="0"/>
      <w:marBottom w:val="0"/>
      <w:divBdr>
        <w:top w:val="none" w:sz="0" w:space="0" w:color="auto"/>
        <w:left w:val="none" w:sz="0" w:space="0" w:color="auto"/>
        <w:bottom w:val="none" w:sz="0" w:space="0" w:color="auto"/>
        <w:right w:val="none" w:sz="0" w:space="0" w:color="auto"/>
      </w:divBdr>
    </w:div>
    <w:div w:id="1309093912">
      <w:marLeft w:val="0"/>
      <w:marRight w:val="0"/>
      <w:marTop w:val="0"/>
      <w:marBottom w:val="0"/>
      <w:divBdr>
        <w:top w:val="none" w:sz="0" w:space="0" w:color="auto"/>
        <w:left w:val="none" w:sz="0" w:space="0" w:color="auto"/>
        <w:bottom w:val="none" w:sz="0" w:space="0" w:color="auto"/>
        <w:right w:val="none" w:sz="0" w:space="0" w:color="auto"/>
      </w:divBdr>
      <w:divsChild>
        <w:div w:id="1309093910">
          <w:marLeft w:val="0"/>
          <w:marRight w:val="0"/>
          <w:marTop w:val="0"/>
          <w:marBottom w:val="0"/>
          <w:divBdr>
            <w:top w:val="none" w:sz="0" w:space="0" w:color="auto"/>
            <w:left w:val="none" w:sz="0" w:space="0" w:color="auto"/>
            <w:bottom w:val="none" w:sz="0" w:space="0" w:color="auto"/>
            <w:right w:val="none" w:sz="0" w:space="0" w:color="auto"/>
          </w:divBdr>
        </w:div>
        <w:div w:id="1309093911">
          <w:marLeft w:val="0"/>
          <w:marRight w:val="0"/>
          <w:marTop w:val="0"/>
          <w:marBottom w:val="0"/>
          <w:divBdr>
            <w:top w:val="none" w:sz="0" w:space="0" w:color="auto"/>
            <w:left w:val="none" w:sz="0" w:space="0" w:color="auto"/>
            <w:bottom w:val="none" w:sz="0" w:space="0" w:color="auto"/>
            <w:right w:val="none" w:sz="0" w:space="0" w:color="auto"/>
          </w:divBdr>
        </w:div>
        <w:div w:id="1309093913">
          <w:marLeft w:val="0"/>
          <w:marRight w:val="0"/>
          <w:marTop w:val="0"/>
          <w:marBottom w:val="0"/>
          <w:divBdr>
            <w:top w:val="none" w:sz="0" w:space="0" w:color="auto"/>
            <w:left w:val="none" w:sz="0" w:space="0" w:color="auto"/>
            <w:bottom w:val="none" w:sz="0" w:space="0" w:color="auto"/>
            <w:right w:val="none" w:sz="0" w:space="0" w:color="auto"/>
          </w:divBdr>
        </w:div>
        <w:div w:id="1309093914">
          <w:marLeft w:val="0"/>
          <w:marRight w:val="0"/>
          <w:marTop w:val="0"/>
          <w:marBottom w:val="0"/>
          <w:divBdr>
            <w:top w:val="none" w:sz="0" w:space="0" w:color="auto"/>
            <w:left w:val="none" w:sz="0" w:space="0" w:color="auto"/>
            <w:bottom w:val="none" w:sz="0" w:space="0" w:color="auto"/>
            <w:right w:val="none" w:sz="0" w:space="0" w:color="auto"/>
          </w:divBdr>
        </w:div>
        <w:div w:id="1309093915">
          <w:marLeft w:val="0"/>
          <w:marRight w:val="0"/>
          <w:marTop w:val="0"/>
          <w:marBottom w:val="0"/>
          <w:divBdr>
            <w:top w:val="none" w:sz="0" w:space="0" w:color="auto"/>
            <w:left w:val="none" w:sz="0" w:space="0" w:color="auto"/>
            <w:bottom w:val="none" w:sz="0" w:space="0" w:color="auto"/>
            <w:right w:val="none" w:sz="0" w:space="0" w:color="auto"/>
          </w:divBdr>
        </w:div>
        <w:div w:id="1309093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1154</Words>
  <Characters>6582</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 Batková</dc:creator>
  <cp:lastModifiedBy>Dedo</cp:lastModifiedBy>
  <cp:revision>3</cp:revision>
  <cp:lastPrinted>2019-01-08T13:15:00Z</cp:lastPrinted>
  <dcterms:created xsi:type="dcterms:W3CDTF">2019-01-11T10:54:00Z</dcterms:created>
  <dcterms:modified xsi:type="dcterms:W3CDTF">2019-01-11T13:00:00Z</dcterms:modified>
</cp:coreProperties>
</file>