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E5" w:rsidRPr="001E36A4" w:rsidRDefault="002735E5" w:rsidP="002735E5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36A4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36A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1E36A4">
        <w:rPr>
          <w:rFonts w:ascii="Book Antiqua" w:hAnsi="Book Antiqua"/>
          <w:spacing w:val="30"/>
          <w:sz w:val="22"/>
          <w:szCs w:val="22"/>
        </w:rPr>
        <w:t>Návrh</w:t>
      </w: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36A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735E5" w:rsidRPr="001E36A4" w:rsidRDefault="000A7352" w:rsidP="002735E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 ... </w:t>
      </w:r>
      <w:r w:rsidRPr="000A7352">
        <w:rPr>
          <w:rFonts w:ascii="Book Antiqua" w:hAnsi="Book Antiqua"/>
          <w:sz w:val="22"/>
          <w:szCs w:val="22"/>
        </w:rPr>
        <w:t>2019</w:t>
      </w:r>
      <w:r w:rsidR="002735E5" w:rsidRPr="001E36A4">
        <w:rPr>
          <w:rFonts w:ascii="Book Antiqua" w:hAnsi="Book Antiqua"/>
          <w:sz w:val="22"/>
          <w:szCs w:val="22"/>
        </w:rPr>
        <w:t>,</w:t>
      </w:r>
    </w:p>
    <w:p w:rsidR="002735E5" w:rsidRPr="001E36A4" w:rsidRDefault="002735E5" w:rsidP="002735E5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735E5" w:rsidRPr="001E36A4" w:rsidRDefault="002735E5" w:rsidP="002735E5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b/>
          <w:sz w:val="22"/>
          <w:szCs w:val="22"/>
        </w:rPr>
        <w:t>ktorým sa mení a dopĺňa zákon č. 5/2004 Z. z. o službách zamestnanosti a o zmene a doplnení niektorých zákonov v znení neskorších predpisov</w:t>
      </w:r>
    </w:p>
    <w:p w:rsidR="002735E5" w:rsidRPr="001E36A4" w:rsidRDefault="002735E5" w:rsidP="002735E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735E5" w:rsidRPr="001E36A4" w:rsidRDefault="002735E5" w:rsidP="002735E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46EC2" w:rsidRDefault="00246EC2" w:rsidP="002735E5">
      <w:pPr>
        <w:jc w:val="center"/>
        <w:rPr>
          <w:rFonts w:ascii="Book Antiqua" w:hAnsi="Book Antiqua"/>
          <w:b/>
          <w:sz w:val="22"/>
          <w:szCs w:val="22"/>
        </w:rPr>
      </w:pPr>
    </w:p>
    <w:p w:rsidR="002735E5" w:rsidRPr="001E36A4" w:rsidRDefault="002735E5" w:rsidP="002735E5">
      <w:pPr>
        <w:jc w:val="center"/>
        <w:rPr>
          <w:rFonts w:ascii="Book Antiqua" w:hAnsi="Book Antiqua"/>
          <w:b/>
          <w:sz w:val="22"/>
          <w:szCs w:val="22"/>
        </w:rPr>
      </w:pPr>
      <w:r w:rsidRPr="001E36A4">
        <w:rPr>
          <w:rFonts w:ascii="Book Antiqua" w:hAnsi="Book Antiqua"/>
          <w:b/>
          <w:sz w:val="22"/>
          <w:szCs w:val="22"/>
        </w:rPr>
        <w:t>Čl. I</w:t>
      </w:r>
    </w:p>
    <w:p w:rsidR="002735E5" w:rsidRPr="00534B74" w:rsidRDefault="002735E5" w:rsidP="00141A8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bookmarkStart w:id="0" w:name="__DdeLink__118_1324367029"/>
      <w:bookmarkEnd w:id="0"/>
      <w:r w:rsidRPr="001E36A4">
        <w:rPr>
          <w:rFonts w:ascii="Book Antiqua" w:hAnsi="Book Antiqua"/>
          <w:sz w:val="22"/>
          <w:szCs w:val="22"/>
        </w:rPr>
        <w:t>Zákon č. 5/2004 Z. z. o službách zamestnanosti a o zmene a doplnení niektorých zákonov v znení zákona č. 191/2004 Z. z., zákona č. 365/2004 Z. z., zákona č. 585/2004 Z. z., zákona č. 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 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</w:t>
      </w:r>
      <w:r w:rsidR="00246EC2">
        <w:rPr>
          <w:rFonts w:ascii="Book Antiqua" w:hAnsi="Book Antiqua"/>
          <w:sz w:val="22"/>
          <w:szCs w:val="22"/>
        </w:rPr>
        <w:t xml:space="preserve"> </w:t>
      </w:r>
      <w:r w:rsidRPr="001E36A4">
        <w:rPr>
          <w:rFonts w:ascii="Book Antiqua" w:hAnsi="Book Antiqua"/>
          <w:sz w:val="22"/>
          <w:szCs w:val="22"/>
        </w:rPr>
        <w:t>č. 308/2013 Z. z., zákona č. 352/2013 Z. z., zákona č. 436/2013 Z. z. zákona č. 495/2013 Z. z., zákona č. 310/2014 Z. z., zákona č. 311/2014 Z. z., zákona č. 14/2015 Z. z., zákona</w:t>
      </w:r>
      <w:r w:rsidR="00190D2D">
        <w:rPr>
          <w:rFonts w:ascii="Book Antiqua" w:hAnsi="Book Antiqua"/>
          <w:sz w:val="22"/>
          <w:szCs w:val="22"/>
        </w:rPr>
        <w:t xml:space="preserve"> </w:t>
      </w:r>
      <w:r w:rsidRPr="001E36A4">
        <w:rPr>
          <w:rFonts w:ascii="Book Antiqua" w:hAnsi="Book Antiqua"/>
          <w:sz w:val="22"/>
          <w:szCs w:val="22"/>
        </w:rPr>
        <w:t>č. 336/2015 Z. z., zákona č. 353/2015 Z. z., zákona č. 378/2015 Z. z., zákona č. 389/2015 Z. z., zákona č. 91/2016 Z. z., zákona č. 310/2016 Z. z.</w:t>
      </w:r>
      <w:r w:rsidR="00141A8B" w:rsidRPr="001E36A4">
        <w:rPr>
          <w:rFonts w:ascii="Book Antiqua" w:hAnsi="Book Antiqua"/>
          <w:sz w:val="22"/>
          <w:szCs w:val="22"/>
        </w:rPr>
        <w:t xml:space="preserve">, zákona č. 81/2017 Z. z., </w:t>
      </w:r>
      <w:r w:rsidRPr="001E36A4">
        <w:rPr>
          <w:rFonts w:ascii="Book Antiqua" w:hAnsi="Book Antiqua"/>
          <w:sz w:val="22"/>
          <w:szCs w:val="22"/>
        </w:rPr>
        <w:t>zákona č. 82/2017 Z. z.</w:t>
      </w:r>
      <w:r w:rsidR="00141A8B" w:rsidRPr="001E36A4">
        <w:rPr>
          <w:rFonts w:ascii="Book Antiqua" w:hAnsi="Book Antiqua"/>
          <w:sz w:val="22"/>
          <w:szCs w:val="22"/>
        </w:rPr>
        <w:t>, zákona č. 57/2018 Z. z., zákona č. 63/2018 Z. z., zákona č</w:t>
      </w:r>
      <w:r w:rsidR="00141A8B" w:rsidRPr="00743C27">
        <w:rPr>
          <w:rFonts w:ascii="Book Antiqua" w:hAnsi="Book Antiqua"/>
          <w:sz w:val="22"/>
          <w:szCs w:val="22"/>
        </w:rPr>
        <w:t>. 64/2018 Z. z., zákona</w:t>
      </w:r>
      <w:r w:rsidR="00190D2D" w:rsidRPr="00743C27">
        <w:rPr>
          <w:rFonts w:ascii="Book Antiqua" w:hAnsi="Book Antiqua"/>
          <w:sz w:val="22"/>
          <w:szCs w:val="22"/>
        </w:rPr>
        <w:t xml:space="preserve"> </w:t>
      </w:r>
      <w:r w:rsidR="00743C27" w:rsidRPr="00743C27">
        <w:rPr>
          <w:rFonts w:ascii="Book Antiqua" w:hAnsi="Book Antiqua"/>
          <w:sz w:val="22"/>
          <w:szCs w:val="22"/>
        </w:rPr>
        <w:t>č. 108/2018 Z. z.,</w:t>
      </w:r>
      <w:r w:rsidR="00141A8B" w:rsidRPr="00743C27">
        <w:rPr>
          <w:rFonts w:ascii="Book Antiqua" w:hAnsi="Book Antiqua"/>
          <w:sz w:val="22"/>
          <w:szCs w:val="22"/>
        </w:rPr>
        <w:t> zákona č. 112/2018 Z. z.</w:t>
      </w:r>
      <w:r w:rsidR="00743C27" w:rsidRPr="00743C27">
        <w:rPr>
          <w:rFonts w:ascii="Book Antiqua" w:hAnsi="Book Antiqua"/>
          <w:sz w:val="22"/>
          <w:szCs w:val="22"/>
        </w:rPr>
        <w:t>,</w:t>
      </w:r>
      <w:r w:rsidR="00743C27" w:rsidRPr="00C1232C">
        <w:rPr>
          <w:rFonts w:ascii="Book Antiqua" w:hAnsi="Book Antiqua"/>
          <w:sz w:val="22"/>
          <w:szCs w:val="22"/>
        </w:rPr>
        <w:t xml:space="preserve"> zákona č. 177/2018 Z. z., zákona č. 317/2018 Z. z. </w:t>
      </w:r>
      <w:r w:rsidR="00743C27" w:rsidRPr="00534B74">
        <w:rPr>
          <w:rFonts w:ascii="Book Antiqua" w:hAnsi="Book Antiqua"/>
          <w:sz w:val="22"/>
          <w:szCs w:val="22"/>
        </w:rPr>
        <w:t>a zákon</w:t>
      </w:r>
      <w:r w:rsidR="00534B74" w:rsidRPr="00534B74">
        <w:rPr>
          <w:rFonts w:ascii="Book Antiqua" w:hAnsi="Book Antiqua"/>
          <w:sz w:val="22"/>
          <w:szCs w:val="22"/>
        </w:rPr>
        <w:t>a č. 376</w:t>
      </w:r>
      <w:r w:rsidR="00743C27" w:rsidRPr="00534B74">
        <w:rPr>
          <w:rFonts w:ascii="Book Antiqua" w:hAnsi="Book Antiqua"/>
          <w:sz w:val="22"/>
          <w:szCs w:val="22"/>
        </w:rPr>
        <w:t>/2018 Z. z.</w:t>
      </w:r>
      <w:r w:rsidR="00141A8B" w:rsidRPr="00534B74">
        <w:rPr>
          <w:rFonts w:ascii="Book Antiqua" w:hAnsi="Book Antiqua"/>
          <w:sz w:val="22"/>
          <w:szCs w:val="22"/>
        </w:rPr>
        <w:t xml:space="preserve"> </w:t>
      </w:r>
      <w:r w:rsidRPr="00534B74">
        <w:rPr>
          <w:rFonts w:ascii="Book Antiqua" w:hAnsi="Book Antiqua"/>
          <w:sz w:val="22"/>
          <w:szCs w:val="22"/>
        </w:rPr>
        <w:t>sa mení a dopĺňa takto:</w:t>
      </w:r>
    </w:p>
    <w:p w:rsidR="00383D27" w:rsidRPr="001E36A4" w:rsidRDefault="004F386B" w:rsidP="00383D27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34B74">
        <w:rPr>
          <w:rFonts w:ascii="Book Antiqua" w:hAnsi="Book Antiqua" w:cs="Helvetica"/>
          <w:sz w:val="22"/>
          <w:szCs w:val="22"/>
        </w:rPr>
        <w:t xml:space="preserve">V </w:t>
      </w:r>
      <w:r w:rsidR="00383D27" w:rsidRPr="00534B74">
        <w:rPr>
          <w:rFonts w:ascii="Book Antiqua" w:hAnsi="Book Antiqua" w:cs="Helvetica"/>
          <w:sz w:val="22"/>
          <w:szCs w:val="22"/>
        </w:rPr>
        <w:t xml:space="preserve">§ 3 </w:t>
      </w:r>
      <w:r w:rsidRPr="00534B74">
        <w:rPr>
          <w:rFonts w:ascii="Book Antiqua" w:hAnsi="Book Antiqua" w:cs="Helvetica"/>
          <w:sz w:val="22"/>
          <w:szCs w:val="22"/>
        </w:rPr>
        <w:t xml:space="preserve">sa odsek 2 </w:t>
      </w:r>
      <w:r w:rsidR="00383D27" w:rsidRPr="00534B74">
        <w:rPr>
          <w:rFonts w:ascii="Book Antiqua" w:hAnsi="Book Antiqua" w:cs="Helvetica"/>
          <w:sz w:val="22"/>
          <w:szCs w:val="22"/>
        </w:rPr>
        <w:t>dopĺňa písmenom e), ktoré znie</w:t>
      </w:r>
      <w:r w:rsidR="00383D27" w:rsidRPr="001E36A4">
        <w:rPr>
          <w:rFonts w:ascii="Book Antiqua" w:hAnsi="Book Antiqua" w:cs="Helvetica"/>
          <w:sz w:val="22"/>
          <w:szCs w:val="22"/>
        </w:rPr>
        <w:t>:</w:t>
      </w:r>
    </w:p>
    <w:p w:rsidR="00383D27" w:rsidRPr="001E36A4" w:rsidRDefault="00383D27" w:rsidP="00383D27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1E36A4">
        <w:rPr>
          <w:rFonts w:ascii="Book Antiqua" w:hAnsi="Book Antiqua" w:cs="Helvetica"/>
          <w:sz w:val="22"/>
          <w:szCs w:val="22"/>
        </w:rPr>
        <w:t>„e) orgán verejnej správy, ktorý nie je zamestnávateľom, ak fyzickej osobe</w:t>
      </w:r>
      <w:r w:rsidR="002E2E6F" w:rsidRPr="001E36A4">
        <w:rPr>
          <w:rFonts w:ascii="Book Antiqua" w:hAnsi="Book Antiqua" w:cs="Helvetica"/>
          <w:sz w:val="22"/>
          <w:szCs w:val="22"/>
        </w:rPr>
        <w:t>, ktorá je občanom so zdravotným postihnutím,</w:t>
      </w:r>
      <w:r w:rsidRPr="001E36A4">
        <w:rPr>
          <w:rFonts w:ascii="Book Antiqua" w:hAnsi="Book Antiqua" w:cs="Helvetica"/>
          <w:sz w:val="22"/>
          <w:szCs w:val="22"/>
        </w:rPr>
        <w:t xml:space="preserve"> vytvára podmienky na riadny výkon jej funkcie</w:t>
      </w:r>
      <w:r w:rsidR="002E2E6F" w:rsidRPr="001E36A4">
        <w:rPr>
          <w:rFonts w:ascii="Book Antiqua" w:hAnsi="Book Antiqua" w:cs="Helvetica"/>
          <w:sz w:val="22"/>
          <w:szCs w:val="22"/>
        </w:rPr>
        <w:t>, a to výlučne vo vzťahu k tejto osobe</w:t>
      </w:r>
      <w:r w:rsidRPr="001E36A4">
        <w:rPr>
          <w:rFonts w:ascii="Book Antiqua" w:hAnsi="Book Antiqua" w:cs="Helvetica"/>
          <w:sz w:val="22"/>
          <w:szCs w:val="22"/>
        </w:rPr>
        <w:t>.“.</w:t>
      </w:r>
    </w:p>
    <w:p w:rsidR="00383D27" w:rsidRPr="001E36A4" w:rsidRDefault="00383D27" w:rsidP="00383D27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 § 5 sa odsek 1 dopĺňa písmenom g), ktoré znie:</w:t>
      </w:r>
    </w:p>
    <w:p w:rsidR="00383D27" w:rsidRPr="001E36A4" w:rsidRDefault="00383D27" w:rsidP="00383D27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lastRenderedPageBreak/>
        <w:t>„g) vykonáva inú činnosť, z ktorej má príjem podľa osobitného predpisu.</w:t>
      </w:r>
      <w:r w:rsidR="00627EDE" w:rsidRPr="001E36A4">
        <w:rPr>
          <w:rFonts w:ascii="Book Antiqua" w:hAnsi="Book Antiqua"/>
          <w:bCs/>
          <w:sz w:val="22"/>
          <w:szCs w:val="22"/>
          <w:vertAlign w:val="superscript"/>
        </w:rPr>
        <w:t>11</w:t>
      </w:r>
      <w:r w:rsidRPr="001E36A4">
        <w:rPr>
          <w:rFonts w:ascii="Book Antiqua" w:hAnsi="Book Antiqua"/>
          <w:bCs/>
          <w:sz w:val="22"/>
          <w:szCs w:val="22"/>
          <w:vertAlign w:val="superscript"/>
        </w:rPr>
        <w:t>a)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383D27" w:rsidRPr="001E36A4" w:rsidRDefault="00383D27" w:rsidP="00383D27">
      <w:pPr>
        <w:pStyle w:val="Zkladntext"/>
        <w:tabs>
          <w:tab w:val="left" w:pos="851"/>
        </w:tabs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Poznámka pod čiarou k odkazu</w:t>
      </w:r>
      <w:r w:rsidR="00627EDE" w:rsidRPr="001E36A4">
        <w:rPr>
          <w:rFonts w:ascii="Book Antiqua" w:hAnsi="Book Antiqua"/>
          <w:bCs/>
          <w:sz w:val="22"/>
          <w:szCs w:val="22"/>
        </w:rPr>
        <w:t xml:space="preserve"> 11</w:t>
      </w:r>
      <w:r w:rsidRPr="001E36A4">
        <w:rPr>
          <w:rFonts w:ascii="Book Antiqua" w:hAnsi="Book Antiqua"/>
          <w:bCs/>
          <w:sz w:val="22"/>
          <w:szCs w:val="22"/>
        </w:rPr>
        <w:t>a znie:</w:t>
      </w:r>
    </w:p>
    <w:p w:rsidR="00383D27" w:rsidRPr="001E36A4" w:rsidRDefault="00383D27" w:rsidP="00383D27">
      <w:pPr>
        <w:pStyle w:val="Zkladntext"/>
        <w:tabs>
          <w:tab w:val="left" w:pos="851"/>
        </w:tabs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„</w:t>
      </w:r>
      <w:r w:rsidR="00627EDE" w:rsidRPr="001E36A4">
        <w:rPr>
          <w:rFonts w:ascii="Book Antiqua" w:hAnsi="Book Antiqua"/>
          <w:bCs/>
          <w:sz w:val="22"/>
          <w:szCs w:val="22"/>
          <w:vertAlign w:val="superscript"/>
        </w:rPr>
        <w:t>11</w:t>
      </w:r>
      <w:r w:rsidRPr="001E36A4">
        <w:rPr>
          <w:rFonts w:ascii="Book Antiqua" w:hAnsi="Book Antiqua"/>
          <w:bCs/>
          <w:sz w:val="22"/>
          <w:szCs w:val="22"/>
          <w:vertAlign w:val="superscript"/>
        </w:rPr>
        <w:t>a)</w:t>
      </w:r>
      <w:r w:rsidRPr="001E36A4">
        <w:rPr>
          <w:rFonts w:ascii="Book Antiqua" w:hAnsi="Book Antiqua"/>
          <w:bCs/>
          <w:sz w:val="22"/>
          <w:szCs w:val="22"/>
        </w:rPr>
        <w:t xml:space="preserve"> Napríklad § 6 ods. 2 písm. a) </w:t>
      </w:r>
      <w:r w:rsidR="00627EDE" w:rsidRPr="001E36A4">
        <w:rPr>
          <w:rFonts w:ascii="Book Antiqua" w:hAnsi="Book Antiqua"/>
          <w:bCs/>
          <w:sz w:val="22"/>
          <w:szCs w:val="22"/>
        </w:rPr>
        <w:t xml:space="preserve">a e) </w:t>
      </w:r>
      <w:r w:rsidRPr="001E36A4">
        <w:rPr>
          <w:rFonts w:ascii="Book Antiqua" w:hAnsi="Book Antiqua"/>
          <w:bCs/>
          <w:sz w:val="22"/>
          <w:szCs w:val="22"/>
        </w:rPr>
        <w:t>zákona č. 595/2003 Z. z. o dani z</w:t>
      </w:r>
      <w:r w:rsidR="00627EDE" w:rsidRPr="001E36A4">
        <w:rPr>
          <w:rFonts w:ascii="Book Antiqua" w:hAnsi="Book Antiqua"/>
          <w:bCs/>
          <w:sz w:val="22"/>
          <w:szCs w:val="22"/>
        </w:rPr>
        <w:t> </w:t>
      </w:r>
      <w:r w:rsidRPr="001E36A4">
        <w:rPr>
          <w:rFonts w:ascii="Book Antiqua" w:hAnsi="Book Antiqua"/>
          <w:bCs/>
          <w:sz w:val="22"/>
          <w:szCs w:val="22"/>
        </w:rPr>
        <w:t>príjmov</w:t>
      </w:r>
      <w:r w:rsidR="00627EDE" w:rsidRPr="001E36A4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1E36A4">
        <w:rPr>
          <w:rFonts w:ascii="Book Antiqua" w:hAnsi="Book Antiqua"/>
          <w:bCs/>
          <w:sz w:val="22"/>
          <w:szCs w:val="22"/>
        </w:rPr>
        <w:t>.“.</w:t>
      </w:r>
    </w:p>
    <w:p w:rsidR="002735E5" w:rsidRPr="001E36A4" w:rsidRDefault="002735E5" w:rsidP="002735E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1 prvá veta znie:</w:t>
      </w:r>
    </w:p>
    <w:p w:rsidR="002735E5" w:rsidRPr="001E36A4" w:rsidRDefault="002735E5" w:rsidP="002735E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„Úrad poskytne na základe písomnej žiadosti zamestnávateľovi, ktorý zamestnáva občana so zdravotným postihnutím, zamestnávateľovi, ktorý </w:t>
      </w:r>
      <w:r w:rsidR="002E2E6F" w:rsidRPr="001E36A4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so zdravotným postihnutím</w:t>
      </w:r>
      <w:r w:rsidR="002E2E6F" w:rsidRPr="001E36A4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sz w:val="22"/>
          <w:szCs w:val="22"/>
        </w:rPr>
        <w:t xml:space="preserve"> vytvár</w:t>
      </w:r>
      <w:r w:rsidR="002E2E6F" w:rsidRPr="001E36A4">
        <w:rPr>
          <w:rFonts w:ascii="Book Antiqua" w:hAnsi="Book Antiqua"/>
          <w:sz w:val="22"/>
          <w:szCs w:val="22"/>
        </w:rPr>
        <w:t>a podmienky na riadny výkon jej</w:t>
      </w:r>
      <w:r w:rsidRPr="001E36A4">
        <w:rPr>
          <w:rFonts w:ascii="Book Antiqua" w:hAnsi="Book Antiqua"/>
          <w:sz w:val="22"/>
          <w:szCs w:val="22"/>
        </w:rPr>
        <w:t xml:space="preserve"> funkcie, alebo samostatne zárobkovo činnej osobe, ktorá je občanom so zdravotným postihnutím, príspevok na činnosť pracovného asistenta (ďalej len „príspevok“), ak z druhu zdravotného postihnutia a z vykonávanej </w:t>
      </w:r>
      <w:r w:rsidR="007A36EE" w:rsidRPr="001E36A4">
        <w:rPr>
          <w:rFonts w:ascii="Book Antiqua" w:hAnsi="Book Antiqua"/>
          <w:sz w:val="22"/>
          <w:szCs w:val="22"/>
        </w:rPr>
        <w:t xml:space="preserve">pracovnej činnosti zamestnanca </w:t>
      </w:r>
      <w:r w:rsidRPr="001E36A4">
        <w:rPr>
          <w:rFonts w:ascii="Book Antiqua" w:hAnsi="Book Antiqua"/>
          <w:sz w:val="22"/>
          <w:szCs w:val="22"/>
        </w:rPr>
        <w:t xml:space="preserve">alebo samostatne zárobkovo činnej osoby </w:t>
      </w:r>
      <w:r w:rsidR="007A36EE" w:rsidRPr="001E36A4">
        <w:rPr>
          <w:rFonts w:ascii="Book Antiqua" w:hAnsi="Book Antiqua"/>
          <w:sz w:val="22"/>
          <w:szCs w:val="22"/>
        </w:rPr>
        <w:t xml:space="preserve">alebo z výkonu funkcie fyzickej osoby </w:t>
      </w:r>
      <w:r w:rsidRPr="001E36A4">
        <w:rPr>
          <w:rFonts w:ascii="Book Antiqua" w:hAnsi="Book Antiqua"/>
          <w:sz w:val="22"/>
          <w:szCs w:val="22"/>
        </w:rPr>
        <w:t>vyplýva potreba pracovného asistenta.“</w:t>
      </w:r>
      <w:r w:rsidR="007A36EE" w:rsidRPr="001E36A4">
        <w:rPr>
          <w:rFonts w:ascii="Book Antiqua" w:hAnsi="Book Antiqua"/>
          <w:sz w:val="22"/>
          <w:szCs w:val="22"/>
        </w:rPr>
        <w:t>.</w:t>
      </w:r>
    </w:p>
    <w:p w:rsidR="004141CE" w:rsidRPr="004141CE" w:rsidRDefault="004141CE" w:rsidP="004141CE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59 ods. 1 sa za prvú vetu vkladá </w:t>
      </w:r>
      <w:r w:rsidR="00534B74">
        <w:rPr>
          <w:rFonts w:ascii="Book Antiqua" w:hAnsi="Book Antiqua"/>
          <w:sz w:val="22"/>
          <w:szCs w:val="22"/>
        </w:rPr>
        <w:t xml:space="preserve">nová druhá </w:t>
      </w:r>
      <w:r>
        <w:rPr>
          <w:rFonts w:ascii="Book Antiqua" w:hAnsi="Book Antiqua"/>
          <w:sz w:val="22"/>
          <w:szCs w:val="22"/>
        </w:rPr>
        <w:t>veta</w:t>
      </w:r>
      <w:r w:rsidR="00CB04C5">
        <w:rPr>
          <w:rFonts w:ascii="Book Antiqua" w:hAnsi="Book Antiqua"/>
          <w:sz w:val="22"/>
          <w:szCs w:val="22"/>
        </w:rPr>
        <w:t>, ktorá znie</w:t>
      </w:r>
      <w:r>
        <w:rPr>
          <w:rFonts w:ascii="Book Antiqua" w:hAnsi="Book Antiqua"/>
          <w:sz w:val="22"/>
          <w:szCs w:val="22"/>
        </w:rPr>
        <w:t xml:space="preserve">: </w:t>
      </w:r>
      <w:r w:rsidRPr="004141CE">
        <w:rPr>
          <w:rFonts w:ascii="Book Antiqua" w:hAnsi="Book Antiqua"/>
          <w:sz w:val="22"/>
          <w:szCs w:val="22"/>
        </w:rPr>
        <w:t>„Zamestnávateľ podľa § 3 ods. 2 písm. e) podá žiadosť o príspevok na činnosť pracovného asistenta podľa odseku 1 vždy, keď ho o to písomne požiada fyzická osoba, ktorá je občanom so zdravotným postihnutím, ktorej je povinný vytvárať podmienky na riadny výkon jej funkcie.“.</w:t>
      </w:r>
    </w:p>
    <w:p w:rsidR="002735E5" w:rsidRPr="001E36A4" w:rsidRDefault="002735E5" w:rsidP="002735E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 § 59 ods. 2 sa za písmeno a) vkladá nové písmeno b), ktoré znie:</w:t>
      </w:r>
    </w:p>
    <w:p w:rsidR="002735E5" w:rsidRPr="001E36A4" w:rsidRDefault="002735E5" w:rsidP="002735E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„b) fyzická osoba, ktorá poskytuje pomoc </w:t>
      </w:r>
      <w:r w:rsidR="002E2E6F" w:rsidRPr="001E36A4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</w:t>
      </w:r>
      <w:r w:rsidR="002E2E6F" w:rsidRPr="001E36A4">
        <w:rPr>
          <w:rFonts w:ascii="Book Antiqua" w:hAnsi="Book Antiqua"/>
          <w:sz w:val="22"/>
          <w:szCs w:val="22"/>
        </w:rPr>
        <w:t>so zdravotným postihnutím, ktorá</w:t>
      </w:r>
      <w:r w:rsidRPr="001E36A4">
        <w:rPr>
          <w:rFonts w:ascii="Book Antiqua" w:hAnsi="Book Antiqua"/>
          <w:sz w:val="22"/>
          <w:szCs w:val="22"/>
        </w:rPr>
        <w:t xml:space="preserve"> vyko</w:t>
      </w:r>
      <w:r w:rsidR="00534B74">
        <w:rPr>
          <w:rFonts w:ascii="Book Antiqua" w:hAnsi="Book Antiqua"/>
          <w:sz w:val="22"/>
          <w:szCs w:val="22"/>
        </w:rPr>
        <w:t>náva funkciu</w:t>
      </w:r>
      <w:r w:rsidRPr="001E36A4">
        <w:rPr>
          <w:rFonts w:ascii="Book Antiqua" w:hAnsi="Book Antiqua"/>
          <w:sz w:val="22"/>
          <w:szCs w:val="22"/>
        </w:rPr>
        <w:t xml:space="preserve"> u zamestnávateľa podľa § 3 ods. 2 písm. e), pri výkone </w:t>
      </w:r>
      <w:r w:rsidR="002E2E6F" w:rsidRPr="001E36A4">
        <w:rPr>
          <w:rFonts w:ascii="Book Antiqua" w:hAnsi="Book Antiqua"/>
          <w:sz w:val="22"/>
          <w:szCs w:val="22"/>
        </w:rPr>
        <w:t>jej funkcie</w:t>
      </w:r>
      <w:r w:rsidRPr="001E36A4">
        <w:rPr>
          <w:rFonts w:ascii="Book Antiqua" w:hAnsi="Book Antiqua"/>
          <w:sz w:val="22"/>
          <w:szCs w:val="22"/>
        </w:rPr>
        <w:t xml:space="preserve"> a pri vykonávaní osobných potrieb počas výkonu funkcie,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2735E5" w:rsidRPr="001E36A4" w:rsidRDefault="002735E5" w:rsidP="002735E5">
      <w:pPr>
        <w:pStyle w:val="Zkladntext"/>
        <w:tabs>
          <w:tab w:val="left" w:pos="851"/>
        </w:tabs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Doterajšie písmeno b) sa označuje ako písmeno c).</w:t>
      </w:r>
    </w:p>
    <w:p w:rsidR="002735E5" w:rsidRPr="001E36A4" w:rsidRDefault="002735E5" w:rsidP="002735E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4 sa za písmeno a) vkladá nové písmeno b), ktoré znie:</w:t>
      </w:r>
    </w:p>
    <w:p w:rsidR="002735E5" w:rsidRPr="001E36A4" w:rsidRDefault="002735E5" w:rsidP="002735E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„b) </w:t>
      </w:r>
      <w:r w:rsidR="007A36EE" w:rsidRPr="001E36A4">
        <w:rPr>
          <w:rFonts w:ascii="Book Antiqua" w:hAnsi="Book Antiqua"/>
          <w:sz w:val="22"/>
          <w:szCs w:val="22"/>
        </w:rPr>
        <w:t xml:space="preserve">výkonu funkcie </w:t>
      </w:r>
      <w:r w:rsidR="002E2E6F" w:rsidRPr="001E36A4">
        <w:rPr>
          <w:rFonts w:ascii="Book Antiqua" w:hAnsi="Book Antiqua"/>
          <w:sz w:val="22"/>
          <w:szCs w:val="22"/>
        </w:rPr>
        <w:t>osoby, ktorá je občanom</w:t>
      </w:r>
      <w:r w:rsidR="007A36EE" w:rsidRPr="001E36A4">
        <w:rPr>
          <w:rFonts w:ascii="Book Antiqua" w:hAnsi="Book Antiqua"/>
          <w:sz w:val="22"/>
          <w:szCs w:val="22"/>
        </w:rPr>
        <w:t xml:space="preserve"> so zdravotným postihnutím</w:t>
      </w:r>
      <w:r w:rsidRPr="001E36A4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2735E5" w:rsidRPr="001E36A4" w:rsidRDefault="002735E5" w:rsidP="002735E5">
      <w:pPr>
        <w:pStyle w:val="Zkladntext"/>
        <w:tabs>
          <w:tab w:val="left" w:pos="851"/>
        </w:tabs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Doterajšie písmeno b) sa označuje ako písmeno c).</w:t>
      </w:r>
    </w:p>
    <w:p w:rsidR="002735E5" w:rsidRPr="001E36A4" w:rsidRDefault="002735E5" w:rsidP="002735E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V § 59 ods. 5 prvej vete sa za slová „zamestnáva občana so zdravotným postihnutím,“ vkladajú </w:t>
      </w:r>
      <w:r w:rsidR="00F3369A" w:rsidRPr="001E36A4">
        <w:rPr>
          <w:rFonts w:ascii="Book Antiqua" w:hAnsi="Book Antiqua"/>
          <w:sz w:val="22"/>
          <w:szCs w:val="22"/>
        </w:rPr>
        <w:t xml:space="preserve">čiarka a </w:t>
      </w:r>
      <w:r w:rsidRPr="001E36A4">
        <w:rPr>
          <w:rFonts w:ascii="Book Antiqua" w:hAnsi="Book Antiqua"/>
          <w:sz w:val="22"/>
          <w:szCs w:val="22"/>
        </w:rPr>
        <w:t xml:space="preserve">slová „medzi úradom a zamestnávateľom, ktorý </w:t>
      </w:r>
      <w:r w:rsidR="002E2E6F" w:rsidRPr="001E36A4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so zdravotným postihnutím</w:t>
      </w:r>
      <w:r w:rsidR="002E2E6F" w:rsidRPr="001E36A4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sz w:val="22"/>
          <w:szCs w:val="22"/>
        </w:rPr>
        <w:t xml:space="preserve"> vytvár</w:t>
      </w:r>
      <w:r w:rsidR="002E2E6F" w:rsidRPr="001E36A4">
        <w:rPr>
          <w:rFonts w:ascii="Book Antiqua" w:hAnsi="Book Antiqua"/>
          <w:sz w:val="22"/>
          <w:szCs w:val="22"/>
        </w:rPr>
        <w:t>a podmienky na riadny výkon jej</w:t>
      </w:r>
      <w:r w:rsidRPr="001E36A4">
        <w:rPr>
          <w:rFonts w:ascii="Book Antiqua" w:hAnsi="Book Antiqua"/>
          <w:sz w:val="22"/>
          <w:szCs w:val="22"/>
        </w:rPr>
        <w:t xml:space="preserve"> funkcie,“.</w:t>
      </w:r>
    </w:p>
    <w:p w:rsidR="002735E5" w:rsidRPr="001E36A4" w:rsidRDefault="002735E5" w:rsidP="002735E5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5 druhej vete sa z</w:t>
      </w:r>
      <w:r w:rsidR="00F3369A" w:rsidRPr="001E36A4">
        <w:rPr>
          <w:rFonts w:ascii="Book Antiqua" w:hAnsi="Book Antiqua"/>
          <w:sz w:val="22"/>
          <w:szCs w:val="22"/>
        </w:rPr>
        <w:t>a slová „vykonáva prácu,“ vkladajú slová</w:t>
      </w:r>
      <w:r w:rsidRPr="001E36A4">
        <w:rPr>
          <w:rFonts w:ascii="Book Antiqua" w:hAnsi="Book Antiqua"/>
          <w:sz w:val="22"/>
          <w:szCs w:val="22"/>
        </w:rPr>
        <w:t xml:space="preserve"> „</w:t>
      </w:r>
      <w:r w:rsidR="00F3369A" w:rsidRPr="001E36A4">
        <w:rPr>
          <w:rFonts w:ascii="Book Antiqua" w:hAnsi="Book Antiqua"/>
          <w:sz w:val="22"/>
          <w:szCs w:val="22"/>
        </w:rPr>
        <w:t xml:space="preserve">alebo </w:t>
      </w:r>
      <w:r w:rsidRPr="001E36A4">
        <w:rPr>
          <w:rFonts w:ascii="Book Antiqua" w:hAnsi="Book Antiqua"/>
          <w:sz w:val="22"/>
          <w:szCs w:val="22"/>
        </w:rPr>
        <w:t>funkciu,“.</w:t>
      </w:r>
    </w:p>
    <w:p w:rsidR="002D5FC9" w:rsidRDefault="002735E5" w:rsidP="00044A1C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044A1C">
        <w:rPr>
          <w:rFonts w:ascii="Book Antiqua" w:hAnsi="Book Antiqua"/>
          <w:sz w:val="22"/>
          <w:szCs w:val="22"/>
        </w:rPr>
        <w:t xml:space="preserve">V § 59 ods. </w:t>
      </w:r>
      <w:r w:rsidR="00F3369A" w:rsidRPr="00044A1C">
        <w:rPr>
          <w:rFonts w:ascii="Book Antiqua" w:hAnsi="Book Antiqua"/>
          <w:sz w:val="22"/>
          <w:szCs w:val="22"/>
        </w:rPr>
        <w:t xml:space="preserve">6 písm. a) sa na konci pripájajú tieto slová: „alebo počet </w:t>
      </w:r>
      <w:r w:rsidR="002D5FC9" w:rsidRPr="00044A1C">
        <w:rPr>
          <w:rFonts w:ascii="Book Antiqua" w:hAnsi="Book Antiqua"/>
          <w:sz w:val="22"/>
          <w:szCs w:val="22"/>
        </w:rPr>
        <w:t>osôb, ktoré sú občanmi</w:t>
      </w:r>
      <w:r w:rsidRPr="00044A1C">
        <w:rPr>
          <w:rFonts w:ascii="Book Antiqua" w:hAnsi="Book Antiqua"/>
          <w:sz w:val="22"/>
          <w:szCs w:val="22"/>
        </w:rPr>
        <w:t xml:space="preserve"> so zdravotným postihnutím, ktorým zamestnávateľ podľa § 3 ods. 2 písm. e) vytvár</w:t>
      </w:r>
      <w:r w:rsidR="00F3369A" w:rsidRPr="00044A1C">
        <w:rPr>
          <w:rFonts w:ascii="Book Antiqua" w:hAnsi="Book Antiqua"/>
          <w:sz w:val="22"/>
          <w:szCs w:val="22"/>
        </w:rPr>
        <w:t>a podmienky na riadny výkon ich</w:t>
      </w:r>
      <w:r w:rsidRPr="00044A1C">
        <w:rPr>
          <w:rFonts w:ascii="Book Antiqua" w:hAnsi="Book Antiqua"/>
          <w:sz w:val="22"/>
          <w:szCs w:val="22"/>
        </w:rPr>
        <w:t xml:space="preserve"> funkcie</w:t>
      </w:r>
      <w:r w:rsidR="001A594F" w:rsidRPr="00044A1C">
        <w:rPr>
          <w:rFonts w:ascii="Book Antiqua" w:hAnsi="Book Antiqua"/>
          <w:sz w:val="22"/>
          <w:szCs w:val="22"/>
        </w:rPr>
        <w:t xml:space="preserve"> a ktorí sú v priamej starostlivosti jedného pracovného asistenta</w:t>
      </w:r>
      <w:r w:rsidRPr="00044A1C">
        <w:rPr>
          <w:rFonts w:ascii="Book Antiqua" w:hAnsi="Book Antiqua"/>
          <w:sz w:val="22"/>
          <w:szCs w:val="22"/>
        </w:rPr>
        <w:t>,“.</w:t>
      </w:r>
    </w:p>
    <w:p w:rsidR="002735E5" w:rsidRPr="001E36A4" w:rsidRDefault="002735E5" w:rsidP="002735E5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bookmarkStart w:id="1" w:name="_GoBack"/>
      <w:bookmarkEnd w:id="1"/>
      <w:r w:rsidRPr="001E36A4">
        <w:rPr>
          <w:rFonts w:ascii="Book Antiqua" w:hAnsi="Book Antiqua"/>
          <w:b/>
          <w:bCs/>
          <w:sz w:val="22"/>
          <w:szCs w:val="22"/>
        </w:rPr>
        <w:t>Čl. II</w:t>
      </w:r>
    </w:p>
    <w:p w:rsidR="004828D0" w:rsidRPr="00141A8B" w:rsidRDefault="002735E5" w:rsidP="00141A8B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 xml:space="preserve">  Tento zákon nadobúda účinnosť </w:t>
      </w:r>
      <w:r w:rsidRPr="00C1232C">
        <w:rPr>
          <w:rFonts w:ascii="Book Antiqua" w:hAnsi="Book Antiqua"/>
          <w:bCs/>
          <w:sz w:val="22"/>
          <w:szCs w:val="22"/>
        </w:rPr>
        <w:t xml:space="preserve">1. </w:t>
      </w:r>
      <w:r w:rsidR="000A7352" w:rsidRPr="00C1232C">
        <w:rPr>
          <w:rFonts w:ascii="Book Antiqua" w:hAnsi="Book Antiqua"/>
          <w:bCs/>
          <w:sz w:val="22"/>
          <w:szCs w:val="22"/>
        </w:rPr>
        <w:t>máj</w:t>
      </w:r>
      <w:r w:rsidRPr="00C1232C">
        <w:rPr>
          <w:rFonts w:ascii="Book Antiqua" w:hAnsi="Book Antiqua"/>
          <w:bCs/>
          <w:sz w:val="22"/>
          <w:szCs w:val="22"/>
        </w:rPr>
        <w:t>a 2019</w:t>
      </w:r>
      <w:r w:rsidRPr="001E36A4">
        <w:rPr>
          <w:rFonts w:ascii="Book Antiqua" w:hAnsi="Book Antiqua"/>
          <w:bCs/>
          <w:sz w:val="22"/>
          <w:szCs w:val="22"/>
        </w:rPr>
        <w:t>.</w:t>
      </w:r>
    </w:p>
    <w:sectPr w:rsidR="004828D0" w:rsidRPr="00141A8B" w:rsidSect="00E70AC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A1C"/>
    <w:multiLevelType w:val="hybridMultilevel"/>
    <w:tmpl w:val="47E6B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20014C"/>
    <w:multiLevelType w:val="hybridMultilevel"/>
    <w:tmpl w:val="47E6B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5"/>
    <w:rsid w:val="00044A1C"/>
    <w:rsid w:val="000A7352"/>
    <w:rsid w:val="00141A8B"/>
    <w:rsid w:val="00190D2D"/>
    <w:rsid w:val="001A594F"/>
    <w:rsid w:val="001E36A4"/>
    <w:rsid w:val="0022444D"/>
    <w:rsid w:val="00246EC2"/>
    <w:rsid w:val="002735E5"/>
    <w:rsid w:val="002D5FC9"/>
    <w:rsid w:val="002E2E6F"/>
    <w:rsid w:val="003076C9"/>
    <w:rsid w:val="00383D27"/>
    <w:rsid w:val="004141CE"/>
    <w:rsid w:val="004828D0"/>
    <w:rsid w:val="004B04F5"/>
    <w:rsid w:val="004D3557"/>
    <w:rsid w:val="004F386B"/>
    <w:rsid w:val="0052445E"/>
    <w:rsid w:val="00534B74"/>
    <w:rsid w:val="00627EDE"/>
    <w:rsid w:val="006742D5"/>
    <w:rsid w:val="006A0AD2"/>
    <w:rsid w:val="00743C27"/>
    <w:rsid w:val="0074490D"/>
    <w:rsid w:val="007A36EE"/>
    <w:rsid w:val="00860D0F"/>
    <w:rsid w:val="00890F20"/>
    <w:rsid w:val="008971D5"/>
    <w:rsid w:val="008E2688"/>
    <w:rsid w:val="00920293"/>
    <w:rsid w:val="00B90C23"/>
    <w:rsid w:val="00C1232C"/>
    <w:rsid w:val="00CB04C5"/>
    <w:rsid w:val="00CB2DF3"/>
    <w:rsid w:val="00CF6DD7"/>
    <w:rsid w:val="00DE761C"/>
    <w:rsid w:val="00E22CBC"/>
    <w:rsid w:val="00E70ACF"/>
    <w:rsid w:val="00E74125"/>
    <w:rsid w:val="00F3369A"/>
    <w:rsid w:val="00F625D1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FFBFB"/>
  <w14:defaultImageDpi w14:val="0"/>
  <w15:docId w15:val="{F2F5D34C-FE52-46B1-9235-7877FECC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35E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735E5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735E5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35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dcterms:created xsi:type="dcterms:W3CDTF">2019-01-11T06:46:00Z</dcterms:created>
  <dcterms:modified xsi:type="dcterms:W3CDTF">2019-01-11T06:47:00Z</dcterms:modified>
</cp:coreProperties>
</file>