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BB30C7" w:rsidRPr="00764085" w:rsidRDefault="00BB30C7" w:rsidP="00BB30C7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8D2D91" w:rsidRDefault="00BB30C7" w:rsidP="008D2D91">
      <w:pPr>
        <w:jc w:val="both"/>
        <w:rPr>
          <w:rFonts w:cs="Times New Roman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 w:rsidR="008D2D91">
        <w:rPr>
          <w:rFonts w:eastAsia="Times New Roman" w:cs="Times New Roman"/>
          <w:kern w:val="0"/>
          <w:lang w:eastAsia="en-US" w:bidi="ar-SA"/>
        </w:rPr>
        <w:t xml:space="preserve">Návrh zákona, </w:t>
      </w:r>
      <w:r w:rsidR="008D2D91" w:rsidRPr="00FF5BF9">
        <w:rPr>
          <w:rFonts w:cs="Times New Roman"/>
        </w:rPr>
        <w:t xml:space="preserve">ktorým sa mení zákon </w:t>
      </w:r>
      <w:r w:rsidR="006C4DB9" w:rsidRPr="00AF03C7">
        <w:t>č. 124/2006 Z. z. o bezpečnosti a ochrane zdravia pri práci a o zmene a doplnení niektorých zákonov</w:t>
      </w:r>
      <w:r w:rsidR="006C4DB9">
        <w:rPr>
          <w:rFonts w:cs="Times New Roman"/>
        </w:rPr>
        <w:t xml:space="preserve"> </w:t>
      </w:r>
      <w:r w:rsidR="00931C69">
        <w:rPr>
          <w:rFonts w:cs="Times New Roman"/>
        </w:rPr>
        <w:t>v znení neskorších predpisov</w:t>
      </w:r>
    </w:p>
    <w:p w:rsidR="00706D8A" w:rsidRDefault="00706D8A" w:rsidP="00706D8A">
      <w:pPr>
        <w:jc w:val="both"/>
        <w:rPr>
          <w:rFonts w:cs="Times New Roman"/>
          <w:b/>
          <w:color w:val="000000"/>
        </w:rPr>
      </w:pP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9446B5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4478FB" w:rsidP="00065D6B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 xml:space="preserve">        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BB30C7" w:rsidRPr="00000576" w:rsidRDefault="003A26F6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2C73C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AE0C4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5F46CA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5D59E8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Default="00BB30C7" w:rsidP="00C16709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9E12C0" w:rsidRDefault="00D47F05" w:rsidP="00394B38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Nakoľko navrhovaným zákonom sa </w:t>
      </w:r>
      <w:r w:rsidR="0060325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zníži administratívna záťaž </w:t>
      </w:r>
      <w:r w:rsidR="00004B90">
        <w:rPr>
          <w:rFonts w:ascii="Times New Roman" w:hAnsi="Times New Roman" w:cs="Times New Roman"/>
          <w:color w:val="000000"/>
          <w:sz w:val="24"/>
          <w:szCs w:val="24"/>
          <w:lang w:val="sk-SK"/>
        </w:rPr>
        <w:t>zamestnávateľov</w:t>
      </w:r>
      <w:r w:rsidR="0060325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dochádza k pozitívnemu vplyvu na </w:t>
      </w:r>
      <w:r w:rsidR="00603251">
        <w:rPr>
          <w:rFonts w:ascii="Times New Roman" w:hAnsi="Times New Roman" w:cs="Times New Roman"/>
          <w:color w:val="000000"/>
          <w:sz w:val="24"/>
          <w:szCs w:val="24"/>
          <w:lang w:val="sk-SK"/>
        </w:rPr>
        <w:t>podnikateľské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prostredie.</w:t>
      </w:r>
    </w:p>
    <w:p w:rsidR="00D47F05" w:rsidRDefault="00D47F05" w:rsidP="00394B38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2C73CB" w:rsidRPr="00764085" w:rsidRDefault="002C73CB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BB30C7" w:rsidRPr="00764085" w:rsidRDefault="00BB30C7" w:rsidP="00BB30C7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:rsidR="00135169" w:rsidRDefault="00160969" w:rsidP="00B61460">
      <w:pPr>
        <w:pStyle w:val="Vchodzie"/>
        <w:spacing w:after="0" w:line="200" w:lineRule="atLeast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  <w:r w:rsidR="00135169">
        <w:rPr>
          <w:rFonts w:cs="Times New Roman"/>
          <w:color w:val="000000"/>
        </w:rPr>
        <w:br w:type="page"/>
      </w:r>
    </w:p>
    <w:p w:rsidR="00135169" w:rsidRPr="0017622F" w:rsidRDefault="00135169" w:rsidP="00135169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lastRenderedPageBreak/>
        <w:t>Doložka zlučiteľnosti</w:t>
      </w: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3A26F6">
        <w:rPr>
          <w:rFonts w:eastAsia="Times New Roman" w:cs="Times New Roman"/>
          <w:lang w:eastAsia="en-US" w:bidi="ar-SA"/>
        </w:rPr>
        <w:t xml:space="preserve">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 w:rsidR="00227E10">
        <w:rPr>
          <w:rFonts w:eastAsia="Times New Roman" w:cs="Times New Roman"/>
          <w:lang w:eastAsia="en-US" w:bidi="ar-SA"/>
        </w:rPr>
        <w:t xml:space="preserve"> Miroslav Beblavý </w:t>
      </w:r>
      <w:r w:rsidR="003A26F6">
        <w:rPr>
          <w:rFonts w:eastAsia="Times New Roman" w:cs="Times New Roman"/>
          <w:lang w:eastAsia="en-US" w:bidi="ar-SA"/>
        </w:rPr>
        <w:t>a</w:t>
      </w:r>
      <w:r w:rsidR="00C965D6">
        <w:rPr>
          <w:rFonts w:eastAsia="Times New Roman" w:cs="Times New Roman"/>
          <w:lang w:eastAsia="en-US" w:bidi="ar-SA"/>
        </w:rPr>
        <w:t xml:space="preserve"> </w:t>
      </w:r>
      <w:r w:rsidR="007D2128">
        <w:rPr>
          <w:rFonts w:eastAsia="Times New Roman" w:cs="Times New Roman"/>
          <w:lang w:eastAsia="en-US" w:bidi="ar-SA"/>
        </w:rPr>
        <w:t>Simona Petrík</w:t>
      </w:r>
    </w:p>
    <w:p w:rsidR="00135169" w:rsidRPr="0017622F" w:rsidRDefault="00135169" w:rsidP="00135169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4478FB" w:rsidRDefault="001128E2" w:rsidP="008D2D91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="00135169" w:rsidRPr="0017622F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="007D2128" w:rsidRPr="00853C65">
        <w:rPr>
          <w:rFonts w:eastAsia="Times New Roman" w:cs="Times New Roman"/>
          <w:kern w:val="0"/>
          <w:lang w:eastAsia="en-US" w:bidi="ar-SA"/>
        </w:rPr>
        <w:t>Návrh zákona</w:t>
      </w:r>
      <w:r w:rsidR="007D2128"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="008D2D91" w:rsidRPr="00FF5BF9">
        <w:rPr>
          <w:rFonts w:cs="Times New Roman"/>
        </w:rPr>
        <w:t xml:space="preserve">ktorým sa mení zákon </w:t>
      </w:r>
      <w:r w:rsidR="006C4DB9" w:rsidRPr="00AF03C7">
        <w:t>č. 124/2006 Z. z. o bezpečnosti a ochrane zdravia pri práci a o zmene a doplnení niektorých zákonov</w:t>
      </w:r>
      <w:r w:rsidR="00931C69">
        <w:rPr>
          <w:rFonts w:cs="Times New Roman"/>
        </w:rPr>
        <w:t xml:space="preserve"> v znení neskorších predpisov</w:t>
      </w:r>
    </w:p>
    <w:p w:rsidR="007D2128" w:rsidRDefault="007D2128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</w:p>
    <w:p w:rsidR="00977F5D" w:rsidRPr="00A41148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bookmarkStart w:id="0" w:name="_GoBack"/>
      <w:bookmarkEnd w:id="0"/>
      <w:r w:rsidRPr="00A4114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A41148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5130B1" w:rsidRPr="00A41148" w:rsidRDefault="005130B1" w:rsidP="005130B1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t>a) je upravená v primárnom práve Európskej únie:</w:t>
      </w:r>
    </w:p>
    <w:p w:rsidR="005130B1" w:rsidRPr="00A41148" w:rsidRDefault="005130B1" w:rsidP="005130B1">
      <w:pPr>
        <w:widowControl/>
        <w:suppressAutoHyphens w:val="0"/>
        <w:rPr>
          <w:rFonts w:eastAsia="Times New Roman" w:cs="Times New Roman"/>
          <w:color w:val="000000"/>
          <w:kern w:val="0"/>
          <w:lang w:eastAsia="sk-SK" w:bidi="ar-SA"/>
        </w:rPr>
      </w:pPr>
    </w:p>
    <w:p w:rsidR="005130B1" w:rsidRPr="00A41148" w:rsidRDefault="005130B1" w:rsidP="005130B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t>- čl.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56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až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62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Zmluvy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fungovaní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Európskej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únie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v platnom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znení,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ktoré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upravujú poskytovanie služieb na vnútornom trhu Európskej únie,</w:t>
      </w:r>
    </w:p>
    <w:p w:rsidR="005130B1" w:rsidRPr="00A41148" w:rsidRDefault="005130B1" w:rsidP="005130B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5130B1" w:rsidRPr="00A41148" w:rsidRDefault="005130B1" w:rsidP="005130B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t>- čl.</w:t>
      </w:r>
      <w:r w:rsidRPr="00A41148">
        <w:rPr>
          <w:rFonts w:eastAsia="Times New Roman" w:cs="Times New Roman"/>
          <w:color w:val="000000"/>
          <w:spacing w:val="2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151</w:t>
      </w:r>
      <w:r w:rsidRPr="00A41148">
        <w:rPr>
          <w:rFonts w:eastAsia="Times New Roman" w:cs="Times New Roman"/>
          <w:color w:val="000000"/>
          <w:spacing w:val="2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Zmluvy</w:t>
      </w:r>
      <w:r w:rsidRPr="00A41148">
        <w:rPr>
          <w:rFonts w:eastAsia="Times New Roman" w:cs="Times New Roman"/>
          <w:color w:val="000000"/>
          <w:spacing w:val="2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</w:t>
      </w:r>
      <w:r w:rsidRPr="00A41148">
        <w:rPr>
          <w:rFonts w:eastAsia="Times New Roman" w:cs="Times New Roman"/>
          <w:color w:val="000000"/>
          <w:spacing w:val="2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fungovaní</w:t>
      </w:r>
      <w:r w:rsidRPr="00A41148">
        <w:rPr>
          <w:rFonts w:eastAsia="Times New Roman" w:cs="Times New Roman"/>
          <w:color w:val="000000"/>
          <w:spacing w:val="2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Európskej</w:t>
      </w:r>
      <w:r w:rsidRPr="00A41148">
        <w:rPr>
          <w:rFonts w:eastAsia="Times New Roman" w:cs="Times New Roman"/>
          <w:color w:val="000000"/>
          <w:spacing w:val="2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únie</w:t>
      </w:r>
      <w:r w:rsidRPr="00A41148">
        <w:rPr>
          <w:rFonts w:eastAsia="Times New Roman" w:cs="Times New Roman"/>
          <w:color w:val="000000"/>
          <w:spacing w:val="2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v platnom</w:t>
      </w:r>
      <w:r w:rsidRPr="00A41148">
        <w:rPr>
          <w:rFonts w:eastAsia="Times New Roman" w:cs="Times New Roman"/>
          <w:color w:val="000000"/>
          <w:spacing w:val="2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znení,</w:t>
      </w:r>
      <w:r w:rsidRPr="00A41148">
        <w:rPr>
          <w:rFonts w:eastAsia="Times New Roman" w:cs="Times New Roman"/>
          <w:color w:val="000000"/>
          <w:spacing w:val="2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podľa</w:t>
      </w:r>
      <w:r w:rsidRPr="00A41148">
        <w:rPr>
          <w:rFonts w:eastAsia="Times New Roman" w:cs="Times New Roman"/>
          <w:color w:val="000000"/>
          <w:spacing w:val="2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ktorého</w:t>
      </w:r>
      <w:r w:rsidRPr="00A41148">
        <w:rPr>
          <w:rFonts w:eastAsia="Times New Roman" w:cs="Times New Roman"/>
          <w:color w:val="000000"/>
          <w:spacing w:val="2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Únia</w:t>
      </w:r>
      <w:r w:rsidRPr="00A41148">
        <w:rPr>
          <w:rFonts w:eastAsia="Times New Roman" w:cs="Times New Roman"/>
          <w:color w:val="000000"/>
          <w:spacing w:val="2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 členské</w:t>
      </w:r>
      <w:r w:rsidRPr="00A41148">
        <w:rPr>
          <w:rFonts w:eastAsia="Times New Roman" w:cs="Times New Roman"/>
          <w:color w:val="000000"/>
          <w:spacing w:val="7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štáty</w:t>
      </w:r>
      <w:r w:rsidRPr="00A41148">
        <w:rPr>
          <w:rFonts w:eastAsia="Times New Roman" w:cs="Times New Roman"/>
          <w:color w:val="000000"/>
          <w:spacing w:val="7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majú</w:t>
      </w:r>
      <w:r w:rsidRPr="00A41148">
        <w:rPr>
          <w:rFonts w:eastAsia="Times New Roman" w:cs="Times New Roman"/>
          <w:color w:val="000000"/>
          <w:spacing w:val="7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za</w:t>
      </w:r>
      <w:r w:rsidRPr="00A41148">
        <w:rPr>
          <w:rFonts w:eastAsia="Times New Roman" w:cs="Times New Roman"/>
          <w:color w:val="000000"/>
          <w:spacing w:val="7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cieľ</w:t>
      </w:r>
      <w:r w:rsidRPr="00A41148">
        <w:rPr>
          <w:rFonts w:eastAsia="Times New Roman" w:cs="Times New Roman"/>
          <w:color w:val="000000"/>
          <w:spacing w:val="7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podporovať</w:t>
      </w:r>
      <w:r w:rsidRPr="00A41148">
        <w:rPr>
          <w:rFonts w:eastAsia="Times New Roman" w:cs="Times New Roman"/>
          <w:color w:val="000000"/>
          <w:spacing w:val="7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zamestnanosť</w:t>
      </w:r>
      <w:r w:rsidRPr="00A41148">
        <w:rPr>
          <w:rFonts w:eastAsia="Times New Roman" w:cs="Times New Roman"/>
          <w:color w:val="000000"/>
          <w:spacing w:val="7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pracovníkov,</w:t>
      </w:r>
      <w:r w:rsidRPr="00A41148">
        <w:rPr>
          <w:rFonts w:eastAsia="Times New Roman" w:cs="Times New Roman"/>
          <w:color w:val="000000"/>
          <w:spacing w:val="7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zlepšovať životné</w:t>
      </w:r>
      <w:r w:rsidRPr="00A41148">
        <w:rPr>
          <w:rFonts w:eastAsia="Times New Roman" w:cs="Times New Roman"/>
          <w:color w:val="000000"/>
          <w:spacing w:val="1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</w:t>
      </w:r>
      <w:r w:rsidRPr="00A41148">
        <w:rPr>
          <w:rFonts w:eastAsia="Times New Roman" w:cs="Times New Roman"/>
          <w:color w:val="000000"/>
          <w:spacing w:val="1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pracovné</w:t>
      </w:r>
      <w:r w:rsidRPr="00A41148">
        <w:rPr>
          <w:rFonts w:eastAsia="Times New Roman" w:cs="Times New Roman"/>
          <w:color w:val="000000"/>
          <w:spacing w:val="1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podmienky</w:t>
      </w:r>
      <w:r w:rsidRPr="00A41148">
        <w:rPr>
          <w:rFonts w:eastAsia="Times New Roman" w:cs="Times New Roman"/>
          <w:color w:val="000000"/>
          <w:spacing w:val="1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tak,</w:t>
      </w:r>
      <w:r w:rsidRPr="00A41148">
        <w:rPr>
          <w:rFonts w:eastAsia="Times New Roman" w:cs="Times New Roman"/>
          <w:color w:val="000000"/>
          <w:spacing w:val="1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aby</w:t>
      </w:r>
      <w:r w:rsidRPr="00A41148">
        <w:rPr>
          <w:rFonts w:eastAsia="Times New Roman" w:cs="Times New Roman"/>
          <w:color w:val="000000"/>
          <w:spacing w:val="1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sa</w:t>
      </w:r>
      <w:r w:rsidRPr="00A41148">
        <w:rPr>
          <w:rFonts w:eastAsia="Times New Roman" w:cs="Times New Roman"/>
          <w:color w:val="000000"/>
          <w:spacing w:val="1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dosiahlo</w:t>
      </w:r>
      <w:r w:rsidRPr="00A41148">
        <w:rPr>
          <w:rFonts w:eastAsia="Times New Roman" w:cs="Times New Roman"/>
          <w:color w:val="000000"/>
          <w:spacing w:val="1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ich</w:t>
      </w:r>
      <w:r w:rsidRPr="00A41148">
        <w:rPr>
          <w:rFonts w:eastAsia="Times New Roman" w:cs="Times New Roman"/>
          <w:color w:val="000000"/>
          <w:spacing w:val="1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zosúladenie</w:t>
      </w:r>
      <w:r w:rsidRPr="00A41148">
        <w:rPr>
          <w:rFonts w:eastAsia="Times New Roman" w:cs="Times New Roman"/>
          <w:color w:val="000000"/>
          <w:spacing w:val="1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pri</w:t>
      </w:r>
      <w:r w:rsidRPr="00A41148">
        <w:rPr>
          <w:rFonts w:eastAsia="Times New Roman" w:cs="Times New Roman"/>
          <w:color w:val="000000"/>
          <w:spacing w:val="1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zachovaní dosiahnutej</w:t>
      </w:r>
      <w:r w:rsidRPr="00A41148">
        <w:rPr>
          <w:rFonts w:eastAsia="Times New Roman" w:cs="Times New Roman"/>
          <w:color w:val="000000"/>
          <w:spacing w:val="57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úrovne,</w:t>
      </w:r>
      <w:r w:rsidRPr="00A41148">
        <w:rPr>
          <w:rFonts w:eastAsia="Times New Roman" w:cs="Times New Roman"/>
          <w:color w:val="000000"/>
          <w:spacing w:val="57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primeraná</w:t>
      </w:r>
      <w:r w:rsidRPr="00A41148">
        <w:rPr>
          <w:rFonts w:eastAsia="Times New Roman" w:cs="Times New Roman"/>
          <w:color w:val="000000"/>
          <w:spacing w:val="57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sociálna</w:t>
      </w:r>
      <w:r w:rsidRPr="00A41148">
        <w:rPr>
          <w:rFonts w:eastAsia="Times New Roman" w:cs="Times New Roman"/>
          <w:color w:val="000000"/>
          <w:spacing w:val="57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ochrana,</w:t>
      </w:r>
      <w:r w:rsidRPr="00A41148">
        <w:rPr>
          <w:rFonts w:eastAsia="Times New Roman" w:cs="Times New Roman"/>
          <w:color w:val="000000"/>
          <w:spacing w:val="57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sociálny</w:t>
      </w:r>
      <w:r w:rsidRPr="00A41148">
        <w:rPr>
          <w:rFonts w:eastAsia="Times New Roman" w:cs="Times New Roman"/>
          <w:color w:val="000000"/>
          <w:spacing w:val="57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dialóg,</w:t>
      </w:r>
      <w:r w:rsidRPr="00A41148">
        <w:rPr>
          <w:rFonts w:eastAsia="Times New Roman" w:cs="Times New Roman"/>
          <w:color w:val="000000"/>
          <w:spacing w:val="57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dialóg</w:t>
      </w:r>
      <w:r w:rsidRPr="00A41148">
        <w:rPr>
          <w:rFonts w:eastAsia="Times New Roman" w:cs="Times New Roman"/>
          <w:color w:val="000000"/>
          <w:spacing w:val="57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medzi sociálnymi</w:t>
      </w:r>
      <w:r w:rsidRPr="00A41148">
        <w:rPr>
          <w:rFonts w:eastAsia="Times New Roman" w:cs="Times New Roman"/>
          <w:color w:val="000000"/>
          <w:spacing w:val="84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partnermi,</w:t>
      </w:r>
      <w:r w:rsidRPr="00A41148">
        <w:rPr>
          <w:rFonts w:eastAsia="Times New Roman" w:cs="Times New Roman"/>
          <w:color w:val="000000"/>
          <w:spacing w:val="84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rozvoj</w:t>
      </w:r>
      <w:r w:rsidRPr="00A41148">
        <w:rPr>
          <w:rFonts w:eastAsia="Times New Roman" w:cs="Times New Roman"/>
          <w:color w:val="000000"/>
          <w:spacing w:val="84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ľudských</w:t>
      </w:r>
      <w:r w:rsidRPr="00A41148">
        <w:rPr>
          <w:rFonts w:eastAsia="Times New Roman" w:cs="Times New Roman"/>
          <w:color w:val="000000"/>
          <w:spacing w:val="84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zdrojov</w:t>
      </w:r>
      <w:r w:rsidRPr="00A41148">
        <w:rPr>
          <w:rFonts w:eastAsia="Times New Roman" w:cs="Times New Roman"/>
          <w:color w:val="000000"/>
          <w:spacing w:val="84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so</w:t>
      </w:r>
      <w:r w:rsidRPr="00A41148">
        <w:rPr>
          <w:rFonts w:eastAsia="Times New Roman" w:cs="Times New Roman"/>
          <w:color w:val="000000"/>
          <w:spacing w:val="84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zreteľom</w:t>
      </w:r>
      <w:r w:rsidRPr="00A41148">
        <w:rPr>
          <w:rFonts w:eastAsia="Times New Roman" w:cs="Times New Roman"/>
          <w:color w:val="000000"/>
          <w:spacing w:val="84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na</w:t>
      </w:r>
      <w:r w:rsidRPr="00A41148">
        <w:rPr>
          <w:rFonts w:eastAsia="Times New Roman" w:cs="Times New Roman"/>
          <w:color w:val="000000"/>
          <w:spacing w:val="84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permanentne vysokú zamestnanosť a boj proti vylučovaniu z trhu práce,</w:t>
      </w:r>
    </w:p>
    <w:p w:rsidR="005130B1" w:rsidRPr="00A41148" w:rsidRDefault="005130B1" w:rsidP="005130B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5130B1" w:rsidRPr="00A41148" w:rsidRDefault="005130B1" w:rsidP="005130B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t>- čl.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153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ods.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1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písm.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a)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 b)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Zmluvy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fungovaní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Európskej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únie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v platnom</w:t>
      </w:r>
      <w:r w:rsidRPr="00A41148">
        <w:rPr>
          <w:rFonts w:eastAsia="Times New Roman" w:cs="Times New Roman"/>
          <w:color w:val="000000"/>
          <w:spacing w:val="1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znení, ktoré</w:t>
      </w:r>
      <w:r w:rsidRPr="00A41148">
        <w:rPr>
          <w:rFonts w:eastAsia="Times New Roman" w:cs="Times New Roman"/>
          <w:color w:val="000000"/>
          <w:spacing w:val="100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ustanovujú,</w:t>
      </w:r>
      <w:r w:rsidRPr="00A41148">
        <w:rPr>
          <w:rFonts w:eastAsia="Times New Roman" w:cs="Times New Roman"/>
          <w:color w:val="000000"/>
          <w:spacing w:val="100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že</w:t>
      </w:r>
      <w:r w:rsidRPr="00A41148">
        <w:rPr>
          <w:rFonts w:eastAsia="Times New Roman" w:cs="Times New Roman"/>
          <w:color w:val="000000"/>
          <w:spacing w:val="100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na</w:t>
      </w:r>
      <w:r w:rsidRPr="00A41148">
        <w:rPr>
          <w:rFonts w:eastAsia="Times New Roman" w:cs="Times New Roman"/>
          <w:color w:val="000000"/>
          <w:spacing w:val="100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dosiahnutie</w:t>
      </w:r>
      <w:r w:rsidRPr="00A41148">
        <w:rPr>
          <w:rFonts w:eastAsia="Times New Roman" w:cs="Times New Roman"/>
          <w:color w:val="000000"/>
          <w:spacing w:val="100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cieľov</w:t>
      </w:r>
      <w:r w:rsidRPr="00A41148">
        <w:rPr>
          <w:rFonts w:eastAsia="Times New Roman" w:cs="Times New Roman"/>
          <w:color w:val="000000"/>
          <w:spacing w:val="100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uvedených</w:t>
      </w:r>
      <w:r w:rsidRPr="00A41148">
        <w:rPr>
          <w:rFonts w:eastAsia="Times New Roman" w:cs="Times New Roman"/>
          <w:color w:val="000000"/>
          <w:spacing w:val="100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v</w:t>
      </w:r>
      <w:r w:rsidRPr="00A41148">
        <w:rPr>
          <w:rFonts w:eastAsia="Times New Roman" w:cs="Times New Roman"/>
          <w:color w:val="000000"/>
          <w:spacing w:val="100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článku</w:t>
      </w:r>
      <w:r w:rsidRPr="00A41148">
        <w:rPr>
          <w:rFonts w:eastAsia="Times New Roman" w:cs="Times New Roman"/>
          <w:color w:val="000000"/>
          <w:spacing w:val="100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151</w:t>
      </w:r>
      <w:r w:rsidRPr="00A41148">
        <w:rPr>
          <w:rFonts w:eastAsia="Times New Roman" w:cs="Times New Roman"/>
          <w:color w:val="000000"/>
          <w:spacing w:val="100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Únia podporuje</w:t>
      </w:r>
      <w:r w:rsidRPr="00A41148">
        <w:rPr>
          <w:rFonts w:eastAsia="Times New Roman" w:cs="Times New Roman"/>
          <w:color w:val="000000"/>
          <w:spacing w:val="19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</w:t>
      </w:r>
      <w:r w:rsidRPr="00A41148">
        <w:rPr>
          <w:rFonts w:eastAsia="Times New Roman" w:cs="Times New Roman"/>
          <w:color w:val="000000"/>
          <w:spacing w:val="19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dopĺňa</w:t>
      </w:r>
      <w:r w:rsidRPr="00A41148">
        <w:rPr>
          <w:rFonts w:eastAsia="Times New Roman" w:cs="Times New Roman"/>
          <w:color w:val="000000"/>
          <w:spacing w:val="19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činnosti</w:t>
      </w:r>
      <w:r w:rsidRPr="00A41148">
        <w:rPr>
          <w:rFonts w:eastAsia="Times New Roman" w:cs="Times New Roman"/>
          <w:color w:val="000000"/>
          <w:spacing w:val="19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členských</w:t>
      </w:r>
      <w:r w:rsidRPr="00A41148">
        <w:rPr>
          <w:rFonts w:eastAsia="Times New Roman" w:cs="Times New Roman"/>
          <w:color w:val="000000"/>
          <w:spacing w:val="19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štátov</w:t>
      </w:r>
      <w:r w:rsidRPr="00A41148">
        <w:rPr>
          <w:rFonts w:eastAsia="Times New Roman" w:cs="Times New Roman"/>
          <w:color w:val="000000"/>
          <w:spacing w:val="19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v oblasti</w:t>
      </w:r>
      <w:r w:rsidRPr="00A41148">
        <w:rPr>
          <w:rFonts w:eastAsia="Times New Roman" w:cs="Times New Roman"/>
          <w:color w:val="000000"/>
          <w:spacing w:val="19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a)</w:t>
      </w:r>
      <w:r w:rsidRPr="00A41148">
        <w:rPr>
          <w:rFonts w:eastAsia="Times New Roman" w:cs="Times New Roman"/>
          <w:color w:val="000000"/>
          <w:spacing w:val="19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zlepšovania</w:t>
      </w:r>
      <w:r w:rsidRPr="00A41148">
        <w:rPr>
          <w:rFonts w:eastAsia="Times New Roman" w:cs="Times New Roman"/>
          <w:color w:val="000000"/>
          <w:spacing w:val="19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pracovného prostredia</w:t>
      </w:r>
      <w:r w:rsidRPr="00A41148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najmä</w:t>
      </w:r>
      <w:r w:rsidRPr="00A41148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s</w:t>
      </w:r>
      <w:r w:rsidRPr="00A41148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ohľadom</w:t>
      </w:r>
      <w:r w:rsidRPr="00A41148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na</w:t>
      </w:r>
      <w:r w:rsidRPr="00A41148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ochranu</w:t>
      </w:r>
      <w:r w:rsidRPr="00A41148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zdravia</w:t>
      </w:r>
      <w:r w:rsidRPr="00A41148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 bezpečnosti</w:t>
      </w:r>
      <w:r w:rsidRPr="00A41148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pracovníkov,</w:t>
      </w:r>
      <w:r w:rsidRPr="00A41148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b) pracovných podmienok,</w:t>
      </w:r>
    </w:p>
    <w:p w:rsidR="005130B1" w:rsidRPr="00A41148" w:rsidRDefault="005130B1" w:rsidP="005130B1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5130B1" w:rsidRPr="00A41148" w:rsidRDefault="005130B1" w:rsidP="005130B1">
      <w:pPr>
        <w:widowControl/>
        <w:suppressAutoHyphens w:val="0"/>
        <w:jc w:val="both"/>
        <w:rPr>
          <w:rFonts w:eastAsia="Times New Roman" w:cs="Times New Roman"/>
          <w:color w:val="000000"/>
          <w:spacing w:val="13"/>
          <w:kern w:val="0"/>
          <w:lang w:eastAsia="sk-SK" w:bidi="ar-SA"/>
        </w:rPr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t>b) je upravená v sekundárnom práve Európskej únie</w:t>
      </w:r>
      <w:r w:rsidRPr="00A41148">
        <w:rPr>
          <w:rFonts w:eastAsia="Times New Roman" w:cs="Times New Roman"/>
          <w:color w:val="000000"/>
          <w:spacing w:val="13"/>
          <w:kern w:val="0"/>
          <w:lang w:eastAsia="sk-SK" w:bidi="ar-SA"/>
        </w:rPr>
        <w:t xml:space="preserve"> </w:t>
      </w:r>
    </w:p>
    <w:p w:rsidR="005130B1" w:rsidRPr="00A41148" w:rsidRDefault="005130B1" w:rsidP="005130B1">
      <w:pPr>
        <w:widowControl/>
        <w:suppressAutoHyphens w:val="0"/>
        <w:jc w:val="both"/>
        <w:rPr>
          <w:rFonts w:eastAsia="Times New Roman" w:cs="Times New Roman"/>
          <w:color w:val="000000"/>
          <w:spacing w:val="13"/>
          <w:kern w:val="0"/>
          <w:lang w:eastAsia="sk-SK" w:bidi="ar-SA"/>
        </w:rPr>
      </w:pPr>
    </w:p>
    <w:p w:rsidR="005130B1" w:rsidRPr="00A41148" w:rsidRDefault="005130B1" w:rsidP="005130B1">
      <w:pPr>
        <w:pStyle w:val="Odsekzoznamu"/>
        <w:widowControl/>
        <w:numPr>
          <w:ilvl w:val="0"/>
          <w:numId w:val="9"/>
        </w:numPr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t>prijatom</w:t>
      </w:r>
      <w:r w:rsidRPr="00A41148">
        <w:rPr>
          <w:rFonts w:eastAsia="Times New Roman" w:cs="Times New Roman"/>
          <w:color w:val="000000"/>
          <w:spacing w:val="1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po</w:t>
      </w:r>
      <w:r w:rsidRPr="00A41148">
        <w:rPr>
          <w:rFonts w:eastAsia="Times New Roman" w:cs="Times New Roman"/>
          <w:color w:val="000000"/>
          <w:spacing w:val="1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nadobudnutí</w:t>
      </w:r>
      <w:r w:rsidRPr="00A41148">
        <w:rPr>
          <w:rFonts w:eastAsia="Times New Roman" w:cs="Times New Roman"/>
          <w:color w:val="000000"/>
          <w:spacing w:val="1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platnosti</w:t>
      </w:r>
      <w:r w:rsidRPr="00A41148">
        <w:rPr>
          <w:rFonts w:eastAsia="Times New Roman" w:cs="Times New Roman"/>
          <w:color w:val="000000"/>
          <w:spacing w:val="1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Lisabonskej</w:t>
      </w:r>
      <w:r w:rsidRPr="00A41148">
        <w:rPr>
          <w:rFonts w:eastAsia="Times New Roman" w:cs="Times New Roman"/>
          <w:color w:val="000000"/>
          <w:spacing w:val="1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zmluvy,</w:t>
      </w:r>
      <w:r w:rsidRPr="00A41148">
        <w:rPr>
          <w:rFonts w:eastAsia="Times New Roman" w:cs="Times New Roman"/>
          <w:color w:val="000000"/>
          <w:spacing w:val="1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ktorou</w:t>
      </w:r>
      <w:r w:rsidRPr="00A41148">
        <w:rPr>
          <w:rFonts w:eastAsia="Times New Roman" w:cs="Times New Roman"/>
          <w:color w:val="000000"/>
          <w:spacing w:val="1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sa</w:t>
      </w:r>
      <w:r w:rsidRPr="00A41148">
        <w:rPr>
          <w:rFonts w:eastAsia="Times New Roman" w:cs="Times New Roman"/>
          <w:color w:val="000000"/>
          <w:spacing w:val="1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mení a dopĺňa</w:t>
      </w:r>
      <w:r w:rsidRPr="00A41148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Zmluva</w:t>
      </w:r>
      <w:r w:rsidRPr="00A41148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 Európskom</w:t>
      </w:r>
      <w:r w:rsidRPr="00A41148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spoločenstve</w:t>
      </w:r>
      <w:r w:rsidRPr="00A41148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 Zmluva</w:t>
      </w:r>
      <w:r w:rsidRPr="00A41148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 Európskej</w:t>
      </w:r>
      <w:r w:rsidRPr="00A41148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únii</w:t>
      </w:r>
      <w:r w:rsidRPr="00A41148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–</w:t>
      </w:r>
      <w:r w:rsidRPr="00A41148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po</w:t>
      </w:r>
      <w:r w:rsidRPr="00A41148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30. novembri 2009</w:t>
      </w:r>
    </w:p>
    <w:p w:rsidR="005130B1" w:rsidRPr="00A41148" w:rsidRDefault="005130B1" w:rsidP="005130B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5130B1" w:rsidRPr="00A41148" w:rsidRDefault="005130B1" w:rsidP="005130B1">
      <w:pPr>
        <w:widowControl/>
        <w:suppressAutoHyphens w:val="0"/>
        <w:rPr>
          <w:rFonts w:eastAsia="Times New Roman" w:cs="Times New Roman"/>
          <w:color w:val="000000"/>
          <w:kern w:val="0"/>
          <w:lang w:eastAsia="sk-SK" w:bidi="ar-SA"/>
        </w:rPr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t>1.legislatívne akty,</w:t>
      </w:r>
    </w:p>
    <w:p w:rsidR="005130B1" w:rsidRPr="00A41148" w:rsidRDefault="005130B1" w:rsidP="005130B1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5130B1" w:rsidRPr="00A41148" w:rsidRDefault="005130B1" w:rsidP="005130B1">
      <w:pPr>
        <w:widowControl/>
        <w:suppressAutoHyphens w:val="0"/>
        <w:rPr>
          <w:rFonts w:eastAsia="Times New Roman" w:cs="Times New Roman"/>
          <w:color w:val="000000"/>
          <w:kern w:val="0"/>
          <w:lang w:eastAsia="sk-SK" w:bidi="ar-SA"/>
        </w:rPr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t>2.nelegislatívne akty,</w:t>
      </w:r>
    </w:p>
    <w:p w:rsidR="005130B1" w:rsidRPr="00A41148" w:rsidRDefault="005130B1" w:rsidP="005130B1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5130B1" w:rsidRPr="00A41148" w:rsidRDefault="005130B1" w:rsidP="005130B1">
      <w:pPr>
        <w:pStyle w:val="Odsekzoznamu"/>
        <w:widowControl/>
        <w:numPr>
          <w:ilvl w:val="0"/>
          <w:numId w:val="9"/>
        </w:numPr>
        <w:suppressAutoHyphens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t>prijatom</w:t>
      </w:r>
      <w:r w:rsidRPr="00A4114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pred</w:t>
      </w:r>
      <w:r w:rsidRPr="00A4114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nadobudnutím</w:t>
      </w:r>
      <w:r w:rsidRPr="00A4114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platnosti</w:t>
      </w:r>
      <w:r w:rsidRPr="00A4114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Lisabonskej</w:t>
      </w:r>
      <w:r w:rsidRPr="00A4114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zmluvy,</w:t>
      </w:r>
      <w:r w:rsidRPr="00A4114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ktorou</w:t>
      </w:r>
      <w:r w:rsidRPr="00A4114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sa mení</w:t>
      </w:r>
      <w:r w:rsidRPr="00A41148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 dopĺňa</w:t>
      </w:r>
      <w:r w:rsidRPr="00A41148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Zmluva</w:t>
      </w:r>
      <w:r w:rsidRPr="00A41148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 Európskom</w:t>
      </w:r>
      <w:r w:rsidRPr="00A41148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spoločenstve</w:t>
      </w:r>
      <w:r w:rsidRPr="00A41148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 Zmluva</w:t>
      </w:r>
      <w:r w:rsidRPr="00A41148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 Európskej</w:t>
      </w:r>
      <w:r w:rsidRPr="00A41148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únii</w:t>
      </w:r>
      <w:r w:rsidRPr="00A41148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–</w:t>
      </w:r>
      <w:r w:rsidRPr="00A41148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do</w:t>
      </w:r>
      <w:r w:rsidRPr="00A41148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30. novembra 2009</w:t>
      </w:r>
    </w:p>
    <w:p w:rsidR="005130B1" w:rsidRPr="00A41148" w:rsidRDefault="005130B1" w:rsidP="005130B1">
      <w:pPr>
        <w:pStyle w:val="Odsekzoznamu"/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5130B1" w:rsidRPr="00A41148" w:rsidRDefault="005130B1" w:rsidP="005130B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t>- smernica</w:t>
      </w:r>
      <w:r w:rsidRPr="00A41148">
        <w:rPr>
          <w:rFonts w:eastAsia="Times New Roman" w:cs="Times New Roman"/>
          <w:color w:val="000000"/>
          <w:spacing w:val="74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Rady</w:t>
      </w:r>
      <w:r w:rsidRPr="00A41148">
        <w:rPr>
          <w:rFonts w:eastAsia="Times New Roman" w:cs="Times New Roman"/>
          <w:color w:val="000000"/>
          <w:spacing w:val="74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89/391/EHS</w:t>
      </w:r>
      <w:r w:rsidRPr="00A41148">
        <w:rPr>
          <w:rFonts w:eastAsia="Times New Roman" w:cs="Times New Roman"/>
          <w:color w:val="000000"/>
          <w:spacing w:val="74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 12.</w:t>
      </w:r>
      <w:r w:rsidRPr="00A41148">
        <w:rPr>
          <w:rFonts w:eastAsia="Times New Roman" w:cs="Times New Roman"/>
          <w:color w:val="000000"/>
          <w:spacing w:val="74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júna</w:t>
      </w:r>
      <w:r w:rsidRPr="00A41148">
        <w:rPr>
          <w:rFonts w:eastAsia="Times New Roman" w:cs="Times New Roman"/>
          <w:color w:val="000000"/>
          <w:spacing w:val="74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1989</w:t>
      </w:r>
      <w:r w:rsidRPr="00A41148">
        <w:rPr>
          <w:rFonts w:eastAsia="Times New Roman" w:cs="Times New Roman"/>
          <w:color w:val="000000"/>
          <w:spacing w:val="74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 zavádzaní</w:t>
      </w:r>
      <w:r w:rsidRPr="00A41148">
        <w:rPr>
          <w:rFonts w:eastAsia="Times New Roman" w:cs="Times New Roman"/>
          <w:color w:val="000000"/>
          <w:spacing w:val="74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opatrení</w:t>
      </w:r>
      <w:r w:rsidRPr="00A41148">
        <w:rPr>
          <w:rFonts w:eastAsia="Times New Roman" w:cs="Times New Roman"/>
          <w:color w:val="000000"/>
          <w:spacing w:val="74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na</w:t>
      </w:r>
      <w:r w:rsidRPr="00A41148">
        <w:rPr>
          <w:rFonts w:eastAsia="Times New Roman" w:cs="Times New Roman"/>
          <w:color w:val="000000"/>
          <w:spacing w:val="74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podporu zlepšenia</w:t>
      </w:r>
      <w:r w:rsidRPr="00A41148">
        <w:rPr>
          <w:rFonts w:eastAsia="Times New Roman" w:cs="Times New Roman"/>
          <w:color w:val="000000"/>
          <w:spacing w:val="2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bezpečnosti</w:t>
      </w:r>
      <w:r w:rsidRPr="00A41148">
        <w:rPr>
          <w:rFonts w:eastAsia="Times New Roman" w:cs="Times New Roman"/>
          <w:color w:val="000000"/>
          <w:spacing w:val="2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 zdravia</w:t>
      </w:r>
      <w:r w:rsidRPr="00A41148">
        <w:rPr>
          <w:rFonts w:eastAsia="Times New Roman" w:cs="Times New Roman"/>
          <w:color w:val="000000"/>
          <w:spacing w:val="2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pracovníkov</w:t>
      </w:r>
      <w:r w:rsidRPr="00A41148">
        <w:rPr>
          <w:rFonts w:eastAsia="Times New Roman" w:cs="Times New Roman"/>
          <w:color w:val="000000"/>
          <w:spacing w:val="2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pri</w:t>
      </w:r>
      <w:r w:rsidRPr="00A41148">
        <w:rPr>
          <w:rFonts w:eastAsia="Times New Roman" w:cs="Times New Roman"/>
          <w:color w:val="000000"/>
          <w:spacing w:val="2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práci</w:t>
      </w:r>
      <w:r w:rsidRPr="00A41148">
        <w:rPr>
          <w:rFonts w:eastAsia="Times New Roman" w:cs="Times New Roman"/>
          <w:color w:val="000000"/>
          <w:spacing w:val="2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(Mimoriadne</w:t>
      </w:r>
      <w:r w:rsidRPr="00A41148">
        <w:rPr>
          <w:rFonts w:eastAsia="Times New Roman" w:cs="Times New Roman"/>
          <w:color w:val="000000"/>
          <w:spacing w:val="2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vydanie</w:t>
      </w:r>
      <w:r w:rsidRPr="00A41148">
        <w:rPr>
          <w:rFonts w:eastAsia="Times New Roman" w:cs="Times New Roman"/>
          <w:color w:val="000000"/>
          <w:spacing w:val="2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Ú.</w:t>
      </w:r>
      <w:r w:rsidRPr="00A41148">
        <w:rPr>
          <w:rFonts w:eastAsia="Times New Roman" w:cs="Times New Roman"/>
          <w:color w:val="000000"/>
          <w:spacing w:val="2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v. EÚ, kap. 05/zv. 1) v platnom znení,</w:t>
      </w:r>
    </w:p>
    <w:p w:rsidR="005130B1" w:rsidRPr="00A41148" w:rsidRDefault="005130B1" w:rsidP="005130B1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5130B1" w:rsidRPr="00A41148" w:rsidRDefault="005130B1" w:rsidP="005130B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t>- smernica</w:t>
      </w:r>
      <w:r w:rsidRPr="00A41148">
        <w:rPr>
          <w:rFonts w:eastAsia="Times New Roman" w:cs="Times New Roman"/>
          <w:color w:val="000000"/>
          <w:spacing w:val="5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Európskeho</w:t>
      </w:r>
      <w:r w:rsidRPr="00A41148">
        <w:rPr>
          <w:rFonts w:eastAsia="Times New Roman" w:cs="Times New Roman"/>
          <w:color w:val="000000"/>
          <w:spacing w:val="5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parlamentu</w:t>
      </w:r>
      <w:r w:rsidRPr="00A41148">
        <w:rPr>
          <w:rFonts w:eastAsia="Times New Roman" w:cs="Times New Roman"/>
          <w:color w:val="000000"/>
          <w:spacing w:val="5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</w:t>
      </w:r>
      <w:r w:rsidRPr="00A41148">
        <w:rPr>
          <w:rFonts w:eastAsia="Times New Roman" w:cs="Times New Roman"/>
          <w:color w:val="000000"/>
          <w:spacing w:val="5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Rady</w:t>
      </w:r>
      <w:r w:rsidRPr="00A41148">
        <w:rPr>
          <w:rFonts w:eastAsia="Times New Roman" w:cs="Times New Roman"/>
          <w:color w:val="000000"/>
          <w:spacing w:val="5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2006/123/ES</w:t>
      </w:r>
      <w:r w:rsidRPr="00A41148">
        <w:rPr>
          <w:rFonts w:eastAsia="Times New Roman" w:cs="Times New Roman"/>
          <w:color w:val="000000"/>
          <w:spacing w:val="5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</w:t>
      </w:r>
      <w:r w:rsidRPr="00A41148">
        <w:rPr>
          <w:rFonts w:eastAsia="Times New Roman" w:cs="Times New Roman"/>
          <w:color w:val="000000"/>
          <w:spacing w:val="5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12.</w:t>
      </w:r>
      <w:r w:rsidRPr="00A41148">
        <w:rPr>
          <w:rFonts w:eastAsia="Times New Roman" w:cs="Times New Roman"/>
          <w:color w:val="000000"/>
          <w:spacing w:val="5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decembra</w:t>
      </w:r>
      <w:r w:rsidRPr="00A41148">
        <w:rPr>
          <w:rFonts w:eastAsia="Times New Roman" w:cs="Times New Roman"/>
          <w:color w:val="000000"/>
          <w:spacing w:val="5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2006</w:t>
      </w:r>
      <w:r w:rsidRPr="00A41148">
        <w:rPr>
          <w:rFonts w:eastAsia="Times New Roman" w:cs="Times New Roman"/>
          <w:color w:val="000000"/>
          <w:spacing w:val="58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 službách na vnútornom trhu (Ú. v. EÚ L 376, 27. 12. 2006);</w:t>
      </w:r>
    </w:p>
    <w:p w:rsidR="005130B1" w:rsidRPr="00A41148" w:rsidRDefault="005130B1" w:rsidP="005130B1">
      <w:pPr>
        <w:widowControl/>
        <w:suppressAutoHyphens w:val="0"/>
        <w:rPr>
          <w:rFonts w:eastAsia="Times New Roman" w:cs="Times New Roman"/>
          <w:color w:val="000000"/>
          <w:kern w:val="0"/>
          <w:lang w:eastAsia="sk-SK" w:bidi="ar-SA"/>
        </w:rPr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lastRenderedPageBreak/>
        <w:t>c) nie je obsiahnutá v judikatúre Súdneho dvora Európskej únie.</w:t>
      </w:r>
    </w:p>
    <w:p w:rsidR="005130B1" w:rsidRPr="00A41148" w:rsidRDefault="005130B1" w:rsidP="005130B1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5130B1" w:rsidRPr="00A41148" w:rsidRDefault="005130B1" w:rsidP="005130B1">
      <w:pPr>
        <w:widowControl/>
        <w:suppressAutoHyphens w:val="0"/>
        <w:rPr>
          <w:rFonts w:eastAsia="Times New Roman" w:cs="Times New Roman"/>
          <w:b/>
          <w:bCs/>
          <w:color w:val="000000"/>
          <w:kern w:val="0"/>
          <w:lang w:eastAsia="sk-SK" w:bidi="ar-SA"/>
        </w:rPr>
      </w:pPr>
      <w:r w:rsidRPr="00A41148">
        <w:rPr>
          <w:rFonts w:eastAsia="Times New Roman" w:cs="Times New Roman"/>
          <w:b/>
          <w:color w:val="000000"/>
          <w:kern w:val="0"/>
          <w:lang w:eastAsia="sk-SK" w:bidi="ar-SA"/>
        </w:rPr>
        <w:t>4.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b/>
          <w:bCs/>
          <w:color w:val="000000"/>
          <w:kern w:val="0"/>
          <w:lang w:eastAsia="sk-SK" w:bidi="ar-SA"/>
        </w:rPr>
        <w:t xml:space="preserve">Záväzky Slovenskej republiky vo vzťahu k Európskej únii:  </w:t>
      </w:r>
    </w:p>
    <w:p w:rsidR="005130B1" w:rsidRPr="00A41148" w:rsidRDefault="005130B1" w:rsidP="005130B1">
      <w:pPr>
        <w:widowControl/>
        <w:suppressAutoHyphens w:val="0"/>
        <w:rPr>
          <w:rFonts w:eastAsia="Times New Roman" w:cs="Times New Roman"/>
          <w:b/>
          <w:bCs/>
          <w:color w:val="000000"/>
          <w:kern w:val="0"/>
          <w:lang w:eastAsia="sk-SK" w:bidi="ar-SA"/>
        </w:rPr>
      </w:pPr>
    </w:p>
    <w:p w:rsidR="005130B1" w:rsidRPr="00A41148" w:rsidRDefault="005130B1" w:rsidP="005130B1">
      <w:pPr>
        <w:widowControl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lang w:eastAsia="sk-SK" w:bidi="ar-SA"/>
        </w:rPr>
      </w:pPr>
      <w:r w:rsidRPr="00A41148">
        <w:rPr>
          <w:rFonts w:eastAsia="Times New Roman" w:cs="Times New Roman"/>
          <w:bCs/>
          <w:color w:val="000000"/>
          <w:kern w:val="0"/>
          <w:lang w:eastAsia="sk-SK" w:bidi="ar-SA"/>
        </w:rPr>
        <w:t xml:space="preserve">a) lehota </w:t>
      </w:r>
      <w:r w:rsidRPr="00A41148">
        <w:t>na prebranie príslušného právneho aktu Európskej únie, príp. aj osobitná lehota účinnosti jeho ustanovení,</w:t>
      </w:r>
    </w:p>
    <w:p w:rsidR="005130B1" w:rsidRPr="00A41148" w:rsidRDefault="005130B1" w:rsidP="005130B1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5130B1" w:rsidRPr="00A41148" w:rsidRDefault="005130B1" w:rsidP="005130B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t>Lehota</w:t>
      </w:r>
      <w:r w:rsidRPr="00A41148">
        <w:rPr>
          <w:rFonts w:eastAsia="Times New Roman" w:cs="Times New Roman"/>
          <w:color w:val="000000"/>
          <w:spacing w:val="21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na</w:t>
      </w:r>
      <w:r w:rsidRPr="00A41148">
        <w:rPr>
          <w:rFonts w:eastAsia="Times New Roman" w:cs="Times New Roman"/>
          <w:color w:val="000000"/>
          <w:spacing w:val="21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prebratie</w:t>
      </w:r>
      <w:r w:rsidRPr="00A41148">
        <w:rPr>
          <w:rFonts w:eastAsia="Times New Roman" w:cs="Times New Roman"/>
          <w:color w:val="000000"/>
          <w:spacing w:val="21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smernice</w:t>
      </w:r>
      <w:r w:rsidRPr="00A41148">
        <w:rPr>
          <w:rFonts w:eastAsia="Times New Roman" w:cs="Times New Roman"/>
          <w:color w:val="000000"/>
          <w:spacing w:val="21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Rady</w:t>
      </w:r>
      <w:r w:rsidRPr="00A41148">
        <w:rPr>
          <w:rFonts w:eastAsia="Times New Roman" w:cs="Times New Roman"/>
          <w:color w:val="000000"/>
          <w:spacing w:val="21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89/391/EHS</w:t>
      </w:r>
      <w:r w:rsidRPr="00A41148">
        <w:rPr>
          <w:rFonts w:eastAsia="Times New Roman" w:cs="Times New Roman"/>
          <w:color w:val="000000"/>
          <w:spacing w:val="21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 12.</w:t>
      </w:r>
      <w:r w:rsidRPr="00A41148">
        <w:rPr>
          <w:rFonts w:eastAsia="Times New Roman" w:cs="Times New Roman"/>
          <w:color w:val="000000"/>
          <w:spacing w:val="21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júna</w:t>
      </w:r>
      <w:r w:rsidRPr="00A41148">
        <w:rPr>
          <w:rFonts w:eastAsia="Times New Roman" w:cs="Times New Roman"/>
          <w:color w:val="000000"/>
          <w:spacing w:val="21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1989</w:t>
      </w:r>
      <w:r w:rsidRPr="00A41148">
        <w:rPr>
          <w:rFonts w:eastAsia="Times New Roman" w:cs="Times New Roman"/>
          <w:color w:val="000000"/>
          <w:spacing w:val="21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 zavádzaní</w:t>
      </w:r>
      <w:r w:rsidRPr="00A41148">
        <w:rPr>
          <w:rFonts w:eastAsia="Times New Roman" w:cs="Times New Roman"/>
          <w:color w:val="000000"/>
          <w:spacing w:val="21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opatrení</w:t>
      </w:r>
      <w:r w:rsidRPr="00A41148">
        <w:rPr>
          <w:rFonts w:eastAsia="Times New Roman" w:cs="Times New Roman"/>
          <w:color w:val="000000"/>
          <w:spacing w:val="21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na   podporu</w:t>
      </w:r>
      <w:r w:rsidRPr="00A41148">
        <w:rPr>
          <w:rFonts w:eastAsia="Times New Roman" w:cs="Times New Roman"/>
          <w:color w:val="000000"/>
          <w:spacing w:val="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zlepšenia</w:t>
      </w:r>
      <w:r w:rsidRPr="00A41148">
        <w:rPr>
          <w:rFonts w:eastAsia="Times New Roman" w:cs="Times New Roman"/>
          <w:color w:val="000000"/>
          <w:spacing w:val="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bezpečnosti</w:t>
      </w:r>
      <w:r w:rsidRPr="00A41148">
        <w:rPr>
          <w:rFonts w:eastAsia="Times New Roman" w:cs="Times New Roman"/>
          <w:color w:val="000000"/>
          <w:spacing w:val="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 zdravia</w:t>
      </w:r>
      <w:r w:rsidRPr="00A41148">
        <w:rPr>
          <w:rFonts w:eastAsia="Times New Roman" w:cs="Times New Roman"/>
          <w:color w:val="000000"/>
          <w:spacing w:val="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pracovníkov</w:t>
      </w:r>
      <w:r w:rsidRPr="00A41148">
        <w:rPr>
          <w:rFonts w:eastAsia="Times New Roman" w:cs="Times New Roman"/>
          <w:color w:val="000000"/>
          <w:spacing w:val="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pri</w:t>
      </w:r>
      <w:r w:rsidRPr="00A41148">
        <w:rPr>
          <w:rFonts w:eastAsia="Times New Roman" w:cs="Times New Roman"/>
          <w:color w:val="000000"/>
          <w:spacing w:val="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práci</w:t>
      </w:r>
      <w:r w:rsidRPr="00A41148">
        <w:rPr>
          <w:rFonts w:eastAsia="Times New Roman" w:cs="Times New Roman"/>
          <w:color w:val="000000"/>
          <w:spacing w:val="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(Mimoriadne</w:t>
      </w:r>
      <w:r w:rsidRPr="00A41148">
        <w:rPr>
          <w:rFonts w:eastAsia="Times New Roman" w:cs="Times New Roman"/>
          <w:color w:val="000000"/>
          <w:spacing w:val="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vydanie</w:t>
      </w:r>
      <w:r w:rsidRPr="00A41148">
        <w:rPr>
          <w:rFonts w:eastAsia="Times New Roman" w:cs="Times New Roman"/>
          <w:color w:val="000000"/>
          <w:spacing w:val="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Ú.</w:t>
      </w:r>
      <w:r w:rsidRPr="00A41148">
        <w:rPr>
          <w:rFonts w:eastAsia="Times New Roman" w:cs="Times New Roman"/>
          <w:color w:val="000000"/>
          <w:spacing w:val="3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v. EÚ, kap. 05/zv. 1) bol 1. máj 2004.</w:t>
      </w:r>
    </w:p>
    <w:p w:rsidR="005130B1" w:rsidRPr="00A41148" w:rsidRDefault="005130B1" w:rsidP="005130B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5130B1" w:rsidRPr="00A41148" w:rsidRDefault="005130B1" w:rsidP="005130B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t>Lehota</w:t>
      </w:r>
      <w:r w:rsidRPr="00A41148">
        <w:rPr>
          <w:rFonts w:eastAsia="Times New Roman" w:cs="Times New Roman"/>
          <w:color w:val="000000"/>
          <w:spacing w:val="1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na</w:t>
      </w:r>
      <w:r w:rsidRPr="00A41148">
        <w:rPr>
          <w:rFonts w:eastAsia="Times New Roman" w:cs="Times New Roman"/>
          <w:color w:val="000000"/>
          <w:spacing w:val="1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prebratie</w:t>
      </w:r>
      <w:r w:rsidRPr="00A41148">
        <w:rPr>
          <w:rFonts w:eastAsia="Times New Roman" w:cs="Times New Roman"/>
          <w:color w:val="000000"/>
          <w:spacing w:val="1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smernice</w:t>
      </w:r>
      <w:r w:rsidRPr="00A41148">
        <w:rPr>
          <w:rFonts w:eastAsia="Times New Roman" w:cs="Times New Roman"/>
          <w:color w:val="000000"/>
          <w:spacing w:val="1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Európskeho</w:t>
      </w:r>
      <w:r w:rsidRPr="00A41148">
        <w:rPr>
          <w:rFonts w:eastAsia="Times New Roman" w:cs="Times New Roman"/>
          <w:color w:val="000000"/>
          <w:spacing w:val="1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parlamentu</w:t>
      </w:r>
      <w:r w:rsidRPr="00A41148">
        <w:rPr>
          <w:rFonts w:eastAsia="Times New Roman" w:cs="Times New Roman"/>
          <w:color w:val="000000"/>
          <w:spacing w:val="1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</w:t>
      </w:r>
      <w:r w:rsidRPr="00A41148">
        <w:rPr>
          <w:rFonts w:eastAsia="Times New Roman" w:cs="Times New Roman"/>
          <w:color w:val="000000"/>
          <w:spacing w:val="1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Rady</w:t>
      </w:r>
      <w:r w:rsidRPr="00A41148">
        <w:rPr>
          <w:rFonts w:eastAsia="Times New Roman" w:cs="Times New Roman"/>
          <w:color w:val="000000"/>
          <w:spacing w:val="1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2006/123/ES</w:t>
      </w:r>
      <w:r w:rsidRPr="00A41148">
        <w:rPr>
          <w:rFonts w:eastAsia="Times New Roman" w:cs="Times New Roman"/>
          <w:color w:val="000000"/>
          <w:spacing w:val="1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</w:t>
      </w:r>
      <w:r w:rsidRPr="00A41148">
        <w:rPr>
          <w:rFonts w:eastAsia="Times New Roman" w:cs="Times New Roman"/>
          <w:color w:val="000000"/>
          <w:spacing w:val="1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12.</w:t>
      </w:r>
      <w:r w:rsidRPr="00A41148">
        <w:rPr>
          <w:rFonts w:eastAsia="Times New Roman" w:cs="Times New Roman"/>
          <w:color w:val="000000"/>
          <w:spacing w:val="1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decembra 2006</w:t>
      </w:r>
      <w:r w:rsidRPr="00A41148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</w:t>
      </w:r>
      <w:r w:rsidRPr="00A41148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službách</w:t>
      </w:r>
      <w:r w:rsidRPr="00A41148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na</w:t>
      </w:r>
      <w:r w:rsidRPr="00A41148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vnútornom</w:t>
      </w:r>
      <w:r w:rsidRPr="00A41148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trhu</w:t>
      </w:r>
      <w:r w:rsidRPr="00A41148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(Ú.</w:t>
      </w:r>
      <w:r w:rsidRPr="00A41148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v.</w:t>
      </w:r>
      <w:r w:rsidRPr="00A41148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EÚ</w:t>
      </w:r>
      <w:r w:rsidRPr="00A41148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L</w:t>
      </w:r>
      <w:r w:rsidRPr="00A41148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376,</w:t>
      </w:r>
      <w:r w:rsidRPr="00A41148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27.</w:t>
      </w:r>
      <w:r w:rsidRPr="00A41148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12.</w:t>
      </w:r>
      <w:r w:rsidRPr="00A41148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2006)</w:t>
      </w:r>
      <w:r w:rsidRPr="00A41148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bol</w:t>
      </w:r>
      <w:r w:rsidRPr="00A41148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28.</w:t>
      </w:r>
      <w:r w:rsidRPr="00A41148">
        <w:rPr>
          <w:rFonts w:eastAsia="Times New Roman" w:cs="Times New Roman"/>
          <w:color w:val="000000"/>
          <w:spacing w:val="3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december 2009.</w:t>
      </w:r>
    </w:p>
    <w:p w:rsidR="005130B1" w:rsidRPr="00A41148" w:rsidRDefault="005130B1" w:rsidP="005130B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5130B1" w:rsidRPr="00A41148" w:rsidRDefault="005130B1" w:rsidP="005130B1">
      <w:pPr>
        <w:widowControl/>
        <w:suppressAutoHyphens w:val="0"/>
        <w:jc w:val="both"/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t xml:space="preserve">b) informácia </w:t>
      </w:r>
      <w:r w:rsidRPr="00A41148">
        <w:t>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</w:t>
      </w:r>
    </w:p>
    <w:p w:rsidR="00CD6230" w:rsidRPr="00A41148" w:rsidRDefault="00CD6230" w:rsidP="005130B1">
      <w:pPr>
        <w:widowControl/>
        <w:suppressAutoHyphens w:val="0"/>
        <w:jc w:val="both"/>
      </w:pPr>
    </w:p>
    <w:p w:rsidR="00CD6230" w:rsidRPr="00A41148" w:rsidRDefault="00CD6230" w:rsidP="00CD623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A41148">
        <w:t>Proti Slovenskej republike nebolo začaté ani konanie, ani postup.</w:t>
      </w:r>
    </w:p>
    <w:p w:rsidR="00CD6230" w:rsidRPr="00A41148" w:rsidRDefault="00CD6230" w:rsidP="005130B1">
      <w:pPr>
        <w:widowControl/>
        <w:suppressAutoHyphens w:val="0"/>
        <w:jc w:val="both"/>
      </w:pPr>
    </w:p>
    <w:p w:rsidR="00CD6230" w:rsidRPr="00A41148" w:rsidRDefault="00CD6230" w:rsidP="00CD6230">
      <w:pPr>
        <w:widowControl/>
        <w:suppressAutoHyphens w:val="0"/>
        <w:jc w:val="both"/>
      </w:pPr>
      <w:r w:rsidRPr="00A41148">
        <w:t>c) informácia o právnych predpisoch, v ktorých sú uvádzané právne akty Európskej únie už prebrané, spolu s uvedením rozsahu ich prebrania, príp. potreby prijatia ďalších úprav.</w:t>
      </w:r>
    </w:p>
    <w:p w:rsidR="005130B1" w:rsidRPr="00A41148" w:rsidRDefault="005130B1" w:rsidP="005130B1">
      <w:pPr>
        <w:widowControl/>
        <w:suppressAutoHyphens w:val="0"/>
        <w:jc w:val="both"/>
      </w:pPr>
    </w:p>
    <w:p w:rsidR="005130B1" w:rsidRPr="00A41148" w:rsidRDefault="00CD6230" w:rsidP="00CD623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t xml:space="preserve">-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smernica</w:t>
      </w:r>
      <w:r w:rsidR="005130B1" w:rsidRPr="00A41148">
        <w:rPr>
          <w:rFonts w:eastAsia="Times New Roman" w:cs="Times New Roman"/>
          <w:color w:val="000000"/>
          <w:spacing w:val="104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Rady</w:t>
      </w:r>
      <w:r w:rsidR="005130B1" w:rsidRPr="00A41148">
        <w:rPr>
          <w:rFonts w:eastAsia="Times New Roman" w:cs="Times New Roman"/>
          <w:color w:val="000000"/>
          <w:spacing w:val="104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89/391/EHS</w:t>
      </w:r>
      <w:r w:rsidR="005130B1" w:rsidRPr="00A41148">
        <w:rPr>
          <w:rFonts w:eastAsia="Times New Roman" w:cs="Times New Roman"/>
          <w:color w:val="000000"/>
          <w:spacing w:val="104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z 12.</w:t>
      </w:r>
      <w:r w:rsidR="005130B1" w:rsidRPr="00A41148">
        <w:rPr>
          <w:rFonts w:eastAsia="Times New Roman" w:cs="Times New Roman"/>
          <w:color w:val="000000"/>
          <w:spacing w:val="104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júna</w:t>
      </w:r>
      <w:r w:rsidR="005130B1" w:rsidRPr="00A41148">
        <w:rPr>
          <w:rFonts w:eastAsia="Times New Roman" w:cs="Times New Roman"/>
          <w:color w:val="000000"/>
          <w:spacing w:val="104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1989</w:t>
      </w:r>
      <w:r w:rsidR="005130B1" w:rsidRPr="00A41148">
        <w:rPr>
          <w:rFonts w:eastAsia="Times New Roman" w:cs="Times New Roman"/>
          <w:color w:val="000000"/>
          <w:spacing w:val="104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o zavádzaní</w:t>
      </w:r>
      <w:r w:rsidR="005130B1" w:rsidRPr="00A41148">
        <w:rPr>
          <w:rFonts w:eastAsia="Times New Roman" w:cs="Times New Roman"/>
          <w:color w:val="000000"/>
          <w:spacing w:val="104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opatrení</w:t>
      </w:r>
      <w:r w:rsidR="005130B1" w:rsidRPr="00A41148">
        <w:rPr>
          <w:rFonts w:eastAsia="Times New Roman" w:cs="Times New Roman"/>
          <w:color w:val="000000"/>
          <w:spacing w:val="104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na</w:t>
      </w:r>
      <w:r w:rsidR="005130B1" w:rsidRPr="00A41148">
        <w:rPr>
          <w:rFonts w:eastAsia="Times New Roman" w:cs="Times New Roman"/>
          <w:color w:val="000000"/>
          <w:spacing w:val="104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podporu zlepšenia</w:t>
      </w:r>
      <w:r w:rsidR="005130B1" w:rsidRPr="00A41148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bezpečnosti</w:t>
      </w:r>
      <w:r w:rsidR="005130B1" w:rsidRPr="00A41148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a zdravia</w:t>
      </w:r>
      <w:r w:rsidR="005130B1" w:rsidRPr="00A41148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pracovníkov</w:t>
      </w:r>
      <w:r w:rsidR="005130B1" w:rsidRPr="00A41148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pri</w:t>
      </w:r>
      <w:r w:rsidR="005130B1" w:rsidRPr="00A41148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práci</w:t>
      </w:r>
      <w:r w:rsidR="005130B1" w:rsidRPr="00A41148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(Mimoriadne</w:t>
      </w:r>
      <w:r w:rsidR="005130B1" w:rsidRPr="00A41148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vydanie</w:t>
      </w:r>
      <w:r w:rsidR="005130B1" w:rsidRPr="00A41148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Ú.</w:t>
      </w:r>
      <w:r w:rsidR="005130B1" w:rsidRPr="00A41148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v.</w:t>
      </w:r>
      <w:r w:rsidR="005130B1" w:rsidRPr="00A41148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EÚ, kap. 05/zv. 1) v platnom znení</w:t>
      </w:r>
    </w:p>
    <w:p w:rsidR="00CD6230" w:rsidRPr="00A41148" w:rsidRDefault="00CD6230" w:rsidP="005130B1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CD6230" w:rsidRPr="00A41148" w:rsidRDefault="005130B1" w:rsidP="005130B1">
      <w:pPr>
        <w:pStyle w:val="Odsekzoznamu"/>
        <w:widowControl/>
        <w:numPr>
          <w:ilvl w:val="0"/>
          <w:numId w:val="9"/>
        </w:numPr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t>v zákone č. 311/2001 Z. z. Zákonník práce v znení neskorších predpisov</w:t>
      </w:r>
      <w:r w:rsidR="00CD6230" w:rsidRPr="00A41148">
        <w:rPr>
          <w:rFonts w:eastAsia="Times New Roman" w:cs="Times New Roman"/>
          <w:color w:val="000000"/>
          <w:kern w:val="0"/>
          <w:lang w:eastAsia="sk-SK" w:bidi="ar-SA"/>
        </w:rPr>
        <w:t>,</w:t>
      </w:r>
    </w:p>
    <w:p w:rsidR="00CD6230" w:rsidRPr="00A41148" w:rsidRDefault="005130B1" w:rsidP="005130B1">
      <w:pPr>
        <w:pStyle w:val="Odsekzoznamu"/>
        <w:widowControl/>
        <w:numPr>
          <w:ilvl w:val="0"/>
          <w:numId w:val="9"/>
        </w:numPr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t>v</w:t>
      </w:r>
      <w:r w:rsidRPr="00A41148">
        <w:rPr>
          <w:rFonts w:eastAsia="Times New Roman" w:cs="Times New Roman"/>
          <w:color w:val="000000"/>
          <w:spacing w:val="4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zákone</w:t>
      </w:r>
      <w:r w:rsidRPr="00A41148">
        <w:rPr>
          <w:rFonts w:eastAsia="Times New Roman" w:cs="Times New Roman"/>
          <w:color w:val="000000"/>
          <w:spacing w:val="4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č.</w:t>
      </w:r>
      <w:r w:rsidRPr="00A41148">
        <w:rPr>
          <w:rFonts w:eastAsia="Times New Roman" w:cs="Times New Roman"/>
          <w:color w:val="000000"/>
          <w:spacing w:val="4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124/2006</w:t>
      </w:r>
      <w:r w:rsidRPr="00A41148">
        <w:rPr>
          <w:rFonts w:eastAsia="Times New Roman" w:cs="Times New Roman"/>
          <w:color w:val="000000"/>
          <w:spacing w:val="4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Z.</w:t>
      </w:r>
      <w:r w:rsidRPr="00A41148">
        <w:rPr>
          <w:rFonts w:eastAsia="Times New Roman" w:cs="Times New Roman"/>
          <w:color w:val="000000"/>
          <w:spacing w:val="4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z.</w:t>
      </w:r>
      <w:r w:rsidRPr="00A41148">
        <w:rPr>
          <w:rFonts w:eastAsia="Times New Roman" w:cs="Times New Roman"/>
          <w:color w:val="000000"/>
          <w:spacing w:val="4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 bezpečnosti</w:t>
      </w:r>
      <w:r w:rsidRPr="00A41148">
        <w:rPr>
          <w:rFonts w:eastAsia="Times New Roman" w:cs="Times New Roman"/>
          <w:color w:val="000000"/>
          <w:spacing w:val="4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 ochrane</w:t>
      </w:r>
      <w:r w:rsidRPr="00A41148">
        <w:rPr>
          <w:rFonts w:eastAsia="Times New Roman" w:cs="Times New Roman"/>
          <w:color w:val="000000"/>
          <w:spacing w:val="4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zdravia</w:t>
      </w:r>
      <w:r w:rsidRPr="00A41148">
        <w:rPr>
          <w:rFonts w:eastAsia="Times New Roman" w:cs="Times New Roman"/>
          <w:color w:val="000000"/>
          <w:spacing w:val="4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pri</w:t>
      </w:r>
      <w:r w:rsidRPr="00A41148">
        <w:rPr>
          <w:rFonts w:eastAsia="Times New Roman" w:cs="Times New Roman"/>
          <w:color w:val="000000"/>
          <w:spacing w:val="4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práci</w:t>
      </w:r>
      <w:r w:rsidRPr="00A41148">
        <w:rPr>
          <w:rFonts w:eastAsia="Times New Roman" w:cs="Times New Roman"/>
          <w:color w:val="000000"/>
          <w:spacing w:val="4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 o zmene a doplnení niektorých zákonov v znení neskorších predpisov</w:t>
      </w:r>
      <w:r w:rsidR="00CD6230" w:rsidRPr="00A41148">
        <w:rPr>
          <w:rFonts w:eastAsia="Times New Roman" w:cs="Times New Roman"/>
          <w:color w:val="000000"/>
          <w:kern w:val="0"/>
          <w:lang w:eastAsia="sk-SK" w:bidi="ar-SA"/>
        </w:rPr>
        <w:t>,</w:t>
      </w:r>
    </w:p>
    <w:p w:rsidR="00CD6230" w:rsidRPr="00A41148" w:rsidRDefault="005130B1" w:rsidP="005130B1">
      <w:pPr>
        <w:pStyle w:val="Odsekzoznamu"/>
        <w:widowControl/>
        <w:numPr>
          <w:ilvl w:val="0"/>
          <w:numId w:val="9"/>
        </w:numPr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t>v zákone</w:t>
      </w:r>
      <w:r w:rsidRPr="00A41148">
        <w:rPr>
          <w:rFonts w:eastAsia="Times New Roman" w:cs="Times New Roman"/>
          <w:color w:val="000000"/>
          <w:spacing w:val="5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č.</w:t>
      </w:r>
      <w:r w:rsidRPr="00A41148">
        <w:rPr>
          <w:rFonts w:eastAsia="Times New Roman" w:cs="Times New Roman"/>
          <w:color w:val="000000"/>
          <w:spacing w:val="5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125/2006</w:t>
      </w:r>
      <w:r w:rsidRPr="00A41148">
        <w:rPr>
          <w:rFonts w:eastAsia="Times New Roman" w:cs="Times New Roman"/>
          <w:color w:val="000000"/>
          <w:spacing w:val="5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Z.</w:t>
      </w:r>
      <w:r w:rsidRPr="00A41148">
        <w:rPr>
          <w:rFonts w:eastAsia="Times New Roman" w:cs="Times New Roman"/>
          <w:color w:val="000000"/>
          <w:spacing w:val="5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z.</w:t>
      </w:r>
      <w:r w:rsidRPr="00A41148">
        <w:rPr>
          <w:rFonts w:eastAsia="Times New Roman" w:cs="Times New Roman"/>
          <w:color w:val="000000"/>
          <w:spacing w:val="5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</w:t>
      </w:r>
      <w:r w:rsidRPr="00A41148">
        <w:rPr>
          <w:rFonts w:eastAsia="Times New Roman" w:cs="Times New Roman"/>
          <w:color w:val="000000"/>
          <w:spacing w:val="5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inšpekcii</w:t>
      </w:r>
      <w:r w:rsidRPr="00A41148">
        <w:rPr>
          <w:rFonts w:eastAsia="Times New Roman" w:cs="Times New Roman"/>
          <w:color w:val="000000"/>
          <w:spacing w:val="5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práce</w:t>
      </w:r>
      <w:r w:rsidRPr="00A41148">
        <w:rPr>
          <w:rFonts w:eastAsia="Times New Roman" w:cs="Times New Roman"/>
          <w:color w:val="000000"/>
          <w:spacing w:val="5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</w:t>
      </w:r>
      <w:r w:rsidRPr="00A41148">
        <w:rPr>
          <w:rFonts w:eastAsia="Times New Roman" w:cs="Times New Roman"/>
          <w:color w:val="000000"/>
          <w:spacing w:val="5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</w:t>
      </w:r>
      <w:r w:rsidRPr="00A41148">
        <w:rPr>
          <w:rFonts w:eastAsia="Times New Roman" w:cs="Times New Roman"/>
          <w:color w:val="000000"/>
          <w:spacing w:val="5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zmene</w:t>
      </w:r>
      <w:r w:rsidRPr="00A41148">
        <w:rPr>
          <w:rFonts w:eastAsia="Times New Roman" w:cs="Times New Roman"/>
          <w:color w:val="000000"/>
          <w:spacing w:val="5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</w:t>
      </w:r>
      <w:r w:rsidRPr="00A41148">
        <w:rPr>
          <w:rFonts w:eastAsia="Times New Roman" w:cs="Times New Roman"/>
          <w:color w:val="000000"/>
          <w:spacing w:val="5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doplnení</w:t>
      </w:r>
      <w:r w:rsidRPr="00A41148">
        <w:rPr>
          <w:rFonts w:eastAsia="Times New Roman" w:cs="Times New Roman"/>
          <w:color w:val="000000"/>
          <w:spacing w:val="5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zákona</w:t>
      </w:r>
      <w:r w:rsidRPr="00A41148">
        <w:rPr>
          <w:rFonts w:eastAsia="Times New Roman" w:cs="Times New Roman"/>
          <w:color w:val="000000"/>
          <w:spacing w:val="5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č. 82/2005</w:t>
      </w:r>
      <w:r w:rsidRPr="00A41148">
        <w:rPr>
          <w:rFonts w:eastAsia="Times New Roman" w:cs="Times New Roman"/>
          <w:color w:val="000000"/>
          <w:spacing w:val="17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Z.</w:t>
      </w:r>
      <w:r w:rsidRPr="00A41148">
        <w:rPr>
          <w:rFonts w:eastAsia="Times New Roman" w:cs="Times New Roman"/>
          <w:color w:val="000000"/>
          <w:spacing w:val="17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z.</w:t>
      </w:r>
      <w:r w:rsidRPr="00A41148">
        <w:rPr>
          <w:rFonts w:eastAsia="Times New Roman" w:cs="Times New Roman"/>
          <w:color w:val="000000"/>
          <w:spacing w:val="17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</w:t>
      </w:r>
      <w:r w:rsidRPr="00A41148">
        <w:rPr>
          <w:rFonts w:eastAsia="Times New Roman" w:cs="Times New Roman"/>
          <w:color w:val="000000"/>
          <w:spacing w:val="17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nelegálnej</w:t>
      </w:r>
      <w:r w:rsidRPr="00A41148">
        <w:rPr>
          <w:rFonts w:eastAsia="Times New Roman" w:cs="Times New Roman"/>
          <w:color w:val="000000"/>
          <w:spacing w:val="17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práci</w:t>
      </w:r>
      <w:r w:rsidRPr="00A41148">
        <w:rPr>
          <w:rFonts w:eastAsia="Times New Roman" w:cs="Times New Roman"/>
          <w:color w:val="000000"/>
          <w:spacing w:val="17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</w:t>
      </w:r>
      <w:r w:rsidRPr="00A41148">
        <w:rPr>
          <w:rFonts w:eastAsia="Times New Roman" w:cs="Times New Roman"/>
          <w:color w:val="000000"/>
          <w:spacing w:val="17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nelegálnom</w:t>
      </w:r>
      <w:r w:rsidRPr="00A41148">
        <w:rPr>
          <w:rFonts w:eastAsia="Times New Roman" w:cs="Times New Roman"/>
          <w:color w:val="000000"/>
          <w:spacing w:val="17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zamestnávaní</w:t>
      </w:r>
      <w:r w:rsidRPr="00A41148">
        <w:rPr>
          <w:rFonts w:eastAsia="Times New Roman" w:cs="Times New Roman"/>
          <w:color w:val="000000"/>
          <w:spacing w:val="17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</w:t>
      </w:r>
      <w:r w:rsidRPr="00A41148">
        <w:rPr>
          <w:rFonts w:eastAsia="Times New Roman" w:cs="Times New Roman"/>
          <w:color w:val="000000"/>
          <w:spacing w:val="17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</w:t>
      </w:r>
      <w:r w:rsidRPr="00A41148">
        <w:rPr>
          <w:rFonts w:eastAsia="Times New Roman" w:cs="Times New Roman"/>
          <w:color w:val="000000"/>
          <w:spacing w:val="17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zmene</w:t>
      </w:r>
      <w:r w:rsidRPr="00A41148">
        <w:rPr>
          <w:rFonts w:eastAsia="Times New Roman" w:cs="Times New Roman"/>
          <w:color w:val="000000"/>
          <w:spacing w:val="17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</w:t>
      </w:r>
      <w:r w:rsidRPr="00A41148">
        <w:rPr>
          <w:rFonts w:eastAsia="Times New Roman" w:cs="Times New Roman"/>
          <w:color w:val="000000"/>
          <w:spacing w:val="17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doplnení niektorých zákonov v znení neskorších predpisov</w:t>
      </w:r>
      <w:r w:rsidR="00CD6230" w:rsidRPr="00A41148">
        <w:rPr>
          <w:rFonts w:eastAsia="Times New Roman" w:cs="Times New Roman"/>
          <w:color w:val="000000"/>
          <w:kern w:val="0"/>
          <w:lang w:eastAsia="sk-SK" w:bidi="ar-SA"/>
        </w:rPr>
        <w:t>,</w:t>
      </w:r>
    </w:p>
    <w:p w:rsidR="005130B1" w:rsidRPr="00A41148" w:rsidRDefault="005130B1" w:rsidP="005130B1">
      <w:pPr>
        <w:pStyle w:val="Odsekzoznamu"/>
        <w:widowControl/>
        <w:numPr>
          <w:ilvl w:val="0"/>
          <w:numId w:val="9"/>
        </w:numPr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t>v zákone</w:t>
      </w:r>
      <w:r w:rsidRPr="00A41148">
        <w:rPr>
          <w:rFonts w:eastAsia="Times New Roman" w:cs="Times New Roman"/>
          <w:color w:val="000000"/>
          <w:spacing w:val="10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č.</w:t>
      </w:r>
      <w:r w:rsidRPr="00A41148">
        <w:rPr>
          <w:rFonts w:eastAsia="Times New Roman" w:cs="Times New Roman"/>
          <w:color w:val="000000"/>
          <w:spacing w:val="10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355/2007</w:t>
      </w:r>
      <w:r w:rsidRPr="00A41148">
        <w:rPr>
          <w:rFonts w:eastAsia="Times New Roman" w:cs="Times New Roman"/>
          <w:color w:val="000000"/>
          <w:spacing w:val="10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Z.</w:t>
      </w:r>
      <w:r w:rsidRPr="00A41148">
        <w:rPr>
          <w:rFonts w:eastAsia="Times New Roman" w:cs="Times New Roman"/>
          <w:color w:val="000000"/>
          <w:spacing w:val="10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z.</w:t>
      </w:r>
      <w:r w:rsidRPr="00A41148">
        <w:rPr>
          <w:rFonts w:eastAsia="Times New Roman" w:cs="Times New Roman"/>
          <w:color w:val="000000"/>
          <w:spacing w:val="10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 ochrane,</w:t>
      </w:r>
      <w:r w:rsidRPr="00A41148">
        <w:rPr>
          <w:rFonts w:eastAsia="Times New Roman" w:cs="Times New Roman"/>
          <w:color w:val="000000"/>
          <w:spacing w:val="10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podpore</w:t>
      </w:r>
      <w:r w:rsidRPr="00A41148">
        <w:rPr>
          <w:rFonts w:eastAsia="Times New Roman" w:cs="Times New Roman"/>
          <w:color w:val="000000"/>
          <w:spacing w:val="10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 rozvoji</w:t>
      </w:r>
      <w:r w:rsidRPr="00A41148">
        <w:rPr>
          <w:rFonts w:eastAsia="Times New Roman" w:cs="Times New Roman"/>
          <w:color w:val="000000"/>
          <w:spacing w:val="10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verejného</w:t>
      </w:r>
      <w:r w:rsidRPr="00A41148">
        <w:rPr>
          <w:rFonts w:eastAsia="Times New Roman" w:cs="Times New Roman"/>
          <w:color w:val="000000"/>
          <w:spacing w:val="105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zdravia a o zmene a doplnení niektorých zákonov v znení neskorších predpisov</w:t>
      </w:r>
      <w:r w:rsidR="00CD6230" w:rsidRPr="00A41148">
        <w:rPr>
          <w:rFonts w:eastAsia="Times New Roman" w:cs="Times New Roman"/>
          <w:color w:val="000000"/>
          <w:kern w:val="0"/>
          <w:lang w:eastAsia="sk-SK" w:bidi="ar-SA"/>
        </w:rPr>
        <w:t>,</w:t>
      </w:r>
    </w:p>
    <w:p w:rsidR="00CD6230" w:rsidRPr="00A41148" w:rsidRDefault="00CD6230" w:rsidP="005130B1">
      <w:pPr>
        <w:widowControl/>
        <w:suppressAutoHyphens w:val="0"/>
        <w:rPr>
          <w:rFonts w:eastAsia="Times New Roman" w:cs="Times New Roman"/>
          <w:color w:val="000000"/>
          <w:kern w:val="0"/>
          <w:lang w:eastAsia="sk-SK" w:bidi="ar-SA"/>
        </w:rPr>
      </w:pPr>
    </w:p>
    <w:p w:rsidR="005130B1" w:rsidRPr="00A41148" w:rsidRDefault="00CD6230" w:rsidP="005130B1">
      <w:pPr>
        <w:widowControl/>
        <w:suppressAutoHyphens w:val="0"/>
        <w:rPr>
          <w:rFonts w:eastAsia="Times New Roman" w:cs="Times New Roman"/>
          <w:color w:val="000000"/>
          <w:kern w:val="0"/>
          <w:lang w:eastAsia="sk-SK" w:bidi="ar-SA"/>
        </w:rPr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t xml:space="preserve">-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smernica</w:t>
      </w:r>
      <w:r w:rsidR="005130B1" w:rsidRPr="00A41148">
        <w:rPr>
          <w:rFonts w:eastAsia="Times New Roman" w:cs="Times New Roman"/>
          <w:color w:val="000000"/>
          <w:spacing w:val="85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Európskeho</w:t>
      </w:r>
      <w:r w:rsidR="005130B1" w:rsidRPr="00A41148">
        <w:rPr>
          <w:rFonts w:eastAsia="Times New Roman" w:cs="Times New Roman"/>
          <w:color w:val="000000"/>
          <w:spacing w:val="85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parlamentu</w:t>
      </w:r>
      <w:r w:rsidR="005130B1" w:rsidRPr="00A41148">
        <w:rPr>
          <w:rFonts w:eastAsia="Times New Roman" w:cs="Times New Roman"/>
          <w:color w:val="000000"/>
          <w:spacing w:val="85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a</w:t>
      </w:r>
      <w:r w:rsidR="005130B1" w:rsidRPr="00A41148">
        <w:rPr>
          <w:rFonts w:eastAsia="Times New Roman" w:cs="Times New Roman"/>
          <w:color w:val="000000"/>
          <w:spacing w:val="85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Rady</w:t>
      </w:r>
      <w:r w:rsidR="005130B1" w:rsidRPr="00A41148">
        <w:rPr>
          <w:rFonts w:eastAsia="Times New Roman" w:cs="Times New Roman"/>
          <w:color w:val="000000"/>
          <w:spacing w:val="85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2006/123/ES</w:t>
      </w:r>
      <w:r w:rsidR="005130B1" w:rsidRPr="00A41148">
        <w:rPr>
          <w:rFonts w:eastAsia="Times New Roman" w:cs="Times New Roman"/>
          <w:color w:val="000000"/>
          <w:spacing w:val="85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z</w:t>
      </w:r>
      <w:r w:rsidR="005130B1" w:rsidRPr="00A41148">
        <w:rPr>
          <w:rFonts w:eastAsia="Times New Roman" w:cs="Times New Roman"/>
          <w:color w:val="000000"/>
          <w:spacing w:val="85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12.</w:t>
      </w:r>
      <w:r w:rsidR="005130B1" w:rsidRPr="00A41148">
        <w:rPr>
          <w:rFonts w:eastAsia="Times New Roman" w:cs="Times New Roman"/>
          <w:color w:val="000000"/>
          <w:spacing w:val="85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decembra</w:t>
      </w:r>
      <w:r w:rsidR="005130B1" w:rsidRPr="00A41148">
        <w:rPr>
          <w:rFonts w:eastAsia="Times New Roman" w:cs="Times New Roman"/>
          <w:color w:val="000000"/>
          <w:spacing w:val="85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2006</w:t>
      </w:r>
      <w:r w:rsidR="005130B1" w:rsidRPr="00A41148">
        <w:rPr>
          <w:rFonts w:eastAsia="Times New Roman" w:cs="Times New Roman"/>
          <w:color w:val="000000"/>
          <w:spacing w:val="85"/>
          <w:kern w:val="0"/>
          <w:lang w:eastAsia="sk-SK" w:bidi="ar-SA"/>
        </w:rPr>
        <w:t xml:space="preserve"> </w:t>
      </w:r>
      <w:r w:rsidR="005130B1" w:rsidRPr="00A41148">
        <w:rPr>
          <w:rFonts w:eastAsia="Times New Roman" w:cs="Times New Roman"/>
          <w:color w:val="000000"/>
          <w:kern w:val="0"/>
          <w:lang w:eastAsia="sk-SK" w:bidi="ar-SA"/>
        </w:rPr>
        <w:t>o službách na vnútornom trhu (Ú. v. EÚ L 376, 27. 12. 2006)</w:t>
      </w:r>
    </w:p>
    <w:p w:rsidR="00CD6230" w:rsidRPr="00A41148" w:rsidRDefault="00CD6230" w:rsidP="005130B1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CD6230" w:rsidRPr="00A41148" w:rsidRDefault="005130B1" w:rsidP="005130B1">
      <w:pPr>
        <w:pStyle w:val="Odsekzoznamu"/>
        <w:widowControl/>
        <w:numPr>
          <w:ilvl w:val="0"/>
          <w:numId w:val="18"/>
        </w:numPr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t>v zákone</w:t>
      </w:r>
      <w:r w:rsidRPr="00A4114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č.</w:t>
      </w:r>
      <w:r w:rsidRPr="00A4114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136/2010</w:t>
      </w:r>
      <w:r w:rsidRPr="00A4114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Z.</w:t>
      </w:r>
      <w:r w:rsidRPr="00A4114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z.</w:t>
      </w:r>
      <w:r w:rsidRPr="00A4114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</w:t>
      </w:r>
      <w:r w:rsidRPr="00A4114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službách</w:t>
      </w:r>
      <w:r w:rsidRPr="00A4114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na</w:t>
      </w:r>
      <w:r w:rsidRPr="00A4114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vnútornom</w:t>
      </w:r>
      <w:r w:rsidRPr="00A4114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trhu</w:t>
      </w:r>
      <w:r w:rsidRPr="00A4114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</w:t>
      </w:r>
      <w:r w:rsidRPr="00A4114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</w:t>
      </w:r>
      <w:r w:rsidRPr="00A4114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zmene</w:t>
      </w:r>
      <w:r w:rsidRPr="00A4114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</w:t>
      </w:r>
      <w:r w:rsidRPr="00A41148">
        <w:rPr>
          <w:rFonts w:eastAsia="Times New Roman" w:cs="Times New Roman"/>
          <w:color w:val="000000"/>
          <w:spacing w:val="3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doplnení niektorých zákonov</w:t>
      </w:r>
      <w:r w:rsidR="00CD6230" w:rsidRPr="00A41148">
        <w:rPr>
          <w:rFonts w:eastAsia="Times New Roman" w:cs="Times New Roman"/>
          <w:color w:val="000000"/>
          <w:kern w:val="0"/>
          <w:lang w:eastAsia="sk-SK" w:bidi="ar-SA"/>
        </w:rPr>
        <w:t>,</w:t>
      </w:r>
    </w:p>
    <w:p w:rsidR="005130B1" w:rsidRPr="00A41148" w:rsidRDefault="005130B1" w:rsidP="005130B1">
      <w:pPr>
        <w:pStyle w:val="Odsekzoznamu"/>
        <w:widowControl/>
        <w:numPr>
          <w:ilvl w:val="0"/>
          <w:numId w:val="18"/>
        </w:numPr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t>v</w:t>
      </w:r>
      <w:r w:rsidRPr="00A41148">
        <w:rPr>
          <w:rFonts w:eastAsia="Times New Roman" w:cs="Times New Roman"/>
          <w:color w:val="000000"/>
          <w:spacing w:val="4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zákone</w:t>
      </w:r>
      <w:r w:rsidRPr="00A41148">
        <w:rPr>
          <w:rFonts w:eastAsia="Times New Roman" w:cs="Times New Roman"/>
          <w:color w:val="000000"/>
          <w:spacing w:val="4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č.</w:t>
      </w:r>
      <w:r w:rsidRPr="00A41148">
        <w:rPr>
          <w:rFonts w:eastAsia="Times New Roman" w:cs="Times New Roman"/>
          <w:color w:val="000000"/>
          <w:spacing w:val="4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124/2006</w:t>
      </w:r>
      <w:r w:rsidRPr="00A41148">
        <w:rPr>
          <w:rFonts w:eastAsia="Times New Roman" w:cs="Times New Roman"/>
          <w:color w:val="000000"/>
          <w:spacing w:val="4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Z.</w:t>
      </w:r>
      <w:r w:rsidRPr="00A41148">
        <w:rPr>
          <w:rFonts w:eastAsia="Times New Roman" w:cs="Times New Roman"/>
          <w:color w:val="000000"/>
          <w:spacing w:val="4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z.</w:t>
      </w:r>
      <w:r w:rsidRPr="00A41148">
        <w:rPr>
          <w:rFonts w:eastAsia="Times New Roman" w:cs="Times New Roman"/>
          <w:color w:val="000000"/>
          <w:spacing w:val="4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o bezpečnosti</w:t>
      </w:r>
      <w:r w:rsidRPr="00A41148">
        <w:rPr>
          <w:rFonts w:eastAsia="Times New Roman" w:cs="Times New Roman"/>
          <w:color w:val="000000"/>
          <w:spacing w:val="4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 ochrane</w:t>
      </w:r>
      <w:r w:rsidRPr="00A41148">
        <w:rPr>
          <w:rFonts w:eastAsia="Times New Roman" w:cs="Times New Roman"/>
          <w:color w:val="000000"/>
          <w:spacing w:val="4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zdravia</w:t>
      </w:r>
      <w:r w:rsidRPr="00A41148">
        <w:rPr>
          <w:rFonts w:eastAsia="Times New Roman" w:cs="Times New Roman"/>
          <w:color w:val="000000"/>
          <w:spacing w:val="4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pri</w:t>
      </w:r>
      <w:r w:rsidRPr="00A41148">
        <w:rPr>
          <w:rFonts w:eastAsia="Times New Roman" w:cs="Times New Roman"/>
          <w:color w:val="000000"/>
          <w:spacing w:val="4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práci</w:t>
      </w:r>
      <w:r w:rsidRPr="00A41148">
        <w:rPr>
          <w:rFonts w:eastAsia="Times New Roman" w:cs="Times New Roman"/>
          <w:color w:val="000000"/>
          <w:spacing w:val="46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a o zmene a doplnení niektorých zákonov v znení neskorších predpisov</w:t>
      </w:r>
      <w:r w:rsidR="00CD6230" w:rsidRPr="00A41148">
        <w:rPr>
          <w:rFonts w:eastAsia="Times New Roman" w:cs="Times New Roman"/>
          <w:color w:val="000000"/>
          <w:kern w:val="0"/>
          <w:lang w:eastAsia="sk-SK" w:bidi="ar-SA"/>
        </w:rPr>
        <w:t>.</w:t>
      </w:r>
    </w:p>
    <w:p w:rsidR="00CD6230" w:rsidRPr="00A41148" w:rsidRDefault="00CD6230" w:rsidP="00CD6230">
      <w:pPr>
        <w:pStyle w:val="Odsekzoznamu"/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9446B5" w:rsidRDefault="005130B1" w:rsidP="00CD6230">
      <w:pPr>
        <w:widowControl/>
        <w:suppressAutoHyphens w:val="0"/>
        <w:rPr>
          <w:rFonts w:cs="Times New Roman"/>
        </w:rPr>
      </w:pPr>
      <w:r w:rsidRPr="00A41148">
        <w:rPr>
          <w:rFonts w:eastAsia="Times New Roman" w:cs="Times New Roman"/>
          <w:color w:val="000000"/>
          <w:kern w:val="0"/>
          <w:lang w:eastAsia="sk-SK" w:bidi="ar-SA"/>
        </w:rPr>
        <w:t>5.</w:t>
      </w:r>
      <w:r w:rsidR="00CD6230" w:rsidRPr="00A41148">
        <w:rPr>
          <w:rFonts w:eastAsia="Times New Roman" w:cs="Times New Roman"/>
          <w:color w:val="000000"/>
          <w:kern w:val="0"/>
          <w:lang w:eastAsia="sk-SK" w:bidi="ar-SA"/>
        </w:rPr>
        <w:t xml:space="preserve"> </w:t>
      </w:r>
      <w:r w:rsidRPr="00A41148">
        <w:rPr>
          <w:rFonts w:eastAsia="Times New Roman" w:cs="Times New Roman"/>
          <w:b/>
          <w:bCs/>
          <w:color w:val="000000"/>
          <w:kern w:val="0"/>
          <w:lang w:eastAsia="sk-SK" w:bidi="ar-SA"/>
        </w:rPr>
        <w:t xml:space="preserve">Stupeň zlučiteľnosti návrhu zákona s právom Európskej únie: </w:t>
      </w:r>
      <w:r w:rsidRPr="00A41148">
        <w:rPr>
          <w:rFonts w:eastAsia="Times New Roman" w:cs="Times New Roman"/>
          <w:color w:val="000000"/>
          <w:kern w:val="0"/>
          <w:lang w:eastAsia="sk-SK" w:bidi="ar-SA"/>
        </w:rPr>
        <w:t>úplný</w:t>
      </w:r>
    </w:p>
    <w:sectPr w:rsidR="009446B5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9B0" w:rsidRDefault="006079B0" w:rsidP="0090548E">
      <w:r>
        <w:separator/>
      </w:r>
    </w:p>
  </w:endnote>
  <w:endnote w:type="continuationSeparator" w:id="0">
    <w:p w:rsidR="006079B0" w:rsidRDefault="006079B0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B1" w:rsidRPr="00BC6D0D" w:rsidRDefault="005130B1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5130B1" w:rsidRDefault="005130B1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9B0" w:rsidRDefault="006079B0" w:rsidP="0090548E">
      <w:r>
        <w:separator/>
      </w:r>
    </w:p>
  </w:footnote>
  <w:footnote w:type="continuationSeparator" w:id="0">
    <w:p w:rsidR="006079B0" w:rsidRDefault="006079B0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58401A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D12B7F"/>
    <w:multiLevelType w:val="hybridMultilevel"/>
    <w:tmpl w:val="C2560E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4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3"/>
  </w:num>
  <w:num w:numId="14">
    <w:abstractNumId w:val="4"/>
  </w:num>
  <w:num w:numId="15">
    <w:abstractNumId w:val="12"/>
  </w:num>
  <w:num w:numId="16">
    <w:abstractNumId w:val="10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4B90"/>
    <w:rsid w:val="00006BC4"/>
    <w:rsid w:val="00010FD1"/>
    <w:rsid w:val="00011A4B"/>
    <w:rsid w:val="0001798F"/>
    <w:rsid w:val="0003434F"/>
    <w:rsid w:val="000441A6"/>
    <w:rsid w:val="00045EA0"/>
    <w:rsid w:val="0005216D"/>
    <w:rsid w:val="00065D6B"/>
    <w:rsid w:val="00070006"/>
    <w:rsid w:val="00070EC1"/>
    <w:rsid w:val="00075997"/>
    <w:rsid w:val="00077A6C"/>
    <w:rsid w:val="00077E59"/>
    <w:rsid w:val="0008356A"/>
    <w:rsid w:val="00083720"/>
    <w:rsid w:val="00091102"/>
    <w:rsid w:val="000A0466"/>
    <w:rsid w:val="000A19B0"/>
    <w:rsid w:val="000A32A5"/>
    <w:rsid w:val="000A4469"/>
    <w:rsid w:val="000A5AAE"/>
    <w:rsid w:val="000B14B8"/>
    <w:rsid w:val="000B2B2D"/>
    <w:rsid w:val="000B3716"/>
    <w:rsid w:val="000B3BCB"/>
    <w:rsid w:val="000B4E2E"/>
    <w:rsid w:val="000C4783"/>
    <w:rsid w:val="000C77FF"/>
    <w:rsid w:val="000C7AF3"/>
    <w:rsid w:val="000D04FF"/>
    <w:rsid w:val="000E2096"/>
    <w:rsid w:val="000E5723"/>
    <w:rsid w:val="0011019F"/>
    <w:rsid w:val="0011138C"/>
    <w:rsid w:val="00111AE5"/>
    <w:rsid w:val="001126F7"/>
    <w:rsid w:val="001128E2"/>
    <w:rsid w:val="0011374E"/>
    <w:rsid w:val="00117E40"/>
    <w:rsid w:val="001202E3"/>
    <w:rsid w:val="00120F1C"/>
    <w:rsid w:val="00121FA2"/>
    <w:rsid w:val="00122280"/>
    <w:rsid w:val="001223AF"/>
    <w:rsid w:val="001262EE"/>
    <w:rsid w:val="001329E3"/>
    <w:rsid w:val="00135169"/>
    <w:rsid w:val="00137C85"/>
    <w:rsid w:val="0014355E"/>
    <w:rsid w:val="0014362C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770E"/>
    <w:rsid w:val="00172B3D"/>
    <w:rsid w:val="0017622F"/>
    <w:rsid w:val="0019090E"/>
    <w:rsid w:val="00192B83"/>
    <w:rsid w:val="00193CA7"/>
    <w:rsid w:val="0019523D"/>
    <w:rsid w:val="00196FCE"/>
    <w:rsid w:val="001A09EB"/>
    <w:rsid w:val="001A0EAA"/>
    <w:rsid w:val="001A11AD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162F3"/>
    <w:rsid w:val="00220208"/>
    <w:rsid w:val="002204AF"/>
    <w:rsid w:val="00221C47"/>
    <w:rsid w:val="002226ED"/>
    <w:rsid w:val="00225B05"/>
    <w:rsid w:val="00227E10"/>
    <w:rsid w:val="00227EC6"/>
    <w:rsid w:val="0023058D"/>
    <w:rsid w:val="00235368"/>
    <w:rsid w:val="002364C5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3DFA"/>
    <w:rsid w:val="00295F61"/>
    <w:rsid w:val="002A00BF"/>
    <w:rsid w:val="002A6525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12BE1"/>
    <w:rsid w:val="00336052"/>
    <w:rsid w:val="00336F95"/>
    <w:rsid w:val="00336FD9"/>
    <w:rsid w:val="003370AC"/>
    <w:rsid w:val="00337865"/>
    <w:rsid w:val="00337B4F"/>
    <w:rsid w:val="003423ED"/>
    <w:rsid w:val="003479A6"/>
    <w:rsid w:val="00355C4F"/>
    <w:rsid w:val="00361565"/>
    <w:rsid w:val="00362A4D"/>
    <w:rsid w:val="00364C2A"/>
    <w:rsid w:val="00367762"/>
    <w:rsid w:val="003743BC"/>
    <w:rsid w:val="003760BA"/>
    <w:rsid w:val="0037704F"/>
    <w:rsid w:val="00380295"/>
    <w:rsid w:val="00380586"/>
    <w:rsid w:val="003826F6"/>
    <w:rsid w:val="00394B38"/>
    <w:rsid w:val="00395F5B"/>
    <w:rsid w:val="003968A7"/>
    <w:rsid w:val="00397539"/>
    <w:rsid w:val="003A0F74"/>
    <w:rsid w:val="003A26F6"/>
    <w:rsid w:val="003A2D21"/>
    <w:rsid w:val="003A4937"/>
    <w:rsid w:val="003A4A05"/>
    <w:rsid w:val="003A6838"/>
    <w:rsid w:val="003B6285"/>
    <w:rsid w:val="003B7CAA"/>
    <w:rsid w:val="003C038B"/>
    <w:rsid w:val="003C21AC"/>
    <w:rsid w:val="003C5CB8"/>
    <w:rsid w:val="003D1EFB"/>
    <w:rsid w:val="003D2F21"/>
    <w:rsid w:val="003D3BC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8FB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A4C0B"/>
    <w:rsid w:val="004B0F8E"/>
    <w:rsid w:val="004B2C4A"/>
    <w:rsid w:val="004B2FC1"/>
    <w:rsid w:val="004B626C"/>
    <w:rsid w:val="004B6C07"/>
    <w:rsid w:val="004C06E9"/>
    <w:rsid w:val="004C32E3"/>
    <w:rsid w:val="004C4E9A"/>
    <w:rsid w:val="004C69D7"/>
    <w:rsid w:val="004D1C10"/>
    <w:rsid w:val="004F16BA"/>
    <w:rsid w:val="004F1C66"/>
    <w:rsid w:val="004F3A27"/>
    <w:rsid w:val="00500389"/>
    <w:rsid w:val="00500C8A"/>
    <w:rsid w:val="0050184B"/>
    <w:rsid w:val="0050246E"/>
    <w:rsid w:val="00504CB7"/>
    <w:rsid w:val="005057F9"/>
    <w:rsid w:val="00505DC6"/>
    <w:rsid w:val="0051002D"/>
    <w:rsid w:val="00511FDF"/>
    <w:rsid w:val="005130B1"/>
    <w:rsid w:val="00514BB2"/>
    <w:rsid w:val="00515664"/>
    <w:rsid w:val="00520E89"/>
    <w:rsid w:val="0052165C"/>
    <w:rsid w:val="0052496E"/>
    <w:rsid w:val="00525026"/>
    <w:rsid w:val="005252AD"/>
    <w:rsid w:val="00525317"/>
    <w:rsid w:val="005317E9"/>
    <w:rsid w:val="00531BE1"/>
    <w:rsid w:val="005321D0"/>
    <w:rsid w:val="00535919"/>
    <w:rsid w:val="005430C0"/>
    <w:rsid w:val="00545822"/>
    <w:rsid w:val="00546507"/>
    <w:rsid w:val="00547D16"/>
    <w:rsid w:val="005502C5"/>
    <w:rsid w:val="00556474"/>
    <w:rsid w:val="005577E5"/>
    <w:rsid w:val="00561597"/>
    <w:rsid w:val="005620B8"/>
    <w:rsid w:val="00565DC4"/>
    <w:rsid w:val="00565F81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3D82"/>
    <w:rsid w:val="005B70F2"/>
    <w:rsid w:val="005C0E9F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3F2E"/>
    <w:rsid w:val="005F4463"/>
    <w:rsid w:val="005F46CA"/>
    <w:rsid w:val="005F5FD5"/>
    <w:rsid w:val="006013BC"/>
    <w:rsid w:val="00603251"/>
    <w:rsid w:val="00604C09"/>
    <w:rsid w:val="006079B0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34F7"/>
    <w:rsid w:val="00694886"/>
    <w:rsid w:val="0069739B"/>
    <w:rsid w:val="00697A9B"/>
    <w:rsid w:val="006A58D3"/>
    <w:rsid w:val="006A5B43"/>
    <w:rsid w:val="006A5E02"/>
    <w:rsid w:val="006A6C4F"/>
    <w:rsid w:val="006B6B06"/>
    <w:rsid w:val="006B7ED8"/>
    <w:rsid w:val="006C3B7E"/>
    <w:rsid w:val="006C4DB9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5A29"/>
    <w:rsid w:val="006F7449"/>
    <w:rsid w:val="00703C33"/>
    <w:rsid w:val="007063AF"/>
    <w:rsid w:val="00706D8A"/>
    <w:rsid w:val="007115A9"/>
    <w:rsid w:val="00712A01"/>
    <w:rsid w:val="00713383"/>
    <w:rsid w:val="0072700C"/>
    <w:rsid w:val="00731F84"/>
    <w:rsid w:val="00737CC8"/>
    <w:rsid w:val="00742FAE"/>
    <w:rsid w:val="00745B73"/>
    <w:rsid w:val="00752074"/>
    <w:rsid w:val="00753EEE"/>
    <w:rsid w:val="0076251F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17E9"/>
    <w:rsid w:val="007B2279"/>
    <w:rsid w:val="007B6084"/>
    <w:rsid w:val="007C1364"/>
    <w:rsid w:val="007C1866"/>
    <w:rsid w:val="007C49E3"/>
    <w:rsid w:val="007D025E"/>
    <w:rsid w:val="007D14D5"/>
    <w:rsid w:val="007D2128"/>
    <w:rsid w:val="007D6F6A"/>
    <w:rsid w:val="007E0C7B"/>
    <w:rsid w:val="007E17C6"/>
    <w:rsid w:val="007E3D61"/>
    <w:rsid w:val="007E4594"/>
    <w:rsid w:val="007E71A4"/>
    <w:rsid w:val="007E7FEF"/>
    <w:rsid w:val="007F3D73"/>
    <w:rsid w:val="007F6748"/>
    <w:rsid w:val="007F7E35"/>
    <w:rsid w:val="00801738"/>
    <w:rsid w:val="008055E0"/>
    <w:rsid w:val="00810216"/>
    <w:rsid w:val="008138C2"/>
    <w:rsid w:val="008207C5"/>
    <w:rsid w:val="00822246"/>
    <w:rsid w:val="008271C9"/>
    <w:rsid w:val="00844441"/>
    <w:rsid w:val="00844D7C"/>
    <w:rsid w:val="00847A8E"/>
    <w:rsid w:val="00850C45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83DE9"/>
    <w:rsid w:val="00890AC2"/>
    <w:rsid w:val="00892550"/>
    <w:rsid w:val="00897C09"/>
    <w:rsid w:val="008B0B96"/>
    <w:rsid w:val="008B2485"/>
    <w:rsid w:val="008B547A"/>
    <w:rsid w:val="008B6E04"/>
    <w:rsid w:val="008C0A5D"/>
    <w:rsid w:val="008C4B78"/>
    <w:rsid w:val="008D1355"/>
    <w:rsid w:val="008D2D91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2FBC"/>
    <w:rsid w:val="00913923"/>
    <w:rsid w:val="0091589F"/>
    <w:rsid w:val="00921FE0"/>
    <w:rsid w:val="00922E4C"/>
    <w:rsid w:val="009241FB"/>
    <w:rsid w:val="0092447A"/>
    <w:rsid w:val="009255B8"/>
    <w:rsid w:val="009266F3"/>
    <w:rsid w:val="00931C69"/>
    <w:rsid w:val="009360D1"/>
    <w:rsid w:val="00937B77"/>
    <w:rsid w:val="009446B5"/>
    <w:rsid w:val="0094564E"/>
    <w:rsid w:val="009507F6"/>
    <w:rsid w:val="00960ACA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0067"/>
    <w:rsid w:val="009E12C0"/>
    <w:rsid w:val="009E159F"/>
    <w:rsid w:val="009F0E0D"/>
    <w:rsid w:val="00A00FF0"/>
    <w:rsid w:val="00A02371"/>
    <w:rsid w:val="00A11731"/>
    <w:rsid w:val="00A122FD"/>
    <w:rsid w:val="00A13E28"/>
    <w:rsid w:val="00A147CA"/>
    <w:rsid w:val="00A22761"/>
    <w:rsid w:val="00A25329"/>
    <w:rsid w:val="00A25E6D"/>
    <w:rsid w:val="00A3470A"/>
    <w:rsid w:val="00A41148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450A"/>
    <w:rsid w:val="00A667D9"/>
    <w:rsid w:val="00A66CD4"/>
    <w:rsid w:val="00A84BF2"/>
    <w:rsid w:val="00A87A6C"/>
    <w:rsid w:val="00A9350F"/>
    <w:rsid w:val="00A97925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D4F6F"/>
    <w:rsid w:val="00AD5849"/>
    <w:rsid w:val="00AD5A1E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3E35"/>
    <w:rsid w:val="00B26D60"/>
    <w:rsid w:val="00B26EC0"/>
    <w:rsid w:val="00B27D05"/>
    <w:rsid w:val="00B32182"/>
    <w:rsid w:val="00B3584B"/>
    <w:rsid w:val="00B36642"/>
    <w:rsid w:val="00B3717E"/>
    <w:rsid w:val="00B411DD"/>
    <w:rsid w:val="00B57029"/>
    <w:rsid w:val="00B57C2D"/>
    <w:rsid w:val="00B61460"/>
    <w:rsid w:val="00B62885"/>
    <w:rsid w:val="00B64D4C"/>
    <w:rsid w:val="00B6575B"/>
    <w:rsid w:val="00B7183A"/>
    <w:rsid w:val="00B7220A"/>
    <w:rsid w:val="00B7549E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3185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6709"/>
    <w:rsid w:val="00C17ECC"/>
    <w:rsid w:val="00C242F9"/>
    <w:rsid w:val="00C31244"/>
    <w:rsid w:val="00C36283"/>
    <w:rsid w:val="00C4095D"/>
    <w:rsid w:val="00C41815"/>
    <w:rsid w:val="00C61514"/>
    <w:rsid w:val="00C62D93"/>
    <w:rsid w:val="00C6484F"/>
    <w:rsid w:val="00C71F26"/>
    <w:rsid w:val="00C72EA2"/>
    <w:rsid w:val="00C763E4"/>
    <w:rsid w:val="00C8387B"/>
    <w:rsid w:val="00C90BA2"/>
    <w:rsid w:val="00C92858"/>
    <w:rsid w:val="00C9376A"/>
    <w:rsid w:val="00C965D6"/>
    <w:rsid w:val="00CA14F3"/>
    <w:rsid w:val="00CA3849"/>
    <w:rsid w:val="00CB6AF8"/>
    <w:rsid w:val="00CC1038"/>
    <w:rsid w:val="00CC5B65"/>
    <w:rsid w:val="00CC691F"/>
    <w:rsid w:val="00CD5655"/>
    <w:rsid w:val="00CD6230"/>
    <w:rsid w:val="00CE2496"/>
    <w:rsid w:val="00CE7E5C"/>
    <w:rsid w:val="00CF2A1D"/>
    <w:rsid w:val="00CF7DB5"/>
    <w:rsid w:val="00D03388"/>
    <w:rsid w:val="00D05B3A"/>
    <w:rsid w:val="00D07370"/>
    <w:rsid w:val="00D1291B"/>
    <w:rsid w:val="00D12FB7"/>
    <w:rsid w:val="00D13AD6"/>
    <w:rsid w:val="00D1491C"/>
    <w:rsid w:val="00D162D5"/>
    <w:rsid w:val="00D16822"/>
    <w:rsid w:val="00D21169"/>
    <w:rsid w:val="00D26113"/>
    <w:rsid w:val="00D32407"/>
    <w:rsid w:val="00D36280"/>
    <w:rsid w:val="00D40347"/>
    <w:rsid w:val="00D41218"/>
    <w:rsid w:val="00D43E64"/>
    <w:rsid w:val="00D4644C"/>
    <w:rsid w:val="00D46E40"/>
    <w:rsid w:val="00D47F05"/>
    <w:rsid w:val="00D52901"/>
    <w:rsid w:val="00D530A3"/>
    <w:rsid w:val="00D53F20"/>
    <w:rsid w:val="00D553D9"/>
    <w:rsid w:val="00D61A5A"/>
    <w:rsid w:val="00D7539F"/>
    <w:rsid w:val="00D75B68"/>
    <w:rsid w:val="00D818D2"/>
    <w:rsid w:val="00D84448"/>
    <w:rsid w:val="00D84DE4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C2C12"/>
    <w:rsid w:val="00DC3E32"/>
    <w:rsid w:val="00DD4F37"/>
    <w:rsid w:val="00DD790B"/>
    <w:rsid w:val="00DE10C3"/>
    <w:rsid w:val="00E003F4"/>
    <w:rsid w:val="00E00825"/>
    <w:rsid w:val="00E05869"/>
    <w:rsid w:val="00E07DAC"/>
    <w:rsid w:val="00E13047"/>
    <w:rsid w:val="00E1726A"/>
    <w:rsid w:val="00E20A90"/>
    <w:rsid w:val="00E21DA2"/>
    <w:rsid w:val="00E30D6A"/>
    <w:rsid w:val="00E31184"/>
    <w:rsid w:val="00E313F4"/>
    <w:rsid w:val="00E334EE"/>
    <w:rsid w:val="00E3768C"/>
    <w:rsid w:val="00E45464"/>
    <w:rsid w:val="00E47012"/>
    <w:rsid w:val="00E471F2"/>
    <w:rsid w:val="00E50ED3"/>
    <w:rsid w:val="00E65909"/>
    <w:rsid w:val="00E66CB0"/>
    <w:rsid w:val="00E708AA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934"/>
    <w:rsid w:val="00EA4B15"/>
    <w:rsid w:val="00EC0167"/>
    <w:rsid w:val="00EC3C27"/>
    <w:rsid w:val="00ED0855"/>
    <w:rsid w:val="00ED3398"/>
    <w:rsid w:val="00ED5039"/>
    <w:rsid w:val="00EE0F31"/>
    <w:rsid w:val="00EE1819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4D1D"/>
    <w:rsid w:val="00F161A8"/>
    <w:rsid w:val="00F17CCD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405D8"/>
    <w:rsid w:val="00F52A81"/>
    <w:rsid w:val="00F53720"/>
    <w:rsid w:val="00F56B4E"/>
    <w:rsid w:val="00F5792F"/>
    <w:rsid w:val="00F6061C"/>
    <w:rsid w:val="00F60E00"/>
    <w:rsid w:val="00F73175"/>
    <w:rsid w:val="00F74DDA"/>
    <w:rsid w:val="00F81414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06E5"/>
    <w:rsid w:val="00FC4A32"/>
    <w:rsid w:val="00FD014C"/>
    <w:rsid w:val="00FD0497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5BF9"/>
    <w:rsid w:val="00FF6C00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9E1D42-2DCA-4479-A170-34F115A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4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awspan">
    <w:name w:val="awspan"/>
    <w:basedOn w:val="Predvolenpsmoodseku"/>
    <w:rsid w:val="0012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392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250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0911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894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54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00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48021-DEF8-4A06-B1EA-DF77B19D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2019-01-07T18:09:00Z</cp:lastPrinted>
  <dcterms:created xsi:type="dcterms:W3CDTF">2019-01-10T21:35:00Z</dcterms:created>
  <dcterms:modified xsi:type="dcterms:W3CDTF">2019-01-10T21:35:00Z</dcterms:modified>
</cp:coreProperties>
</file>