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844441">
      <w:pPr>
        <w:jc w:val="both"/>
      </w:pPr>
      <w:r>
        <w:rPr>
          <w:b/>
          <w:bCs/>
        </w:rPr>
        <w:t>Dôvodová správa</w:t>
      </w:r>
    </w:p>
    <w:p w:rsidR="0017622F" w:rsidRDefault="0017622F" w:rsidP="00844441">
      <w:pPr>
        <w:jc w:val="both"/>
        <w:rPr>
          <w:b/>
          <w:bCs/>
        </w:rPr>
      </w:pPr>
    </w:p>
    <w:p w:rsidR="0017622F" w:rsidRDefault="0017622F" w:rsidP="00844441">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844441">
      <w:pPr>
        <w:tabs>
          <w:tab w:val="num" w:pos="0"/>
        </w:tabs>
      </w:pPr>
    </w:p>
    <w:p w:rsidR="00A13E28" w:rsidRDefault="00FA08DC" w:rsidP="00844441">
      <w:pPr>
        <w:jc w:val="both"/>
        <w:rPr>
          <w:rFonts w:eastAsiaTheme="minorEastAsia" w:cs="Times New Roman"/>
          <w:lang w:eastAsia="en-US" w:bidi="ar-SA"/>
        </w:rPr>
      </w:pPr>
      <w:r>
        <w:tab/>
      </w:r>
      <w:r w:rsidR="00A13E28">
        <w:rPr>
          <w:rFonts w:eastAsia="Times New Roman" w:cs="Times New Roman"/>
          <w:kern w:val="0"/>
          <w:lang w:eastAsia="en-US" w:bidi="ar-SA"/>
        </w:rPr>
        <w:t xml:space="preserve">Návrh zákona, </w:t>
      </w:r>
      <w:r w:rsidR="00A13E28" w:rsidRPr="00FF5BF9">
        <w:rPr>
          <w:rFonts w:cs="Times New Roman"/>
        </w:rPr>
        <w:t xml:space="preserve">ktorým sa mení zákon </w:t>
      </w:r>
      <w:r w:rsidR="00DC66AC" w:rsidRPr="00F60A57">
        <w:rPr>
          <w:rFonts w:cs="Times New Roman"/>
        </w:rPr>
        <w:t>č. 340/2012 Z. z. o úhrade za služby verejnosti poskytované Rozhlasom a televíziou Slovenska a o zmene a doplnení niektorých zákonov</w:t>
      </w:r>
      <w:r w:rsidR="00DC66AC" w:rsidRPr="00FF5BF9">
        <w:rPr>
          <w:rFonts w:cs="Times New Roman"/>
        </w:rPr>
        <w:t xml:space="preserve"> </w:t>
      </w:r>
      <w:r w:rsidR="00A13E28" w:rsidRPr="00FF5BF9">
        <w:rPr>
          <w:rFonts w:cs="Times New Roman"/>
        </w:rPr>
        <w:t xml:space="preserve">v znení neskorších predpisov </w:t>
      </w:r>
      <w:r w:rsidR="00A13E28">
        <w:rPr>
          <w:rFonts w:cs="Times New Roman"/>
        </w:rPr>
        <w:t>predkladajú poslanci Národnej rady Slovens</w:t>
      </w:r>
      <w:r w:rsidR="00A17EE2">
        <w:rPr>
          <w:rFonts w:cs="Times New Roman"/>
        </w:rPr>
        <w:t xml:space="preserve">kej republiky Miroslav Beblavý </w:t>
      </w:r>
      <w:r w:rsidR="00A13E28" w:rsidRPr="00A17EE2">
        <w:rPr>
          <w:rFonts w:cs="Times New Roman"/>
        </w:rPr>
        <w:t>a Simona Petrík.</w:t>
      </w:r>
    </w:p>
    <w:p w:rsidR="00A13E28" w:rsidRDefault="00A13E28" w:rsidP="00844441">
      <w:pPr>
        <w:jc w:val="both"/>
        <w:rPr>
          <w:rFonts w:eastAsiaTheme="minorEastAsia" w:cs="Times New Roman"/>
          <w:lang w:eastAsia="en-US" w:bidi="ar-SA"/>
        </w:rPr>
      </w:pPr>
    </w:p>
    <w:p w:rsidR="004556F4" w:rsidRDefault="005502C5" w:rsidP="00844441">
      <w:pPr>
        <w:jc w:val="both"/>
        <w:rPr>
          <w:rFonts w:cs="Times New Roman"/>
        </w:rPr>
      </w:pPr>
      <w:r>
        <w:rPr>
          <w:rFonts w:eastAsiaTheme="minorEastAsia" w:cs="Times New Roman"/>
          <w:lang w:eastAsia="en-US" w:bidi="ar-SA"/>
        </w:rPr>
        <w:tab/>
        <w:t xml:space="preserve">Cieľom návrhu zákona </w:t>
      </w:r>
      <w:r w:rsidR="00544156">
        <w:rPr>
          <w:rFonts w:eastAsiaTheme="minorEastAsia" w:cs="Times New Roman"/>
          <w:lang w:eastAsia="en-US" w:bidi="ar-SA"/>
        </w:rPr>
        <w:t>je jednoznačne upraviť, či sa na účel výpočtu sadzby úhrady pre</w:t>
      </w:r>
      <w:r w:rsidR="00CA578D">
        <w:rPr>
          <w:rFonts w:eastAsiaTheme="minorEastAsia" w:cs="Times New Roman"/>
          <w:lang w:eastAsia="en-US" w:bidi="ar-SA"/>
        </w:rPr>
        <w:t xml:space="preserve"> platiteľa, ktorým je</w:t>
      </w:r>
      <w:r w:rsidR="00544156">
        <w:rPr>
          <w:rFonts w:eastAsiaTheme="minorEastAsia" w:cs="Times New Roman"/>
          <w:lang w:eastAsia="en-US" w:bidi="ar-SA"/>
        </w:rPr>
        <w:t xml:space="preserve"> zamestnávateľ</w:t>
      </w:r>
      <w:r w:rsidR="00CA578D">
        <w:rPr>
          <w:rFonts w:eastAsiaTheme="minorEastAsia" w:cs="Times New Roman"/>
          <w:lang w:eastAsia="en-US" w:bidi="ar-SA"/>
        </w:rPr>
        <w:t xml:space="preserve">, </w:t>
      </w:r>
      <w:r w:rsidR="00544156">
        <w:rPr>
          <w:rFonts w:eastAsiaTheme="minorEastAsia" w:cs="Times New Roman"/>
          <w:lang w:eastAsia="en-US" w:bidi="ar-SA"/>
        </w:rPr>
        <w:t xml:space="preserve">započítava aj </w:t>
      </w:r>
      <w:r w:rsidR="00544156" w:rsidRPr="00C11556">
        <w:rPr>
          <w:rFonts w:cs="Times New Roman"/>
        </w:rPr>
        <w:t>zamestnanec, ktorý je na m</w:t>
      </w:r>
      <w:r w:rsidR="00544156">
        <w:rPr>
          <w:rFonts w:cs="Times New Roman"/>
        </w:rPr>
        <w:t>aterskej dovolenke</w:t>
      </w:r>
      <w:r w:rsidR="00544156" w:rsidRPr="00C11556">
        <w:rPr>
          <w:rFonts w:cs="Times New Roman"/>
        </w:rPr>
        <w:t>, zamestnanec, ktorý je na rodičovskej dovolenke a </w:t>
      </w:r>
      <w:r w:rsidR="00544156">
        <w:rPr>
          <w:rFonts w:cs="Times New Roman"/>
        </w:rPr>
        <w:t>fyzická</w:t>
      </w:r>
      <w:r w:rsidR="00544156" w:rsidRPr="00C11556">
        <w:rPr>
          <w:rFonts w:cs="Times New Roman"/>
        </w:rPr>
        <w:t xml:space="preserve"> </w:t>
      </w:r>
      <w:r w:rsidR="00544156">
        <w:rPr>
          <w:rFonts w:cs="Times New Roman"/>
        </w:rPr>
        <w:t>osoba</w:t>
      </w:r>
      <w:r w:rsidR="00544156" w:rsidRPr="00C11556">
        <w:rPr>
          <w:rFonts w:cs="Times New Roman"/>
        </w:rPr>
        <w:t>, s </w:t>
      </w:r>
      <w:r w:rsidR="00544156">
        <w:rPr>
          <w:rFonts w:cs="Times New Roman"/>
        </w:rPr>
        <w:t>ktorou</w:t>
      </w:r>
      <w:r w:rsidR="00544156" w:rsidRPr="00C11556">
        <w:rPr>
          <w:rFonts w:cs="Times New Roman"/>
        </w:rPr>
        <w:t xml:space="preserve"> má zamestnávateľ uzatvorenú </w:t>
      </w:r>
      <w:r w:rsidR="00544156">
        <w:rPr>
          <w:rFonts w:cs="Times New Roman"/>
        </w:rPr>
        <w:t>niektorú z dohôd</w:t>
      </w:r>
      <w:r w:rsidR="00544156" w:rsidRPr="00C11556">
        <w:rPr>
          <w:rFonts w:cs="Times New Roman"/>
        </w:rPr>
        <w:t xml:space="preserve"> o prácach vykonávaných mimo pracovného pomeru</w:t>
      </w:r>
      <w:r w:rsidR="004556F4">
        <w:rPr>
          <w:rFonts w:cs="Times New Roman"/>
        </w:rPr>
        <w:t xml:space="preserve"> (dohoda o vykonaní práce, dohoda o pracovnej činnosti a dohoda o brigádnickej práci študenta), ktoré sú upravené v § 223 a </w:t>
      </w:r>
      <w:proofErr w:type="spellStart"/>
      <w:r w:rsidR="004556F4">
        <w:rPr>
          <w:rFonts w:cs="Times New Roman"/>
        </w:rPr>
        <w:t>nasl</w:t>
      </w:r>
      <w:proofErr w:type="spellEnd"/>
      <w:r w:rsidR="004556F4">
        <w:rPr>
          <w:rFonts w:cs="Times New Roman"/>
        </w:rPr>
        <w:t>. Zákonníka práce</w:t>
      </w:r>
      <w:r w:rsidR="00544156">
        <w:rPr>
          <w:rFonts w:cs="Times New Roman"/>
        </w:rPr>
        <w:t xml:space="preserve">. </w:t>
      </w:r>
    </w:p>
    <w:p w:rsidR="004556F4" w:rsidRDefault="004556F4" w:rsidP="00844441">
      <w:pPr>
        <w:jc w:val="both"/>
        <w:rPr>
          <w:rFonts w:cs="Times New Roman"/>
        </w:rPr>
      </w:pPr>
    </w:p>
    <w:p w:rsidR="009E134A" w:rsidRDefault="004556F4" w:rsidP="004556F4">
      <w:pPr>
        <w:ind w:firstLine="708"/>
        <w:jc w:val="both"/>
        <w:rPr>
          <w:rFonts w:cs="Times New Roman"/>
        </w:rPr>
      </w:pPr>
      <w:r>
        <w:rPr>
          <w:rFonts w:cs="Times New Roman"/>
        </w:rPr>
        <w:t>V prípade osôb vykonávajúcich prácu na základe uvedených dohôd podľa Zákonníka práce nedošlo v rámci odbornej verejnosti k zhode. Sú známe aj súdne rozhodnutia, ktoré vychádzali z predpokladu zarátavania týchto osôb do počtu zamestnancov, z ktorého sa určuje výška sadzby poplatku napriek tomu, že Ministerstvo kultúry Slovenskej republiky prezentovalo vo svojich stanoviskách odlišný názor. Zamestnanci, ktorí sú na materskej alebo rodičovskej dovolenke, sú do výpočtu zarátavaní, aj keď sa dlhodobo nezdržujú na mieste výkonu práce. V tomto prípade nedochádza k výkladovým sporom, no predkladatelia sú toho názoru, že ide o neodôvodnený spôsob navyšovania úhrad za službu verejnosti.</w:t>
      </w:r>
    </w:p>
    <w:p w:rsidR="009E134A" w:rsidRDefault="009E134A" w:rsidP="00844441">
      <w:pPr>
        <w:jc w:val="both"/>
        <w:rPr>
          <w:rFonts w:cs="Times New Roman"/>
        </w:rPr>
      </w:pPr>
    </w:p>
    <w:p w:rsidR="00DC2C12" w:rsidRDefault="009E134A" w:rsidP="00844441">
      <w:pPr>
        <w:jc w:val="both"/>
        <w:rPr>
          <w:rFonts w:eastAsiaTheme="minorEastAsia" w:cs="Times New Roman"/>
          <w:lang w:eastAsia="en-US" w:bidi="ar-SA"/>
        </w:rPr>
      </w:pPr>
      <w:r>
        <w:rPr>
          <w:rFonts w:cs="Times New Roman"/>
        </w:rPr>
        <w:tab/>
        <w:t xml:space="preserve">Navrhovaná úprava pomôže najmä menším </w:t>
      </w:r>
      <w:r w:rsidR="00CA578D">
        <w:rPr>
          <w:rFonts w:cs="Times New Roman"/>
        </w:rPr>
        <w:t xml:space="preserve">podnikateľom - </w:t>
      </w:r>
      <w:r>
        <w:rPr>
          <w:rFonts w:cs="Times New Roman"/>
        </w:rPr>
        <w:t xml:space="preserve">zamestnávateľom, keďže samotná povinnosť platiť úhrady vzniká pri zamestnávaní viac ako 3 zamestnancov a poplatok sa niekoľko násobne zvyšuje pri zamestnávaní viac ako 10 zamestnancov. Ak sa príjme jednoznačná úprava, zamestnávatelia tak nebudú zaťažení povinnosťou platiť úhrady aj v prípade, ak sú uvedené osoby mimo riadneho výkonu zamestnania (materská a rodičovská dovolenka), resp. ak ide o samostatný výkon určitej činnosti (práca vykonávaná na dohodu mimo pracovného pomeru). </w:t>
      </w:r>
      <w:r w:rsidR="00CA578D">
        <w:rPr>
          <w:rFonts w:cs="Times New Roman"/>
        </w:rPr>
        <w:t xml:space="preserve">Zmena však bude významná nie len pre malé a stredné podniky, no osobitne aj pre veľkých zamestnávateľov.  </w:t>
      </w:r>
    </w:p>
    <w:p w:rsidR="00DC2C12" w:rsidRDefault="00DC2C12" w:rsidP="00844441">
      <w:pPr>
        <w:jc w:val="both"/>
        <w:rPr>
          <w:rFonts w:eastAsiaTheme="minorEastAsia" w:cs="Times New Roman"/>
          <w:lang w:eastAsia="en-US" w:bidi="ar-SA"/>
        </w:rPr>
      </w:pPr>
    </w:p>
    <w:p w:rsidR="00853C65" w:rsidRPr="00853C65" w:rsidRDefault="00853C65" w:rsidP="00844441">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DA4D1B" w:rsidRPr="00DA4D1B" w:rsidRDefault="00892550" w:rsidP="00844441">
      <w:pPr>
        <w:widowControl/>
        <w:suppressAutoHyphens w:val="0"/>
        <w:spacing w:after="200"/>
        <w:rPr>
          <w:b/>
          <w:u w:val="single"/>
        </w:rPr>
      </w:pPr>
      <w:r>
        <w:br w:type="page"/>
      </w:r>
      <w:r w:rsidR="0017622F" w:rsidRPr="0017622F">
        <w:rPr>
          <w:b/>
        </w:rPr>
        <w:lastRenderedPageBreak/>
        <w:t xml:space="preserve">B. </w:t>
      </w:r>
      <w:r w:rsidR="0045514F">
        <w:rPr>
          <w:b/>
        </w:rPr>
        <w:tab/>
      </w:r>
      <w:r w:rsidR="0017622F" w:rsidRPr="0017622F">
        <w:rPr>
          <w:b/>
        </w:rPr>
        <w:t>Osobitná časť</w:t>
      </w:r>
    </w:p>
    <w:p w:rsidR="00254990" w:rsidRDefault="00DA4D1B" w:rsidP="00844441">
      <w:pPr>
        <w:rPr>
          <w:b/>
          <w:u w:val="single"/>
        </w:rPr>
      </w:pPr>
      <w:r w:rsidRPr="00DA4D1B">
        <w:rPr>
          <w:b/>
          <w:u w:val="single"/>
        </w:rPr>
        <w:t>K Čl. I</w:t>
      </w:r>
    </w:p>
    <w:p w:rsidR="002A6525" w:rsidRDefault="002A6525" w:rsidP="00844441">
      <w:pPr>
        <w:rPr>
          <w:b/>
          <w:u w:val="single"/>
        </w:rPr>
      </w:pPr>
    </w:p>
    <w:p w:rsidR="00CA578D" w:rsidRDefault="009E134A" w:rsidP="002A6525">
      <w:pPr>
        <w:jc w:val="both"/>
      </w:pPr>
      <w:r>
        <w:t xml:space="preserve">Dopĺňa sa jednoznačné výkladové pravidlo </w:t>
      </w:r>
      <w:r w:rsidR="00CA578D">
        <w:t xml:space="preserve">pre určenie počtu zamestnancov, podľa ktorého sa určuje sadzba úhrady za </w:t>
      </w:r>
      <w:r w:rsidR="00CA578D" w:rsidRPr="00CA578D">
        <w:t>služby verejnosti poskytované Rozhlasom a televíziou Slovenska</w:t>
      </w:r>
      <w:r w:rsidR="00CA578D">
        <w:t xml:space="preserve">. </w:t>
      </w:r>
      <w:r w:rsidR="00CA578D" w:rsidRPr="00C11556">
        <w:rPr>
          <w:rFonts w:cs="Times New Roman"/>
        </w:rPr>
        <w:t xml:space="preserve">Do </w:t>
      </w:r>
      <w:r w:rsidR="00CA578D">
        <w:rPr>
          <w:rFonts w:cs="Times New Roman"/>
        </w:rPr>
        <w:t xml:space="preserve">tohto </w:t>
      </w:r>
      <w:r w:rsidR="00CA578D" w:rsidRPr="00C11556">
        <w:rPr>
          <w:rFonts w:cs="Times New Roman"/>
        </w:rPr>
        <w:t xml:space="preserve">sa </w:t>
      </w:r>
      <w:r w:rsidR="00CA578D">
        <w:rPr>
          <w:rFonts w:cs="Times New Roman"/>
        </w:rPr>
        <w:t xml:space="preserve">nebudú </w:t>
      </w:r>
      <w:r w:rsidR="00CA578D" w:rsidRPr="00C11556">
        <w:rPr>
          <w:rFonts w:cs="Times New Roman"/>
        </w:rPr>
        <w:t>nezapočítava</w:t>
      </w:r>
      <w:r w:rsidR="00CA578D">
        <w:rPr>
          <w:rFonts w:cs="Times New Roman"/>
        </w:rPr>
        <w:t xml:space="preserve">ť </w:t>
      </w:r>
      <w:r w:rsidR="00CA578D" w:rsidRPr="00C11556">
        <w:rPr>
          <w:rFonts w:cs="Times New Roman"/>
        </w:rPr>
        <w:t>zamestnanc</w:t>
      </w:r>
      <w:r w:rsidR="00CA578D">
        <w:rPr>
          <w:rFonts w:cs="Times New Roman"/>
        </w:rPr>
        <w:t>i</w:t>
      </w:r>
      <w:r w:rsidR="00CA578D" w:rsidRPr="00C11556">
        <w:rPr>
          <w:rFonts w:cs="Times New Roman"/>
        </w:rPr>
        <w:t>, ktor</w:t>
      </w:r>
      <w:r w:rsidR="00CA578D">
        <w:rPr>
          <w:rFonts w:cs="Times New Roman"/>
        </w:rPr>
        <w:t>í</w:t>
      </w:r>
      <w:r w:rsidR="00CA578D" w:rsidRPr="00C11556">
        <w:rPr>
          <w:rFonts w:cs="Times New Roman"/>
        </w:rPr>
        <w:t xml:space="preserve"> </w:t>
      </w:r>
      <w:r w:rsidR="00CA578D">
        <w:rPr>
          <w:rFonts w:cs="Times New Roman"/>
        </w:rPr>
        <w:t xml:space="preserve">sú </w:t>
      </w:r>
      <w:r w:rsidR="00CA578D" w:rsidRPr="00C11556">
        <w:rPr>
          <w:rFonts w:cs="Times New Roman"/>
        </w:rPr>
        <w:t>na m</w:t>
      </w:r>
      <w:r w:rsidR="00CA578D">
        <w:rPr>
          <w:rFonts w:cs="Times New Roman"/>
        </w:rPr>
        <w:t>aterskej dovolenke</w:t>
      </w:r>
      <w:r w:rsidR="00CA578D" w:rsidRPr="00C11556">
        <w:rPr>
          <w:rFonts w:cs="Times New Roman"/>
        </w:rPr>
        <w:t>, zamestnanc</w:t>
      </w:r>
      <w:r w:rsidR="00CA578D">
        <w:rPr>
          <w:rFonts w:cs="Times New Roman"/>
        </w:rPr>
        <w:t>i</w:t>
      </w:r>
      <w:r w:rsidR="00CA578D" w:rsidRPr="00C11556">
        <w:rPr>
          <w:rFonts w:cs="Times New Roman"/>
        </w:rPr>
        <w:t>, ktor</w:t>
      </w:r>
      <w:r w:rsidR="00CA578D">
        <w:rPr>
          <w:rFonts w:cs="Times New Roman"/>
        </w:rPr>
        <w:t xml:space="preserve">í sú </w:t>
      </w:r>
      <w:r w:rsidR="00CA578D" w:rsidRPr="00C11556">
        <w:rPr>
          <w:rFonts w:cs="Times New Roman"/>
        </w:rPr>
        <w:t>na rodičovskej dovolenke a</w:t>
      </w:r>
      <w:r w:rsidR="00CA578D">
        <w:rPr>
          <w:rFonts w:cs="Times New Roman"/>
        </w:rPr>
        <w:t> fyzické osoby</w:t>
      </w:r>
      <w:r w:rsidR="00CA578D" w:rsidRPr="00C11556">
        <w:rPr>
          <w:rFonts w:cs="Times New Roman"/>
        </w:rPr>
        <w:t xml:space="preserve">, </w:t>
      </w:r>
      <w:r w:rsidR="00CA578D">
        <w:rPr>
          <w:rFonts w:cs="Times New Roman"/>
        </w:rPr>
        <w:t>ktoré vykonávajú činnosť podľa niektorej z dohôd</w:t>
      </w:r>
      <w:r w:rsidR="00CA578D" w:rsidRPr="00C11556">
        <w:rPr>
          <w:rFonts w:cs="Times New Roman"/>
        </w:rPr>
        <w:t xml:space="preserve"> o prácach vykonávaných mimo pracovného pomeru</w:t>
      </w:r>
      <w:r w:rsidR="00F84351">
        <w:rPr>
          <w:rFonts w:cs="Times New Roman"/>
        </w:rPr>
        <w:t>.</w:t>
      </w:r>
    </w:p>
    <w:p w:rsidR="00CA578D" w:rsidRDefault="00CA578D" w:rsidP="002A6525">
      <w:pPr>
        <w:jc w:val="both"/>
      </w:pPr>
    </w:p>
    <w:p w:rsidR="00E7579F" w:rsidRDefault="00931C69" w:rsidP="00844441">
      <w:pPr>
        <w:jc w:val="both"/>
        <w:rPr>
          <w:b/>
          <w:u w:val="single"/>
        </w:rPr>
      </w:pPr>
      <w:r>
        <w:rPr>
          <w:b/>
          <w:u w:val="single"/>
        </w:rPr>
        <w:t>K Čl. II</w:t>
      </w:r>
    </w:p>
    <w:p w:rsidR="00070EC1" w:rsidRDefault="00070EC1" w:rsidP="00844441">
      <w:pPr>
        <w:jc w:val="both"/>
        <w:rPr>
          <w:b/>
          <w:u w:val="single"/>
        </w:rPr>
      </w:pPr>
    </w:p>
    <w:p w:rsidR="00694886" w:rsidRDefault="00D47F05" w:rsidP="00844441">
      <w:pPr>
        <w:jc w:val="both"/>
        <w:rPr>
          <w:b/>
          <w:u w:val="single"/>
        </w:rPr>
      </w:pPr>
      <w:r>
        <w:t>Stanovuje sa účinnosť s ohľadom na predpokladaný priebeh legislatívneho procesu.</w:t>
      </w:r>
    </w:p>
    <w:p w:rsidR="00963DE5" w:rsidRDefault="00963DE5" w:rsidP="00065D6B">
      <w:pPr>
        <w:jc w:val="both"/>
        <w:rPr>
          <w:rFonts w:eastAsiaTheme="minorEastAsia" w:cs="Times New Roman"/>
          <w:b/>
          <w:caps/>
          <w:color w:val="000000"/>
          <w:spacing w:val="30"/>
          <w:lang w:eastAsia="en-US" w:bidi="ar-SA"/>
        </w:rPr>
      </w:pPr>
      <w:bookmarkStart w:id="0" w:name="_GoBack"/>
      <w:bookmarkEnd w:id="0"/>
    </w:p>
    <w:sectPr w:rsidR="00963DE5"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4E" w:rsidRDefault="00851F4E" w:rsidP="0090548E">
      <w:r>
        <w:separator/>
      </w:r>
    </w:p>
  </w:endnote>
  <w:endnote w:type="continuationSeparator" w:id="0">
    <w:p w:rsidR="00851F4E" w:rsidRDefault="00851F4E"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79" w:rsidRPr="00BC6D0D" w:rsidRDefault="00E14B79" w:rsidP="004B0F8E">
    <w:pPr>
      <w:pStyle w:val="Pta"/>
      <w:framePr w:wrap="around" w:vAnchor="text" w:hAnchor="margin" w:xAlign="center" w:y="1"/>
      <w:rPr>
        <w:rStyle w:val="slostrany"/>
        <w:sz w:val="24"/>
        <w:szCs w:val="24"/>
      </w:rPr>
    </w:pPr>
  </w:p>
  <w:p w:rsidR="00E14B79" w:rsidRDefault="00E14B79"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4E" w:rsidRDefault="00851F4E" w:rsidP="0090548E">
      <w:r>
        <w:separator/>
      </w:r>
    </w:p>
  </w:footnote>
  <w:footnote w:type="continuationSeparator" w:id="0">
    <w:p w:rsidR="00851F4E" w:rsidRDefault="00851F4E" w:rsidP="00905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44755D6"/>
    <w:multiLevelType w:val="hybridMultilevel"/>
    <w:tmpl w:val="07C0AC82"/>
    <w:lvl w:ilvl="0" w:tplc="6192B6C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874F1B"/>
    <w:multiLevelType w:val="hybridMultilevel"/>
    <w:tmpl w:val="5AF281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ED96876"/>
    <w:multiLevelType w:val="hybridMultilevel"/>
    <w:tmpl w:val="A7CAA3D4"/>
    <w:lvl w:ilvl="0" w:tplc="85765FC6">
      <w:numFmt w:val="bullet"/>
      <w:lvlText w:val="–"/>
      <w:lvlJc w:val="left"/>
      <w:pPr>
        <w:ind w:left="360" w:hanging="360"/>
      </w:pPr>
      <w:rPr>
        <w:rFonts w:ascii="Courier" w:eastAsia="Courier" w:hAnsi="Courier" w:cs="Courie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2"/>
  </w:num>
  <w:num w:numId="5">
    <w:abstractNumId w:val="0"/>
  </w:num>
  <w:num w:numId="6">
    <w:abstractNumId w:val="1"/>
  </w:num>
  <w:num w:numId="7">
    <w:abstractNumId w:val="3"/>
  </w:num>
  <w:num w:numId="8">
    <w:abstractNumId w:val="13"/>
  </w:num>
  <w:num w:numId="9">
    <w:abstractNumId w:val="6"/>
  </w:num>
  <w:num w:numId="10">
    <w:abstractNumId w:val="8"/>
  </w:num>
  <w:num w:numId="11">
    <w:abstractNumId w:val="10"/>
  </w:num>
  <w:num w:numId="12">
    <w:abstractNumId w:val="15"/>
  </w:num>
  <w:num w:numId="13">
    <w:abstractNumId w:val="12"/>
  </w:num>
  <w:num w:numId="14">
    <w:abstractNumId w:val="4"/>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6BC4"/>
    <w:rsid w:val="00010FD1"/>
    <w:rsid w:val="00011A4B"/>
    <w:rsid w:val="0001798F"/>
    <w:rsid w:val="0003434F"/>
    <w:rsid w:val="000441A6"/>
    <w:rsid w:val="00045EA0"/>
    <w:rsid w:val="0005216D"/>
    <w:rsid w:val="00065D6B"/>
    <w:rsid w:val="00070006"/>
    <w:rsid w:val="00070EC1"/>
    <w:rsid w:val="00075997"/>
    <w:rsid w:val="00077A6C"/>
    <w:rsid w:val="00077E59"/>
    <w:rsid w:val="0008356A"/>
    <w:rsid w:val="00083720"/>
    <w:rsid w:val="00091102"/>
    <w:rsid w:val="000A19B0"/>
    <w:rsid w:val="000A32A5"/>
    <w:rsid w:val="000A4469"/>
    <w:rsid w:val="000A5AAE"/>
    <w:rsid w:val="000B14B8"/>
    <w:rsid w:val="000B2B2D"/>
    <w:rsid w:val="000B3716"/>
    <w:rsid w:val="000B3BCB"/>
    <w:rsid w:val="000B4E2E"/>
    <w:rsid w:val="000C4783"/>
    <w:rsid w:val="000C77FF"/>
    <w:rsid w:val="000C7AF3"/>
    <w:rsid w:val="000D04FF"/>
    <w:rsid w:val="000E2096"/>
    <w:rsid w:val="000E5723"/>
    <w:rsid w:val="0011019F"/>
    <w:rsid w:val="0011138C"/>
    <w:rsid w:val="00111AE5"/>
    <w:rsid w:val="001126F7"/>
    <w:rsid w:val="001128E2"/>
    <w:rsid w:val="0011374E"/>
    <w:rsid w:val="00117E40"/>
    <w:rsid w:val="001202E3"/>
    <w:rsid w:val="00120F1C"/>
    <w:rsid w:val="00121FA2"/>
    <w:rsid w:val="00122280"/>
    <w:rsid w:val="001223AF"/>
    <w:rsid w:val="001329E3"/>
    <w:rsid w:val="00135169"/>
    <w:rsid w:val="00137C85"/>
    <w:rsid w:val="0014355E"/>
    <w:rsid w:val="0014362C"/>
    <w:rsid w:val="001477DB"/>
    <w:rsid w:val="00150922"/>
    <w:rsid w:val="00151E96"/>
    <w:rsid w:val="00153A2C"/>
    <w:rsid w:val="001545D3"/>
    <w:rsid w:val="00154B93"/>
    <w:rsid w:val="00155B9A"/>
    <w:rsid w:val="00160969"/>
    <w:rsid w:val="00162FD1"/>
    <w:rsid w:val="0016770E"/>
    <w:rsid w:val="00172B3D"/>
    <w:rsid w:val="0017622F"/>
    <w:rsid w:val="0019090E"/>
    <w:rsid w:val="00192B83"/>
    <w:rsid w:val="00193CA7"/>
    <w:rsid w:val="0019523D"/>
    <w:rsid w:val="00196FCE"/>
    <w:rsid w:val="001A09EB"/>
    <w:rsid w:val="001A0EAA"/>
    <w:rsid w:val="001A11AD"/>
    <w:rsid w:val="001A474E"/>
    <w:rsid w:val="001A7996"/>
    <w:rsid w:val="001B0E4E"/>
    <w:rsid w:val="001C2B30"/>
    <w:rsid w:val="001D31B9"/>
    <w:rsid w:val="001D6350"/>
    <w:rsid w:val="001D70E1"/>
    <w:rsid w:val="001E1373"/>
    <w:rsid w:val="001E205E"/>
    <w:rsid w:val="001E3269"/>
    <w:rsid w:val="001E5270"/>
    <w:rsid w:val="001F1DA1"/>
    <w:rsid w:val="0020104E"/>
    <w:rsid w:val="00203D9D"/>
    <w:rsid w:val="002162F3"/>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95F61"/>
    <w:rsid w:val="002A00BF"/>
    <w:rsid w:val="002A6525"/>
    <w:rsid w:val="002B3AE6"/>
    <w:rsid w:val="002B3C2A"/>
    <w:rsid w:val="002C080E"/>
    <w:rsid w:val="002C1C8F"/>
    <w:rsid w:val="002C73CB"/>
    <w:rsid w:val="002D08B3"/>
    <w:rsid w:val="002D1E91"/>
    <w:rsid w:val="002D2DFF"/>
    <w:rsid w:val="002D3038"/>
    <w:rsid w:val="002E0433"/>
    <w:rsid w:val="002E118D"/>
    <w:rsid w:val="002E1E6C"/>
    <w:rsid w:val="002F2083"/>
    <w:rsid w:val="002F27EB"/>
    <w:rsid w:val="002F3083"/>
    <w:rsid w:val="00310137"/>
    <w:rsid w:val="0031175E"/>
    <w:rsid w:val="00336052"/>
    <w:rsid w:val="00336F95"/>
    <w:rsid w:val="00336FD9"/>
    <w:rsid w:val="003370AC"/>
    <w:rsid w:val="00337865"/>
    <w:rsid w:val="00337B4F"/>
    <w:rsid w:val="003423ED"/>
    <w:rsid w:val="003479A6"/>
    <w:rsid w:val="00355C4F"/>
    <w:rsid w:val="00361565"/>
    <w:rsid w:val="00362A4D"/>
    <w:rsid w:val="00364C2A"/>
    <w:rsid w:val="00367762"/>
    <w:rsid w:val="003743BC"/>
    <w:rsid w:val="003760BA"/>
    <w:rsid w:val="0037704F"/>
    <w:rsid w:val="00380295"/>
    <w:rsid w:val="00380586"/>
    <w:rsid w:val="003826F6"/>
    <w:rsid w:val="00394B38"/>
    <w:rsid w:val="00395F5B"/>
    <w:rsid w:val="003968A7"/>
    <w:rsid w:val="00397539"/>
    <w:rsid w:val="003A0F74"/>
    <w:rsid w:val="003A26F6"/>
    <w:rsid w:val="003A2D21"/>
    <w:rsid w:val="003A4937"/>
    <w:rsid w:val="003A4A05"/>
    <w:rsid w:val="003A6838"/>
    <w:rsid w:val="003B6285"/>
    <w:rsid w:val="003B7CAA"/>
    <w:rsid w:val="003C038B"/>
    <w:rsid w:val="003C5CB8"/>
    <w:rsid w:val="003D1EFB"/>
    <w:rsid w:val="003D2F21"/>
    <w:rsid w:val="003D3BC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8FB"/>
    <w:rsid w:val="00447BD9"/>
    <w:rsid w:val="0045514F"/>
    <w:rsid w:val="004556F4"/>
    <w:rsid w:val="004604D8"/>
    <w:rsid w:val="00466590"/>
    <w:rsid w:val="004665E2"/>
    <w:rsid w:val="004671E3"/>
    <w:rsid w:val="00480EA3"/>
    <w:rsid w:val="00484A73"/>
    <w:rsid w:val="004917CB"/>
    <w:rsid w:val="00491A6D"/>
    <w:rsid w:val="004942AC"/>
    <w:rsid w:val="004958F3"/>
    <w:rsid w:val="00496F4B"/>
    <w:rsid w:val="004A2751"/>
    <w:rsid w:val="004A4C0B"/>
    <w:rsid w:val="004B0F8E"/>
    <w:rsid w:val="004B2C4A"/>
    <w:rsid w:val="004B2FC1"/>
    <w:rsid w:val="004B626C"/>
    <w:rsid w:val="004B6C07"/>
    <w:rsid w:val="004C06E9"/>
    <w:rsid w:val="004C32E3"/>
    <w:rsid w:val="004C4E9A"/>
    <w:rsid w:val="004C69D7"/>
    <w:rsid w:val="004D1C10"/>
    <w:rsid w:val="004F16BA"/>
    <w:rsid w:val="004F1C66"/>
    <w:rsid w:val="004F3A27"/>
    <w:rsid w:val="00500C8A"/>
    <w:rsid w:val="0050184B"/>
    <w:rsid w:val="0050246E"/>
    <w:rsid w:val="00504CB7"/>
    <w:rsid w:val="005057F9"/>
    <w:rsid w:val="00505DC6"/>
    <w:rsid w:val="0051002D"/>
    <w:rsid w:val="00511FDF"/>
    <w:rsid w:val="00514BB2"/>
    <w:rsid w:val="00515664"/>
    <w:rsid w:val="00520E89"/>
    <w:rsid w:val="0052165C"/>
    <w:rsid w:val="0052496E"/>
    <w:rsid w:val="00525026"/>
    <w:rsid w:val="005252AD"/>
    <w:rsid w:val="00525317"/>
    <w:rsid w:val="005317E9"/>
    <w:rsid w:val="00531BE1"/>
    <w:rsid w:val="005321D0"/>
    <w:rsid w:val="00535919"/>
    <w:rsid w:val="005430C0"/>
    <w:rsid w:val="00544156"/>
    <w:rsid w:val="00545822"/>
    <w:rsid w:val="00546507"/>
    <w:rsid w:val="00547D16"/>
    <w:rsid w:val="005502C5"/>
    <w:rsid w:val="00556474"/>
    <w:rsid w:val="005577E5"/>
    <w:rsid w:val="00561597"/>
    <w:rsid w:val="005620B8"/>
    <w:rsid w:val="00565DC4"/>
    <w:rsid w:val="00565F81"/>
    <w:rsid w:val="00573C70"/>
    <w:rsid w:val="0057497E"/>
    <w:rsid w:val="00577000"/>
    <w:rsid w:val="00577988"/>
    <w:rsid w:val="00592EE9"/>
    <w:rsid w:val="0059522B"/>
    <w:rsid w:val="005A5F10"/>
    <w:rsid w:val="005A62F6"/>
    <w:rsid w:val="005B3438"/>
    <w:rsid w:val="005B3517"/>
    <w:rsid w:val="005B3D82"/>
    <w:rsid w:val="005B70F2"/>
    <w:rsid w:val="005C0E9F"/>
    <w:rsid w:val="005C15AB"/>
    <w:rsid w:val="005C4292"/>
    <w:rsid w:val="005C4494"/>
    <w:rsid w:val="005C4749"/>
    <w:rsid w:val="005C5604"/>
    <w:rsid w:val="005C5F68"/>
    <w:rsid w:val="005D0CF3"/>
    <w:rsid w:val="005D1CAD"/>
    <w:rsid w:val="005D4BC0"/>
    <w:rsid w:val="005D59E8"/>
    <w:rsid w:val="005D7746"/>
    <w:rsid w:val="005E1789"/>
    <w:rsid w:val="005E190F"/>
    <w:rsid w:val="005E52B9"/>
    <w:rsid w:val="005E5EBA"/>
    <w:rsid w:val="005E61CB"/>
    <w:rsid w:val="005F0516"/>
    <w:rsid w:val="005F2060"/>
    <w:rsid w:val="005F22DE"/>
    <w:rsid w:val="005F3F2E"/>
    <w:rsid w:val="005F4463"/>
    <w:rsid w:val="005F46CA"/>
    <w:rsid w:val="005F5FD5"/>
    <w:rsid w:val="006013BC"/>
    <w:rsid w:val="00604C09"/>
    <w:rsid w:val="00615688"/>
    <w:rsid w:val="00617BDA"/>
    <w:rsid w:val="006263C3"/>
    <w:rsid w:val="00631565"/>
    <w:rsid w:val="00632296"/>
    <w:rsid w:val="00645EA6"/>
    <w:rsid w:val="00646694"/>
    <w:rsid w:val="0065651A"/>
    <w:rsid w:val="00660EC6"/>
    <w:rsid w:val="006638B1"/>
    <w:rsid w:val="0067499F"/>
    <w:rsid w:val="006859B1"/>
    <w:rsid w:val="0068789D"/>
    <w:rsid w:val="00687973"/>
    <w:rsid w:val="00691E45"/>
    <w:rsid w:val="00694886"/>
    <w:rsid w:val="0069739B"/>
    <w:rsid w:val="00697A9B"/>
    <w:rsid w:val="006A0A4D"/>
    <w:rsid w:val="006A58D3"/>
    <w:rsid w:val="006A5B43"/>
    <w:rsid w:val="006A5E02"/>
    <w:rsid w:val="006A6C4F"/>
    <w:rsid w:val="006B6B06"/>
    <w:rsid w:val="006B7ED8"/>
    <w:rsid w:val="006C3B7E"/>
    <w:rsid w:val="006C5D62"/>
    <w:rsid w:val="006D2ABF"/>
    <w:rsid w:val="006D60D0"/>
    <w:rsid w:val="006D6B44"/>
    <w:rsid w:val="006D6F09"/>
    <w:rsid w:val="006E0E75"/>
    <w:rsid w:val="006E3838"/>
    <w:rsid w:val="006E463D"/>
    <w:rsid w:val="006E4EED"/>
    <w:rsid w:val="006E6879"/>
    <w:rsid w:val="006F0091"/>
    <w:rsid w:val="006F086A"/>
    <w:rsid w:val="006F5A29"/>
    <w:rsid w:val="006F7449"/>
    <w:rsid w:val="00703C33"/>
    <w:rsid w:val="007063AF"/>
    <w:rsid w:val="00706D8A"/>
    <w:rsid w:val="007115A9"/>
    <w:rsid w:val="00712A01"/>
    <w:rsid w:val="00713383"/>
    <w:rsid w:val="0072700C"/>
    <w:rsid w:val="00731F84"/>
    <w:rsid w:val="00737CC8"/>
    <w:rsid w:val="00742FAE"/>
    <w:rsid w:val="00745B73"/>
    <w:rsid w:val="00752074"/>
    <w:rsid w:val="00753EEE"/>
    <w:rsid w:val="00754BC2"/>
    <w:rsid w:val="0076251F"/>
    <w:rsid w:val="00762DBD"/>
    <w:rsid w:val="00764085"/>
    <w:rsid w:val="007666C7"/>
    <w:rsid w:val="0077361C"/>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578D"/>
    <w:rsid w:val="007A6886"/>
    <w:rsid w:val="007B17E9"/>
    <w:rsid w:val="007B2279"/>
    <w:rsid w:val="007B6084"/>
    <w:rsid w:val="007C1364"/>
    <w:rsid w:val="007C1866"/>
    <w:rsid w:val="007C49E3"/>
    <w:rsid w:val="007D025E"/>
    <w:rsid w:val="007D14D5"/>
    <w:rsid w:val="007D2128"/>
    <w:rsid w:val="007D6F6A"/>
    <w:rsid w:val="007E0C7B"/>
    <w:rsid w:val="007E17C6"/>
    <w:rsid w:val="007E3D61"/>
    <w:rsid w:val="007E4594"/>
    <w:rsid w:val="007E71A4"/>
    <w:rsid w:val="007E7FEF"/>
    <w:rsid w:val="007F3D73"/>
    <w:rsid w:val="007F6748"/>
    <w:rsid w:val="007F7E35"/>
    <w:rsid w:val="00801738"/>
    <w:rsid w:val="008055E0"/>
    <w:rsid w:val="00810216"/>
    <w:rsid w:val="008138C2"/>
    <w:rsid w:val="008207C5"/>
    <w:rsid w:val="00822246"/>
    <w:rsid w:val="008271C9"/>
    <w:rsid w:val="00844441"/>
    <w:rsid w:val="00844D7C"/>
    <w:rsid w:val="00847A8E"/>
    <w:rsid w:val="00850C45"/>
    <w:rsid w:val="00851F4E"/>
    <w:rsid w:val="00852A39"/>
    <w:rsid w:val="00853C65"/>
    <w:rsid w:val="00855A4E"/>
    <w:rsid w:val="0086052F"/>
    <w:rsid w:val="00861A0B"/>
    <w:rsid w:val="0086606A"/>
    <w:rsid w:val="008669C0"/>
    <w:rsid w:val="00873B12"/>
    <w:rsid w:val="00876CC4"/>
    <w:rsid w:val="00883DE9"/>
    <w:rsid w:val="00890980"/>
    <w:rsid w:val="00890AC2"/>
    <w:rsid w:val="00892550"/>
    <w:rsid w:val="00897C09"/>
    <w:rsid w:val="008B0B96"/>
    <w:rsid w:val="008B2485"/>
    <w:rsid w:val="008B547A"/>
    <w:rsid w:val="008C0A5D"/>
    <w:rsid w:val="008D1355"/>
    <w:rsid w:val="008D2D91"/>
    <w:rsid w:val="008D4600"/>
    <w:rsid w:val="008D47D8"/>
    <w:rsid w:val="008D6A70"/>
    <w:rsid w:val="008D6D37"/>
    <w:rsid w:val="00901E8E"/>
    <w:rsid w:val="009040E3"/>
    <w:rsid w:val="0090548E"/>
    <w:rsid w:val="00906067"/>
    <w:rsid w:val="0091265A"/>
    <w:rsid w:val="00912F5D"/>
    <w:rsid w:val="00913923"/>
    <w:rsid w:val="0091589F"/>
    <w:rsid w:val="00921FE0"/>
    <w:rsid w:val="00922E4C"/>
    <w:rsid w:val="009241FB"/>
    <w:rsid w:val="0092447A"/>
    <w:rsid w:val="009255B8"/>
    <w:rsid w:val="009266F3"/>
    <w:rsid w:val="00931C69"/>
    <w:rsid w:val="009360D1"/>
    <w:rsid w:val="00937B77"/>
    <w:rsid w:val="009446B5"/>
    <w:rsid w:val="00944B97"/>
    <w:rsid w:val="0094564E"/>
    <w:rsid w:val="009507F6"/>
    <w:rsid w:val="00960ACA"/>
    <w:rsid w:val="00962C63"/>
    <w:rsid w:val="00963DE5"/>
    <w:rsid w:val="00965A7A"/>
    <w:rsid w:val="00966329"/>
    <w:rsid w:val="009724AF"/>
    <w:rsid w:val="00973A54"/>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2C0"/>
    <w:rsid w:val="009E134A"/>
    <w:rsid w:val="009E159F"/>
    <w:rsid w:val="009F0E0D"/>
    <w:rsid w:val="00A00FF0"/>
    <w:rsid w:val="00A02371"/>
    <w:rsid w:val="00A11731"/>
    <w:rsid w:val="00A122FD"/>
    <w:rsid w:val="00A13E28"/>
    <w:rsid w:val="00A147CA"/>
    <w:rsid w:val="00A17EE2"/>
    <w:rsid w:val="00A22761"/>
    <w:rsid w:val="00A25E6D"/>
    <w:rsid w:val="00A3470A"/>
    <w:rsid w:val="00A41F89"/>
    <w:rsid w:val="00A429F3"/>
    <w:rsid w:val="00A4417A"/>
    <w:rsid w:val="00A44A27"/>
    <w:rsid w:val="00A50C05"/>
    <w:rsid w:val="00A51C46"/>
    <w:rsid w:val="00A5219E"/>
    <w:rsid w:val="00A5621B"/>
    <w:rsid w:val="00A60058"/>
    <w:rsid w:val="00A667D9"/>
    <w:rsid w:val="00A66CD4"/>
    <w:rsid w:val="00A84BF2"/>
    <w:rsid w:val="00A87A6C"/>
    <w:rsid w:val="00A9350F"/>
    <w:rsid w:val="00A97925"/>
    <w:rsid w:val="00AA19D6"/>
    <w:rsid w:val="00AA37E6"/>
    <w:rsid w:val="00AA5725"/>
    <w:rsid w:val="00AB2DD1"/>
    <w:rsid w:val="00AB2ED7"/>
    <w:rsid w:val="00AB41B0"/>
    <w:rsid w:val="00AB5D5C"/>
    <w:rsid w:val="00AC1164"/>
    <w:rsid w:val="00AC3D7D"/>
    <w:rsid w:val="00AC4AC4"/>
    <w:rsid w:val="00AC6C3A"/>
    <w:rsid w:val="00AC743E"/>
    <w:rsid w:val="00AD4F6F"/>
    <w:rsid w:val="00AD5849"/>
    <w:rsid w:val="00AD7DC9"/>
    <w:rsid w:val="00AE0A25"/>
    <w:rsid w:val="00AE0C40"/>
    <w:rsid w:val="00B02805"/>
    <w:rsid w:val="00B0477F"/>
    <w:rsid w:val="00B04877"/>
    <w:rsid w:val="00B07272"/>
    <w:rsid w:val="00B121EC"/>
    <w:rsid w:val="00B22B6F"/>
    <w:rsid w:val="00B23E35"/>
    <w:rsid w:val="00B26D60"/>
    <w:rsid w:val="00B26EC0"/>
    <w:rsid w:val="00B27D05"/>
    <w:rsid w:val="00B32182"/>
    <w:rsid w:val="00B3584B"/>
    <w:rsid w:val="00B36642"/>
    <w:rsid w:val="00B3717E"/>
    <w:rsid w:val="00B57029"/>
    <w:rsid w:val="00B57C2D"/>
    <w:rsid w:val="00B61460"/>
    <w:rsid w:val="00B62885"/>
    <w:rsid w:val="00B64D4C"/>
    <w:rsid w:val="00B6575B"/>
    <w:rsid w:val="00B7183A"/>
    <w:rsid w:val="00B7220A"/>
    <w:rsid w:val="00B81A20"/>
    <w:rsid w:val="00B828EE"/>
    <w:rsid w:val="00B9149B"/>
    <w:rsid w:val="00B915A9"/>
    <w:rsid w:val="00B915F9"/>
    <w:rsid w:val="00BA1124"/>
    <w:rsid w:val="00BB200C"/>
    <w:rsid w:val="00BB30C7"/>
    <w:rsid w:val="00BB7619"/>
    <w:rsid w:val="00BC6676"/>
    <w:rsid w:val="00BC6D0D"/>
    <w:rsid w:val="00BD24F9"/>
    <w:rsid w:val="00BE0EC9"/>
    <w:rsid w:val="00BE1CF0"/>
    <w:rsid w:val="00BE3185"/>
    <w:rsid w:val="00BE5C07"/>
    <w:rsid w:val="00BE6D49"/>
    <w:rsid w:val="00BF0502"/>
    <w:rsid w:val="00BF23ED"/>
    <w:rsid w:val="00BF6BBA"/>
    <w:rsid w:val="00BF6E84"/>
    <w:rsid w:val="00C01E42"/>
    <w:rsid w:val="00C0693C"/>
    <w:rsid w:val="00C13BDA"/>
    <w:rsid w:val="00C16709"/>
    <w:rsid w:val="00C17ECC"/>
    <w:rsid w:val="00C242F9"/>
    <w:rsid w:val="00C31244"/>
    <w:rsid w:val="00C36283"/>
    <w:rsid w:val="00C4095D"/>
    <w:rsid w:val="00C41815"/>
    <w:rsid w:val="00C61514"/>
    <w:rsid w:val="00C62D93"/>
    <w:rsid w:val="00C6484F"/>
    <w:rsid w:val="00C71F26"/>
    <w:rsid w:val="00C72EA2"/>
    <w:rsid w:val="00C763E4"/>
    <w:rsid w:val="00C8387B"/>
    <w:rsid w:val="00C90BA2"/>
    <w:rsid w:val="00C92858"/>
    <w:rsid w:val="00C9376A"/>
    <w:rsid w:val="00C965D6"/>
    <w:rsid w:val="00CA14F3"/>
    <w:rsid w:val="00CA3849"/>
    <w:rsid w:val="00CA578D"/>
    <w:rsid w:val="00CB6AF8"/>
    <w:rsid w:val="00CC5B65"/>
    <w:rsid w:val="00CC691F"/>
    <w:rsid w:val="00CD20B7"/>
    <w:rsid w:val="00CD5655"/>
    <w:rsid w:val="00CE2496"/>
    <w:rsid w:val="00CF2A1D"/>
    <w:rsid w:val="00CF7DB5"/>
    <w:rsid w:val="00D03388"/>
    <w:rsid w:val="00D05B3A"/>
    <w:rsid w:val="00D07370"/>
    <w:rsid w:val="00D1291B"/>
    <w:rsid w:val="00D12FB7"/>
    <w:rsid w:val="00D13AD6"/>
    <w:rsid w:val="00D1491C"/>
    <w:rsid w:val="00D162D5"/>
    <w:rsid w:val="00D16822"/>
    <w:rsid w:val="00D21169"/>
    <w:rsid w:val="00D26113"/>
    <w:rsid w:val="00D32407"/>
    <w:rsid w:val="00D36280"/>
    <w:rsid w:val="00D40347"/>
    <w:rsid w:val="00D41218"/>
    <w:rsid w:val="00D43E64"/>
    <w:rsid w:val="00D4644C"/>
    <w:rsid w:val="00D46E40"/>
    <w:rsid w:val="00D47F05"/>
    <w:rsid w:val="00D52901"/>
    <w:rsid w:val="00D530A3"/>
    <w:rsid w:val="00D53F20"/>
    <w:rsid w:val="00D553D9"/>
    <w:rsid w:val="00D61A5A"/>
    <w:rsid w:val="00D7539F"/>
    <w:rsid w:val="00D75B68"/>
    <w:rsid w:val="00D818D2"/>
    <w:rsid w:val="00D84448"/>
    <w:rsid w:val="00D84DE4"/>
    <w:rsid w:val="00D86C6A"/>
    <w:rsid w:val="00D86CD2"/>
    <w:rsid w:val="00D91EF7"/>
    <w:rsid w:val="00D933D7"/>
    <w:rsid w:val="00D94073"/>
    <w:rsid w:val="00DA1181"/>
    <w:rsid w:val="00DA30C3"/>
    <w:rsid w:val="00DA4D1B"/>
    <w:rsid w:val="00DB5CFF"/>
    <w:rsid w:val="00DB5DB1"/>
    <w:rsid w:val="00DB6C4F"/>
    <w:rsid w:val="00DC18C5"/>
    <w:rsid w:val="00DC2C12"/>
    <w:rsid w:val="00DC3E32"/>
    <w:rsid w:val="00DC66AC"/>
    <w:rsid w:val="00DD4F37"/>
    <w:rsid w:val="00DD790B"/>
    <w:rsid w:val="00DE10C3"/>
    <w:rsid w:val="00E003F4"/>
    <w:rsid w:val="00E00825"/>
    <w:rsid w:val="00E13047"/>
    <w:rsid w:val="00E14B79"/>
    <w:rsid w:val="00E1726A"/>
    <w:rsid w:val="00E20A90"/>
    <w:rsid w:val="00E21DA2"/>
    <w:rsid w:val="00E30D6A"/>
    <w:rsid w:val="00E31184"/>
    <w:rsid w:val="00E313F4"/>
    <w:rsid w:val="00E334EE"/>
    <w:rsid w:val="00E3768C"/>
    <w:rsid w:val="00E45464"/>
    <w:rsid w:val="00E47012"/>
    <w:rsid w:val="00E471F2"/>
    <w:rsid w:val="00E50ED3"/>
    <w:rsid w:val="00E65909"/>
    <w:rsid w:val="00E66CB0"/>
    <w:rsid w:val="00E720A8"/>
    <w:rsid w:val="00E7579F"/>
    <w:rsid w:val="00E76250"/>
    <w:rsid w:val="00E81458"/>
    <w:rsid w:val="00E81660"/>
    <w:rsid w:val="00E8315D"/>
    <w:rsid w:val="00E83698"/>
    <w:rsid w:val="00E857D9"/>
    <w:rsid w:val="00E8629F"/>
    <w:rsid w:val="00E94675"/>
    <w:rsid w:val="00E947EC"/>
    <w:rsid w:val="00E97A16"/>
    <w:rsid w:val="00EA0C42"/>
    <w:rsid w:val="00EA4934"/>
    <w:rsid w:val="00EA4B15"/>
    <w:rsid w:val="00EC0167"/>
    <w:rsid w:val="00EC3C27"/>
    <w:rsid w:val="00ED0855"/>
    <w:rsid w:val="00ED3398"/>
    <w:rsid w:val="00ED5039"/>
    <w:rsid w:val="00EE0F31"/>
    <w:rsid w:val="00EE1819"/>
    <w:rsid w:val="00EE4B8E"/>
    <w:rsid w:val="00EE4BF3"/>
    <w:rsid w:val="00EE7053"/>
    <w:rsid w:val="00EE7B57"/>
    <w:rsid w:val="00EF196A"/>
    <w:rsid w:val="00EF3622"/>
    <w:rsid w:val="00EF589B"/>
    <w:rsid w:val="00F01119"/>
    <w:rsid w:val="00F02695"/>
    <w:rsid w:val="00F03543"/>
    <w:rsid w:val="00F03CDF"/>
    <w:rsid w:val="00F05C94"/>
    <w:rsid w:val="00F05CC8"/>
    <w:rsid w:val="00F161A8"/>
    <w:rsid w:val="00F17CCD"/>
    <w:rsid w:val="00F20DBE"/>
    <w:rsid w:val="00F22EA7"/>
    <w:rsid w:val="00F24007"/>
    <w:rsid w:val="00F27455"/>
    <w:rsid w:val="00F30B76"/>
    <w:rsid w:val="00F30F13"/>
    <w:rsid w:val="00F31F4C"/>
    <w:rsid w:val="00F33DCC"/>
    <w:rsid w:val="00F36984"/>
    <w:rsid w:val="00F405D8"/>
    <w:rsid w:val="00F52A81"/>
    <w:rsid w:val="00F53720"/>
    <w:rsid w:val="00F56B4E"/>
    <w:rsid w:val="00F5792F"/>
    <w:rsid w:val="00F6061C"/>
    <w:rsid w:val="00F60E00"/>
    <w:rsid w:val="00F73175"/>
    <w:rsid w:val="00F74DDA"/>
    <w:rsid w:val="00F81414"/>
    <w:rsid w:val="00F84351"/>
    <w:rsid w:val="00F86A52"/>
    <w:rsid w:val="00F8724F"/>
    <w:rsid w:val="00F91676"/>
    <w:rsid w:val="00F9707A"/>
    <w:rsid w:val="00FA08DC"/>
    <w:rsid w:val="00FA34F3"/>
    <w:rsid w:val="00FA3BBB"/>
    <w:rsid w:val="00FA57A9"/>
    <w:rsid w:val="00FB3302"/>
    <w:rsid w:val="00FB7CB4"/>
    <w:rsid w:val="00FC06E5"/>
    <w:rsid w:val="00FC4A32"/>
    <w:rsid w:val="00FD014C"/>
    <w:rsid w:val="00FD52B2"/>
    <w:rsid w:val="00FD5923"/>
    <w:rsid w:val="00FD63EE"/>
    <w:rsid w:val="00FD7984"/>
    <w:rsid w:val="00FE122E"/>
    <w:rsid w:val="00FE728C"/>
    <w:rsid w:val="00FF25F7"/>
    <w:rsid w:val="00FF3F2F"/>
    <w:rsid w:val="00FF40BF"/>
    <w:rsid w:val="00FF53F3"/>
    <w:rsid w:val="00FF5BF9"/>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AE4BC"/>
  <w14:defaultImageDpi w14:val="0"/>
  <w15:docId w15:val="{296C3A7D-CAC6-465C-8C3F-8E0699B7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46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character" w:customStyle="1" w:styleId="awspan">
    <w:name w:val="awspan"/>
    <w:basedOn w:val="Predvolenpsmoodseku"/>
    <w:rsid w:val="0012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7255">
      <w:bodyDiv w:val="1"/>
      <w:marLeft w:val="0"/>
      <w:marRight w:val="0"/>
      <w:marTop w:val="0"/>
      <w:marBottom w:val="0"/>
      <w:divBdr>
        <w:top w:val="none" w:sz="0" w:space="0" w:color="auto"/>
        <w:left w:val="none" w:sz="0" w:space="0" w:color="auto"/>
        <w:bottom w:val="none" w:sz="0" w:space="0" w:color="auto"/>
        <w:right w:val="none" w:sz="0" w:space="0" w:color="auto"/>
      </w:divBdr>
      <w:divsChild>
        <w:div w:id="586156671">
          <w:marLeft w:val="0"/>
          <w:marRight w:val="0"/>
          <w:marTop w:val="0"/>
          <w:marBottom w:val="0"/>
          <w:divBdr>
            <w:top w:val="none" w:sz="0" w:space="0" w:color="auto"/>
            <w:left w:val="none" w:sz="0" w:space="0" w:color="auto"/>
            <w:bottom w:val="none" w:sz="0" w:space="0" w:color="auto"/>
            <w:right w:val="none" w:sz="0" w:space="0" w:color="auto"/>
          </w:divBdr>
        </w:div>
        <w:div w:id="987637532">
          <w:marLeft w:val="0"/>
          <w:marRight w:val="0"/>
          <w:marTop w:val="0"/>
          <w:marBottom w:val="0"/>
          <w:divBdr>
            <w:top w:val="none" w:sz="0" w:space="0" w:color="auto"/>
            <w:left w:val="none" w:sz="0" w:space="0" w:color="auto"/>
            <w:bottom w:val="none" w:sz="0" w:space="0" w:color="auto"/>
            <w:right w:val="none" w:sz="0" w:space="0" w:color="auto"/>
          </w:divBdr>
        </w:div>
      </w:divsChild>
    </w:div>
    <w:div w:id="103233035">
      <w:bodyDiv w:val="1"/>
      <w:marLeft w:val="0"/>
      <w:marRight w:val="0"/>
      <w:marTop w:val="0"/>
      <w:marBottom w:val="0"/>
      <w:divBdr>
        <w:top w:val="none" w:sz="0" w:space="0" w:color="auto"/>
        <w:left w:val="none" w:sz="0" w:space="0" w:color="auto"/>
        <w:bottom w:val="none" w:sz="0" w:space="0" w:color="auto"/>
        <w:right w:val="none" w:sz="0" w:space="0" w:color="auto"/>
      </w:divBdr>
    </w:div>
    <w:div w:id="110899738">
      <w:bodyDiv w:val="1"/>
      <w:marLeft w:val="0"/>
      <w:marRight w:val="0"/>
      <w:marTop w:val="0"/>
      <w:marBottom w:val="0"/>
      <w:divBdr>
        <w:top w:val="none" w:sz="0" w:space="0" w:color="auto"/>
        <w:left w:val="none" w:sz="0" w:space="0" w:color="auto"/>
        <w:bottom w:val="none" w:sz="0" w:space="0" w:color="auto"/>
        <w:right w:val="none" w:sz="0" w:space="0" w:color="auto"/>
      </w:divBdr>
      <w:divsChild>
        <w:div w:id="128784727">
          <w:marLeft w:val="0"/>
          <w:marRight w:val="0"/>
          <w:marTop w:val="0"/>
          <w:marBottom w:val="0"/>
          <w:divBdr>
            <w:top w:val="none" w:sz="0" w:space="0" w:color="auto"/>
            <w:left w:val="none" w:sz="0" w:space="0" w:color="auto"/>
            <w:bottom w:val="none" w:sz="0" w:space="0" w:color="auto"/>
            <w:right w:val="none" w:sz="0" w:space="0" w:color="auto"/>
          </w:divBdr>
        </w:div>
        <w:div w:id="846093981">
          <w:marLeft w:val="0"/>
          <w:marRight w:val="0"/>
          <w:marTop w:val="0"/>
          <w:marBottom w:val="0"/>
          <w:divBdr>
            <w:top w:val="none" w:sz="0" w:space="0" w:color="auto"/>
            <w:left w:val="none" w:sz="0" w:space="0" w:color="auto"/>
            <w:bottom w:val="none" w:sz="0" w:space="0" w:color="auto"/>
            <w:right w:val="none" w:sz="0" w:space="0" w:color="auto"/>
          </w:divBdr>
        </w:div>
        <w:div w:id="1207715666">
          <w:marLeft w:val="0"/>
          <w:marRight w:val="0"/>
          <w:marTop w:val="0"/>
          <w:marBottom w:val="0"/>
          <w:divBdr>
            <w:top w:val="none" w:sz="0" w:space="0" w:color="auto"/>
            <w:left w:val="none" w:sz="0" w:space="0" w:color="auto"/>
            <w:bottom w:val="none" w:sz="0" w:space="0" w:color="auto"/>
            <w:right w:val="none" w:sz="0" w:space="0" w:color="auto"/>
          </w:divBdr>
        </w:div>
        <w:div w:id="1141386338">
          <w:marLeft w:val="0"/>
          <w:marRight w:val="0"/>
          <w:marTop w:val="0"/>
          <w:marBottom w:val="0"/>
          <w:divBdr>
            <w:top w:val="none" w:sz="0" w:space="0" w:color="auto"/>
            <w:left w:val="none" w:sz="0" w:space="0" w:color="auto"/>
            <w:bottom w:val="none" w:sz="0" w:space="0" w:color="auto"/>
            <w:right w:val="none" w:sz="0" w:space="0" w:color="auto"/>
          </w:divBdr>
        </w:div>
        <w:div w:id="1287783706">
          <w:marLeft w:val="0"/>
          <w:marRight w:val="0"/>
          <w:marTop w:val="0"/>
          <w:marBottom w:val="0"/>
          <w:divBdr>
            <w:top w:val="none" w:sz="0" w:space="0" w:color="auto"/>
            <w:left w:val="none" w:sz="0" w:space="0" w:color="auto"/>
            <w:bottom w:val="none" w:sz="0" w:space="0" w:color="auto"/>
            <w:right w:val="none" w:sz="0" w:space="0" w:color="auto"/>
          </w:divBdr>
        </w:div>
        <w:div w:id="773211488">
          <w:marLeft w:val="0"/>
          <w:marRight w:val="0"/>
          <w:marTop w:val="0"/>
          <w:marBottom w:val="0"/>
          <w:divBdr>
            <w:top w:val="none" w:sz="0" w:space="0" w:color="auto"/>
            <w:left w:val="none" w:sz="0" w:space="0" w:color="auto"/>
            <w:bottom w:val="none" w:sz="0" w:space="0" w:color="auto"/>
            <w:right w:val="none" w:sz="0" w:space="0" w:color="auto"/>
          </w:divBdr>
        </w:div>
        <w:div w:id="2121678342">
          <w:marLeft w:val="0"/>
          <w:marRight w:val="0"/>
          <w:marTop w:val="0"/>
          <w:marBottom w:val="0"/>
          <w:divBdr>
            <w:top w:val="none" w:sz="0" w:space="0" w:color="auto"/>
            <w:left w:val="none" w:sz="0" w:space="0" w:color="auto"/>
            <w:bottom w:val="none" w:sz="0" w:space="0" w:color="auto"/>
            <w:right w:val="none" w:sz="0" w:space="0" w:color="auto"/>
          </w:divBdr>
        </w:div>
      </w:divsChild>
    </w:div>
    <w:div w:id="147095461">
      <w:bodyDiv w:val="1"/>
      <w:marLeft w:val="0"/>
      <w:marRight w:val="0"/>
      <w:marTop w:val="0"/>
      <w:marBottom w:val="0"/>
      <w:divBdr>
        <w:top w:val="none" w:sz="0" w:space="0" w:color="auto"/>
        <w:left w:val="none" w:sz="0" w:space="0" w:color="auto"/>
        <w:bottom w:val="none" w:sz="0" w:space="0" w:color="auto"/>
        <w:right w:val="none" w:sz="0" w:space="0" w:color="auto"/>
      </w:divBdr>
      <w:divsChild>
        <w:div w:id="1752238073">
          <w:marLeft w:val="0"/>
          <w:marRight w:val="0"/>
          <w:marTop w:val="0"/>
          <w:marBottom w:val="0"/>
          <w:divBdr>
            <w:top w:val="none" w:sz="0" w:space="0" w:color="auto"/>
            <w:left w:val="none" w:sz="0" w:space="0" w:color="auto"/>
            <w:bottom w:val="none" w:sz="0" w:space="0" w:color="auto"/>
            <w:right w:val="none" w:sz="0" w:space="0" w:color="auto"/>
          </w:divBdr>
        </w:div>
        <w:div w:id="1861622172">
          <w:marLeft w:val="0"/>
          <w:marRight w:val="0"/>
          <w:marTop w:val="0"/>
          <w:marBottom w:val="0"/>
          <w:divBdr>
            <w:top w:val="none" w:sz="0" w:space="0" w:color="auto"/>
            <w:left w:val="none" w:sz="0" w:space="0" w:color="auto"/>
            <w:bottom w:val="none" w:sz="0" w:space="0" w:color="auto"/>
            <w:right w:val="none" w:sz="0" w:space="0" w:color="auto"/>
          </w:divBdr>
        </w:div>
      </w:divsChild>
    </w:div>
    <w:div w:id="347753447">
      <w:bodyDiv w:val="1"/>
      <w:marLeft w:val="0"/>
      <w:marRight w:val="0"/>
      <w:marTop w:val="0"/>
      <w:marBottom w:val="0"/>
      <w:divBdr>
        <w:top w:val="none" w:sz="0" w:space="0" w:color="auto"/>
        <w:left w:val="none" w:sz="0" w:space="0" w:color="auto"/>
        <w:bottom w:val="none" w:sz="0" w:space="0" w:color="auto"/>
        <w:right w:val="none" w:sz="0" w:space="0" w:color="auto"/>
      </w:divBdr>
    </w:div>
    <w:div w:id="578246945">
      <w:marLeft w:val="0"/>
      <w:marRight w:val="0"/>
      <w:marTop w:val="0"/>
      <w:marBottom w:val="0"/>
      <w:divBdr>
        <w:top w:val="none" w:sz="0" w:space="0" w:color="auto"/>
        <w:left w:val="none" w:sz="0" w:space="0" w:color="auto"/>
        <w:bottom w:val="none" w:sz="0" w:space="0" w:color="auto"/>
        <w:right w:val="none" w:sz="0" w:space="0" w:color="auto"/>
      </w:divBdr>
    </w:div>
    <w:div w:id="578246946">
      <w:marLeft w:val="0"/>
      <w:marRight w:val="0"/>
      <w:marTop w:val="0"/>
      <w:marBottom w:val="0"/>
      <w:divBdr>
        <w:top w:val="none" w:sz="0" w:space="0" w:color="auto"/>
        <w:left w:val="none" w:sz="0" w:space="0" w:color="auto"/>
        <w:bottom w:val="none" w:sz="0" w:space="0" w:color="auto"/>
        <w:right w:val="none" w:sz="0" w:space="0" w:color="auto"/>
      </w:divBdr>
    </w:div>
    <w:div w:id="578246947">
      <w:marLeft w:val="0"/>
      <w:marRight w:val="0"/>
      <w:marTop w:val="0"/>
      <w:marBottom w:val="0"/>
      <w:divBdr>
        <w:top w:val="none" w:sz="0" w:space="0" w:color="auto"/>
        <w:left w:val="none" w:sz="0" w:space="0" w:color="auto"/>
        <w:bottom w:val="none" w:sz="0" w:space="0" w:color="auto"/>
        <w:right w:val="none" w:sz="0" w:space="0" w:color="auto"/>
      </w:divBdr>
    </w:div>
    <w:div w:id="578246948">
      <w:marLeft w:val="0"/>
      <w:marRight w:val="0"/>
      <w:marTop w:val="0"/>
      <w:marBottom w:val="0"/>
      <w:divBdr>
        <w:top w:val="none" w:sz="0" w:space="0" w:color="auto"/>
        <w:left w:val="none" w:sz="0" w:space="0" w:color="auto"/>
        <w:bottom w:val="none" w:sz="0" w:space="0" w:color="auto"/>
        <w:right w:val="none" w:sz="0" w:space="0" w:color="auto"/>
      </w:divBdr>
    </w:div>
    <w:div w:id="578246949">
      <w:marLeft w:val="0"/>
      <w:marRight w:val="0"/>
      <w:marTop w:val="0"/>
      <w:marBottom w:val="0"/>
      <w:divBdr>
        <w:top w:val="none" w:sz="0" w:space="0" w:color="auto"/>
        <w:left w:val="none" w:sz="0" w:space="0" w:color="auto"/>
        <w:bottom w:val="none" w:sz="0" w:space="0" w:color="auto"/>
        <w:right w:val="none" w:sz="0" w:space="0" w:color="auto"/>
      </w:divBdr>
    </w:div>
    <w:div w:id="578246950">
      <w:marLeft w:val="0"/>
      <w:marRight w:val="0"/>
      <w:marTop w:val="0"/>
      <w:marBottom w:val="0"/>
      <w:divBdr>
        <w:top w:val="none" w:sz="0" w:space="0" w:color="auto"/>
        <w:left w:val="none" w:sz="0" w:space="0" w:color="auto"/>
        <w:bottom w:val="none" w:sz="0" w:space="0" w:color="auto"/>
        <w:right w:val="none" w:sz="0" w:space="0" w:color="auto"/>
      </w:divBdr>
    </w:div>
    <w:div w:id="578246951">
      <w:marLeft w:val="0"/>
      <w:marRight w:val="0"/>
      <w:marTop w:val="0"/>
      <w:marBottom w:val="0"/>
      <w:divBdr>
        <w:top w:val="none" w:sz="0" w:space="0" w:color="auto"/>
        <w:left w:val="none" w:sz="0" w:space="0" w:color="auto"/>
        <w:bottom w:val="none" w:sz="0" w:space="0" w:color="auto"/>
        <w:right w:val="none" w:sz="0" w:space="0" w:color="auto"/>
      </w:divBdr>
    </w:div>
    <w:div w:id="578246952">
      <w:marLeft w:val="0"/>
      <w:marRight w:val="0"/>
      <w:marTop w:val="0"/>
      <w:marBottom w:val="0"/>
      <w:divBdr>
        <w:top w:val="none" w:sz="0" w:space="0" w:color="auto"/>
        <w:left w:val="none" w:sz="0" w:space="0" w:color="auto"/>
        <w:bottom w:val="none" w:sz="0" w:space="0" w:color="auto"/>
        <w:right w:val="none" w:sz="0" w:space="0" w:color="auto"/>
      </w:divBdr>
    </w:div>
    <w:div w:id="578246953">
      <w:marLeft w:val="0"/>
      <w:marRight w:val="0"/>
      <w:marTop w:val="0"/>
      <w:marBottom w:val="0"/>
      <w:divBdr>
        <w:top w:val="none" w:sz="0" w:space="0" w:color="auto"/>
        <w:left w:val="none" w:sz="0" w:space="0" w:color="auto"/>
        <w:bottom w:val="none" w:sz="0" w:space="0" w:color="auto"/>
        <w:right w:val="none" w:sz="0" w:space="0" w:color="auto"/>
      </w:divBdr>
    </w:div>
    <w:div w:id="578246957">
      <w:marLeft w:val="0"/>
      <w:marRight w:val="0"/>
      <w:marTop w:val="0"/>
      <w:marBottom w:val="0"/>
      <w:divBdr>
        <w:top w:val="none" w:sz="0" w:space="0" w:color="auto"/>
        <w:left w:val="none" w:sz="0" w:space="0" w:color="auto"/>
        <w:bottom w:val="none" w:sz="0" w:space="0" w:color="auto"/>
        <w:right w:val="none" w:sz="0" w:space="0" w:color="auto"/>
      </w:divBdr>
    </w:div>
    <w:div w:id="578246958">
      <w:marLeft w:val="0"/>
      <w:marRight w:val="0"/>
      <w:marTop w:val="0"/>
      <w:marBottom w:val="0"/>
      <w:divBdr>
        <w:top w:val="none" w:sz="0" w:space="0" w:color="auto"/>
        <w:left w:val="none" w:sz="0" w:space="0" w:color="auto"/>
        <w:bottom w:val="none" w:sz="0" w:space="0" w:color="auto"/>
        <w:right w:val="none" w:sz="0" w:space="0" w:color="auto"/>
      </w:divBdr>
    </w:div>
    <w:div w:id="578246960">
      <w:marLeft w:val="0"/>
      <w:marRight w:val="0"/>
      <w:marTop w:val="0"/>
      <w:marBottom w:val="0"/>
      <w:divBdr>
        <w:top w:val="none" w:sz="0" w:space="0" w:color="auto"/>
        <w:left w:val="none" w:sz="0" w:space="0" w:color="auto"/>
        <w:bottom w:val="none" w:sz="0" w:space="0" w:color="auto"/>
        <w:right w:val="none" w:sz="0" w:space="0" w:color="auto"/>
      </w:divBdr>
    </w:div>
    <w:div w:id="578246961">
      <w:marLeft w:val="0"/>
      <w:marRight w:val="0"/>
      <w:marTop w:val="0"/>
      <w:marBottom w:val="0"/>
      <w:divBdr>
        <w:top w:val="none" w:sz="0" w:space="0" w:color="auto"/>
        <w:left w:val="none" w:sz="0" w:space="0" w:color="auto"/>
        <w:bottom w:val="none" w:sz="0" w:space="0" w:color="auto"/>
        <w:right w:val="none" w:sz="0" w:space="0" w:color="auto"/>
      </w:divBdr>
    </w:div>
    <w:div w:id="578246962">
      <w:marLeft w:val="0"/>
      <w:marRight w:val="0"/>
      <w:marTop w:val="0"/>
      <w:marBottom w:val="0"/>
      <w:divBdr>
        <w:top w:val="none" w:sz="0" w:space="0" w:color="auto"/>
        <w:left w:val="none" w:sz="0" w:space="0" w:color="auto"/>
        <w:bottom w:val="none" w:sz="0" w:space="0" w:color="auto"/>
        <w:right w:val="none" w:sz="0" w:space="0" w:color="auto"/>
      </w:divBdr>
    </w:div>
    <w:div w:id="578246963">
      <w:marLeft w:val="0"/>
      <w:marRight w:val="0"/>
      <w:marTop w:val="0"/>
      <w:marBottom w:val="0"/>
      <w:divBdr>
        <w:top w:val="none" w:sz="0" w:space="0" w:color="auto"/>
        <w:left w:val="none" w:sz="0" w:space="0" w:color="auto"/>
        <w:bottom w:val="none" w:sz="0" w:space="0" w:color="auto"/>
        <w:right w:val="none" w:sz="0" w:space="0" w:color="auto"/>
      </w:divBdr>
    </w:div>
    <w:div w:id="578246964">
      <w:marLeft w:val="0"/>
      <w:marRight w:val="0"/>
      <w:marTop w:val="0"/>
      <w:marBottom w:val="0"/>
      <w:divBdr>
        <w:top w:val="none" w:sz="0" w:space="0" w:color="auto"/>
        <w:left w:val="none" w:sz="0" w:space="0" w:color="auto"/>
        <w:bottom w:val="none" w:sz="0" w:space="0" w:color="auto"/>
        <w:right w:val="none" w:sz="0" w:space="0" w:color="auto"/>
      </w:divBdr>
    </w:div>
    <w:div w:id="578246967">
      <w:marLeft w:val="0"/>
      <w:marRight w:val="0"/>
      <w:marTop w:val="0"/>
      <w:marBottom w:val="0"/>
      <w:divBdr>
        <w:top w:val="none" w:sz="0" w:space="0" w:color="auto"/>
        <w:left w:val="none" w:sz="0" w:space="0" w:color="auto"/>
        <w:bottom w:val="none" w:sz="0" w:space="0" w:color="auto"/>
        <w:right w:val="none" w:sz="0" w:space="0" w:color="auto"/>
      </w:divBdr>
    </w:div>
    <w:div w:id="578246973">
      <w:marLeft w:val="0"/>
      <w:marRight w:val="0"/>
      <w:marTop w:val="0"/>
      <w:marBottom w:val="0"/>
      <w:divBdr>
        <w:top w:val="none" w:sz="0" w:space="0" w:color="auto"/>
        <w:left w:val="none" w:sz="0" w:space="0" w:color="auto"/>
        <w:bottom w:val="none" w:sz="0" w:space="0" w:color="auto"/>
        <w:right w:val="none" w:sz="0" w:space="0" w:color="auto"/>
      </w:divBdr>
    </w:div>
    <w:div w:id="578246974">
      <w:marLeft w:val="0"/>
      <w:marRight w:val="0"/>
      <w:marTop w:val="0"/>
      <w:marBottom w:val="0"/>
      <w:divBdr>
        <w:top w:val="none" w:sz="0" w:space="0" w:color="auto"/>
        <w:left w:val="none" w:sz="0" w:space="0" w:color="auto"/>
        <w:bottom w:val="none" w:sz="0" w:space="0" w:color="auto"/>
        <w:right w:val="none" w:sz="0" w:space="0" w:color="auto"/>
      </w:divBdr>
    </w:div>
    <w:div w:id="578246975">
      <w:marLeft w:val="0"/>
      <w:marRight w:val="0"/>
      <w:marTop w:val="0"/>
      <w:marBottom w:val="0"/>
      <w:divBdr>
        <w:top w:val="none" w:sz="0" w:space="0" w:color="auto"/>
        <w:left w:val="none" w:sz="0" w:space="0" w:color="auto"/>
        <w:bottom w:val="none" w:sz="0" w:space="0" w:color="auto"/>
        <w:right w:val="none" w:sz="0" w:space="0" w:color="auto"/>
      </w:divBdr>
    </w:div>
    <w:div w:id="578246976">
      <w:marLeft w:val="0"/>
      <w:marRight w:val="0"/>
      <w:marTop w:val="0"/>
      <w:marBottom w:val="0"/>
      <w:divBdr>
        <w:top w:val="none" w:sz="0" w:space="0" w:color="auto"/>
        <w:left w:val="none" w:sz="0" w:space="0" w:color="auto"/>
        <w:bottom w:val="none" w:sz="0" w:space="0" w:color="auto"/>
        <w:right w:val="none" w:sz="0" w:space="0" w:color="auto"/>
      </w:divBdr>
    </w:div>
    <w:div w:id="578246977">
      <w:marLeft w:val="0"/>
      <w:marRight w:val="0"/>
      <w:marTop w:val="0"/>
      <w:marBottom w:val="0"/>
      <w:divBdr>
        <w:top w:val="none" w:sz="0" w:space="0" w:color="auto"/>
        <w:left w:val="none" w:sz="0" w:space="0" w:color="auto"/>
        <w:bottom w:val="none" w:sz="0" w:space="0" w:color="auto"/>
        <w:right w:val="none" w:sz="0" w:space="0" w:color="auto"/>
      </w:divBdr>
    </w:div>
    <w:div w:id="578246978">
      <w:marLeft w:val="0"/>
      <w:marRight w:val="0"/>
      <w:marTop w:val="0"/>
      <w:marBottom w:val="0"/>
      <w:divBdr>
        <w:top w:val="none" w:sz="0" w:space="0" w:color="auto"/>
        <w:left w:val="none" w:sz="0" w:space="0" w:color="auto"/>
        <w:bottom w:val="none" w:sz="0" w:space="0" w:color="auto"/>
        <w:right w:val="none" w:sz="0" w:space="0" w:color="auto"/>
      </w:divBdr>
    </w:div>
    <w:div w:id="578246981">
      <w:marLeft w:val="0"/>
      <w:marRight w:val="0"/>
      <w:marTop w:val="0"/>
      <w:marBottom w:val="0"/>
      <w:divBdr>
        <w:top w:val="none" w:sz="0" w:space="0" w:color="auto"/>
        <w:left w:val="none" w:sz="0" w:space="0" w:color="auto"/>
        <w:bottom w:val="none" w:sz="0" w:space="0" w:color="auto"/>
        <w:right w:val="none" w:sz="0" w:space="0" w:color="auto"/>
      </w:divBdr>
    </w:div>
    <w:div w:id="578246984">
      <w:marLeft w:val="0"/>
      <w:marRight w:val="0"/>
      <w:marTop w:val="0"/>
      <w:marBottom w:val="0"/>
      <w:divBdr>
        <w:top w:val="none" w:sz="0" w:space="0" w:color="auto"/>
        <w:left w:val="none" w:sz="0" w:space="0" w:color="auto"/>
        <w:bottom w:val="none" w:sz="0" w:space="0" w:color="auto"/>
        <w:right w:val="none" w:sz="0" w:space="0" w:color="auto"/>
      </w:divBdr>
    </w:div>
    <w:div w:id="578246986">
      <w:marLeft w:val="0"/>
      <w:marRight w:val="0"/>
      <w:marTop w:val="0"/>
      <w:marBottom w:val="0"/>
      <w:divBdr>
        <w:top w:val="none" w:sz="0" w:space="0" w:color="auto"/>
        <w:left w:val="none" w:sz="0" w:space="0" w:color="auto"/>
        <w:bottom w:val="none" w:sz="0" w:space="0" w:color="auto"/>
        <w:right w:val="none" w:sz="0" w:space="0" w:color="auto"/>
      </w:divBdr>
    </w:div>
    <w:div w:id="578246988">
      <w:marLeft w:val="0"/>
      <w:marRight w:val="0"/>
      <w:marTop w:val="0"/>
      <w:marBottom w:val="0"/>
      <w:divBdr>
        <w:top w:val="none" w:sz="0" w:space="0" w:color="auto"/>
        <w:left w:val="none" w:sz="0" w:space="0" w:color="auto"/>
        <w:bottom w:val="none" w:sz="0" w:space="0" w:color="auto"/>
        <w:right w:val="none" w:sz="0" w:space="0" w:color="auto"/>
      </w:divBdr>
    </w:div>
    <w:div w:id="578246989">
      <w:marLeft w:val="0"/>
      <w:marRight w:val="0"/>
      <w:marTop w:val="0"/>
      <w:marBottom w:val="0"/>
      <w:divBdr>
        <w:top w:val="none" w:sz="0" w:space="0" w:color="auto"/>
        <w:left w:val="none" w:sz="0" w:space="0" w:color="auto"/>
        <w:bottom w:val="none" w:sz="0" w:space="0" w:color="auto"/>
        <w:right w:val="none" w:sz="0" w:space="0" w:color="auto"/>
      </w:divBdr>
      <w:divsChild>
        <w:div w:id="578246954">
          <w:marLeft w:val="0"/>
          <w:marRight w:val="0"/>
          <w:marTop w:val="0"/>
          <w:marBottom w:val="0"/>
          <w:divBdr>
            <w:top w:val="none" w:sz="0" w:space="0" w:color="auto"/>
            <w:left w:val="none" w:sz="0" w:space="0" w:color="auto"/>
            <w:bottom w:val="none" w:sz="0" w:space="0" w:color="auto"/>
            <w:right w:val="none" w:sz="0" w:space="0" w:color="auto"/>
          </w:divBdr>
        </w:div>
        <w:div w:id="578246955">
          <w:marLeft w:val="0"/>
          <w:marRight w:val="0"/>
          <w:marTop w:val="0"/>
          <w:marBottom w:val="0"/>
          <w:divBdr>
            <w:top w:val="none" w:sz="0" w:space="0" w:color="auto"/>
            <w:left w:val="none" w:sz="0" w:space="0" w:color="auto"/>
            <w:bottom w:val="none" w:sz="0" w:space="0" w:color="auto"/>
            <w:right w:val="none" w:sz="0" w:space="0" w:color="auto"/>
          </w:divBdr>
        </w:div>
        <w:div w:id="578246956">
          <w:marLeft w:val="0"/>
          <w:marRight w:val="0"/>
          <w:marTop w:val="0"/>
          <w:marBottom w:val="0"/>
          <w:divBdr>
            <w:top w:val="none" w:sz="0" w:space="0" w:color="auto"/>
            <w:left w:val="none" w:sz="0" w:space="0" w:color="auto"/>
            <w:bottom w:val="none" w:sz="0" w:space="0" w:color="auto"/>
            <w:right w:val="none" w:sz="0" w:space="0" w:color="auto"/>
          </w:divBdr>
        </w:div>
        <w:div w:id="578246959">
          <w:marLeft w:val="0"/>
          <w:marRight w:val="0"/>
          <w:marTop w:val="0"/>
          <w:marBottom w:val="0"/>
          <w:divBdr>
            <w:top w:val="none" w:sz="0" w:space="0" w:color="auto"/>
            <w:left w:val="none" w:sz="0" w:space="0" w:color="auto"/>
            <w:bottom w:val="none" w:sz="0" w:space="0" w:color="auto"/>
            <w:right w:val="none" w:sz="0" w:space="0" w:color="auto"/>
          </w:divBdr>
        </w:div>
        <w:div w:id="578246965">
          <w:marLeft w:val="0"/>
          <w:marRight w:val="0"/>
          <w:marTop w:val="0"/>
          <w:marBottom w:val="0"/>
          <w:divBdr>
            <w:top w:val="none" w:sz="0" w:space="0" w:color="auto"/>
            <w:left w:val="none" w:sz="0" w:space="0" w:color="auto"/>
            <w:bottom w:val="none" w:sz="0" w:space="0" w:color="auto"/>
            <w:right w:val="none" w:sz="0" w:space="0" w:color="auto"/>
          </w:divBdr>
        </w:div>
        <w:div w:id="578246968">
          <w:marLeft w:val="0"/>
          <w:marRight w:val="0"/>
          <w:marTop w:val="0"/>
          <w:marBottom w:val="0"/>
          <w:divBdr>
            <w:top w:val="none" w:sz="0" w:space="0" w:color="auto"/>
            <w:left w:val="none" w:sz="0" w:space="0" w:color="auto"/>
            <w:bottom w:val="none" w:sz="0" w:space="0" w:color="auto"/>
            <w:right w:val="none" w:sz="0" w:space="0" w:color="auto"/>
          </w:divBdr>
        </w:div>
        <w:div w:id="578246969">
          <w:marLeft w:val="0"/>
          <w:marRight w:val="0"/>
          <w:marTop w:val="0"/>
          <w:marBottom w:val="0"/>
          <w:divBdr>
            <w:top w:val="none" w:sz="0" w:space="0" w:color="auto"/>
            <w:left w:val="none" w:sz="0" w:space="0" w:color="auto"/>
            <w:bottom w:val="none" w:sz="0" w:space="0" w:color="auto"/>
            <w:right w:val="none" w:sz="0" w:space="0" w:color="auto"/>
          </w:divBdr>
        </w:div>
        <w:div w:id="578246970">
          <w:marLeft w:val="0"/>
          <w:marRight w:val="0"/>
          <w:marTop w:val="0"/>
          <w:marBottom w:val="0"/>
          <w:divBdr>
            <w:top w:val="none" w:sz="0" w:space="0" w:color="auto"/>
            <w:left w:val="none" w:sz="0" w:space="0" w:color="auto"/>
            <w:bottom w:val="none" w:sz="0" w:space="0" w:color="auto"/>
            <w:right w:val="none" w:sz="0" w:space="0" w:color="auto"/>
          </w:divBdr>
        </w:div>
        <w:div w:id="578246972">
          <w:marLeft w:val="0"/>
          <w:marRight w:val="0"/>
          <w:marTop w:val="0"/>
          <w:marBottom w:val="0"/>
          <w:divBdr>
            <w:top w:val="none" w:sz="0" w:space="0" w:color="auto"/>
            <w:left w:val="none" w:sz="0" w:space="0" w:color="auto"/>
            <w:bottom w:val="none" w:sz="0" w:space="0" w:color="auto"/>
            <w:right w:val="none" w:sz="0" w:space="0" w:color="auto"/>
          </w:divBdr>
        </w:div>
        <w:div w:id="578246979">
          <w:marLeft w:val="0"/>
          <w:marRight w:val="0"/>
          <w:marTop w:val="0"/>
          <w:marBottom w:val="0"/>
          <w:divBdr>
            <w:top w:val="none" w:sz="0" w:space="0" w:color="auto"/>
            <w:left w:val="none" w:sz="0" w:space="0" w:color="auto"/>
            <w:bottom w:val="none" w:sz="0" w:space="0" w:color="auto"/>
            <w:right w:val="none" w:sz="0" w:space="0" w:color="auto"/>
          </w:divBdr>
        </w:div>
        <w:div w:id="578246980">
          <w:marLeft w:val="0"/>
          <w:marRight w:val="0"/>
          <w:marTop w:val="0"/>
          <w:marBottom w:val="0"/>
          <w:divBdr>
            <w:top w:val="none" w:sz="0" w:space="0" w:color="auto"/>
            <w:left w:val="none" w:sz="0" w:space="0" w:color="auto"/>
            <w:bottom w:val="none" w:sz="0" w:space="0" w:color="auto"/>
            <w:right w:val="none" w:sz="0" w:space="0" w:color="auto"/>
          </w:divBdr>
        </w:div>
        <w:div w:id="578246985">
          <w:marLeft w:val="0"/>
          <w:marRight w:val="0"/>
          <w:marTop w:val="0"/>
          <w:marBottom w:val="0"/>
          <w:divBdr>
            <w:top w:val="none" w:sz="0" w:space="0" w:color="auto"/>
            <w:left w:val="none" w:sz="0" w:space="0" w:color="auto"/>
            <w:bottom w:val="none" w:sz="0" w:space="0" w:color="auto"/>
            <w:right w:val="none" w:sz="0" w:space="0" w:color="auto"/>
          </w:divBdr>
        </w:div>
        <w:div w:id="578246994">
          <w:marLeft w:val="0"/>
          <w:marRight w:val="0"/>
          <w:marTop w:val="0"/>
          <w:marBottom w:val="0"/>
          <w:divBdr>
            <w:top w:val="none" w:sz="0" w:space="0" w:color="auto"/>
            <w:left w:val="none" w:sz="0" w:space="0" w:color="auto"/>
            <w:bottom w:val="none" w:sz="0" w:space="0" w:color="auto"/>
            <w:right w:val="none" w:sz="0" w:space="0" w:color="auto"/>
          </w:divBdr>
        </w:div>
        <w:div w:id="578246996">
          <w:marLeft w:val="0"/>
          <w:marRight w:val="0"/>
          <w:marTop w:val="0"/>
          <w:marBottom w:val="0"/>
          <w:divBdr>
            <w:top w:val="none" w:sz="0" w:space="0" w:color="auto"/>
            <w:left w:val="none" w:sz="0" w:space="0" w:color="auto"/>
            <w:bottom w:val="none" w:sz="0" w:space="0" w:color="auto"/>
            <w:right w:val="none" w:sz="0" w:space="0" w:color="auto"/>
          </w:divBdr>
          <w:divsChild>
            <w:div w:id="578246966">
              <w:marLeft w:val="0"/>
              <w:marRight w:val="0"/>
              <w:marTop w:val="0"/>
              <w:marBottom w:val="0"/>
              <w:divBdr>
                <w:top w:val="none" w:sz="0" w:space="0" w:color="auto"/>
                <w:left w:val="none" w:sz="0" w:space="0" w:color="auto"/>
                <w:bottom w:val="none" w:sz="0" w:space="0" w:color="auto"/>
                <w:right w:val="none" w:sz="0" w:space="0" w:color="auto"/>
              </w:divBdr>
            </w:div>
            <w:div w:id="578246971">
              <w:marLeft w:val="0"/>
              <w:marRight w:val="0"/>
              <w:marTop w:val="0"/>
              <w:marBottom w:val="0"/>
              <w:divBdr>
                <w:top w:val="none" w:sz="0" w:space="0" w:color="auto"/>
                <w:left w:val="none" w:sz="0" w:space="0" w:color="auto"/>
                <w:bottom w:val="none" w:sz="0" w:space="0" w:color="auto"/>
                <w:right w:val="none" w:sz="0" w:space="0" w:color="auto"/>
              </w:divBdr>
            </w:div>
            <w:div w:id="578246982">
              <w:marLeft w:val="0"/>
              <w:marRight w:val="0"/>
              <w:marTop w:val="0"/>
              <w:marBottom w:val="0"/>
              <w:divBdr>
                <w:top w:val="none" w:sz="0" w:space="0" w:color="auto"/>
                <w:left w:val="none" w:sz="0" w:space="0" w:color="auto"/>
                <w:bottom w:val="none" w:sz="0" w:space="0" w:color="auto"/>
                <w:right w:val="none" w:sz="0" w:space="0" w:color="auto"/>
              </w:divBdr>
            </w:div>
            <w:div w:id="578246983">
              <w:marLeft w:val="0"/>
              <w:marRight w:val="0"/>
              <w:marTop w:val="0"/>
              <w:marBottom w:val="0"/>
              <w:divBdr>
                <w:top w:val="none" w:sz="0" w:space="0" w:color="auto"/>
                <w:left w:val="none" w:sz="0" w:space="0" w:color="auto"/>
                <w:bottom w:val="none" w:sz="0" w:space="0" w:color="auto"/>
                <w:right w:val="none" w:sz="0" w:space="0" w:color="auto"/>
              </w:divBdr>
            </w:div>
            <w:div w:id="578246987">
              <w:marLeft w:val="0"/>
              <w:marRight w:val="0"/>
              <w:marTop w:val="0"/>
              <w:marBottom w:val="0"/>
              <w:divBdr>
                <w:top w:val="none" w:sz="0" w:space="0" w:color="auto"/>
                <w:left w:val="none" w:sz="0" w:space="0" w:color="auto"/>
                <w:bottom w:val="none" w:sz="0" w:space="0" w:color="auto"/>
                <w:right w:val="none" w:sz="0" w:space="0" w:color="auto"/>
              </w:divBdr>
            </w:div>
          </w:divsChild>
        </w:div>
        <w:div w:id="578247002">
          <w:marLeft w:val="0"/>
          <w:marRight w:val="0"/>
          <w:marTop w:val="0"/>
          <w:marBottom w:val="0"/>
          <w:divBdr>
            <w:top w:val="none" w:sz="0" w:space="0" w:color="auto"/>
            <w:left w:val="none" w:sz="0" w:space="0" w:color="auto"/>
            <w:bottom w:val="none" w:sz="0" w:space="0" w:color="auto"/>
            <w:right w:val="none" w:sz="0" w:space="0" w:color="auto"/>
          </w:divBdr>
        </w:div>
        <w:div w:id="578247003">
          <w:marLeft w:val="0"/>
          <w:marRight w:val="0"/>
          <w:marTop w:val="0"/>
          <w:marBottom w:val="0"/>
          <w:divBdr>
            <w:top w:val="none" w:sz="0" w:space="0" w:color="auto"/>
            <w:left w:val="none" w:sz="0" w:space="0" w:color="auto"/>
            <w:bottom w:val="none" w:sz="0" w:space="0" w:color="auto"/>
            <w:right w:val="none" w:sz="0" w:space="0" w:color="auto"/>
          </w:divBdr>
        </w:div>
        <w:div w:id="578247004">
          <w:marLeft w:val="0"/>
          <w:marRight w:val="0"/>
          <w:marTop w:val="0"/>
          <w:marBottom w:val="0"/>
          <w:divBdr>
            <w:top w:val="none" w:sz="0" w:space="0" w:color="auto"/>
            <w:left w:val="none" w:sz="0" w:space="0" w:color="auto"/>
            <w:bottom w:val="none" w:sz="0" w:space="0" w:color="auto"/>
            <w:right w:val="none" w:sz="0" w:space="0" w:color="auto"/>
          </w:divBdr>
        </w:div>
        <w:div w:id="578247005">
          <w:marLeft w:val="0"/>
          <w:marRight w:val="0"/>
          <w:marTop w:val="0"/>
          <w:marBottom w:val="0"/>
          <w:divBdr>
            <w:top w:val="none" w:sz="0" w:space="0" w:color="auto"/>
            <w:left w:val="none" w:sz="0" w:space="0" w:color="auto"/>
            <w:bottom w:val="none" w:sz="0" w:space="0" w:color="auto"/>
            <w:right w:val="none" w:sz="0" w:space="0" w:color="auto"/>
          </w:divBdr>
        </w:div>
        <w:div w:id="578247011">
          <w:marLeft w:val="0"/>
          <w:marRight w:val="0"/>
          <w:marTop w:val="0"/>
          <w:marBottom w:val="0"/>
          <w:divBdr>
            <w:top w:val="none" w:sz="0" w:space="0" w:color="auto"/>
            <w:left w:val="none" w:sz="0" w:space="0" w:color="auto"/>
            <w:bottom w:val="none" w:sz="0" w:space="0" w:color="auto"/>
            <w:right w:val="none" w:sz="0" w:space="0" w:color="auto"/>
          </w:divBdr>
        </w:div>
        <w:div w:id="578247013">
          <w:marLeft w:val="0"/>
          <w:marRight w:val="0"/>
          <w:marTop w:val="0"/>
          <w:marBottom w:val="0"/>
          <w:divBdr>
            <w:top w:val="none" w:sz="0" w:space="0" w:color="auto"/>
            <w:left w:val="none" w:sz="0" w:space="0" w:color="auto"/>
            <w:bottom w:val="none" w:sz="0" w:space="0" w:color="auto"/>
            <w:right w:val="none" w:sz="0" w:space="0" w:color="auto"/>
          </w:divBdr>
        </w:div>
        <w:div w:id="578247018">
          <w:marLeft w:val="0"/>
          <w:marRight w:val="0"/>
          <w:marTop w:val="0"/>
          <w:marBottom w:val="0"/>
          <w:divBdr>
            <w:top w:val="none" w:sz="0" w:space="0" w:color="auto"/>
            <w:left w:val="none" w:sz="0" w:space="0" w:color="auto"/>
            <w:bottom w:val="none" w:sz="0" w:space="0" w:color="auto"/>
            <w:right w:val="none" w:sz="0" w:space="0" w:color="auto"/>
          </w:divBdr>
        </w:div>
        <w:div w:id="578247020">
          <w:marLeft w:val="0"/>
          <w:marRight w:val="0"/>
          <w:marTop w:val="0"/>
          <w:marBottom w:val="0"/>
          <w:divBdr>
            <w:top w:val="none" w:sz="0" w:space="0" w:color="auto"/>
            <w:left w:val="none" w:sz="0" w:space="0" w:color="auto"/>
            <w:bottom w:val="none" w:sz="0" w:space="0" w:color="auto"/>
            <w:right w:val="none" w:sz="0" w:space="0" w:color="auto"/>
          </w:divBdr>
        </w:div>
      </w:divsChild>
    </w:div>
    <w:div w:id="578246991">
      <w:marLeft w:val="0"/>
      <w:marRight w:val="0"/>
      <w:marTop w:val="0"/>
      <w:marBottom w:val="0"/>
      <w:divBdr>
        <w:top w:val="none" w:sz="0" w:space="0" w:color="auto"/>
        <w:left w:val="none" w:sz="0" w:space="0" w:color="auto"/>
        <w:bottom w:val="none" w:sz="0" w:space="0" w:color="auto"/>
        <w:right w:val="none" w:sz="0" w:space="0" w:color="auto"/>
      </w:divBdr>
    </w:div>
    <w:div w:id="578246992">
      <w:marLeft w:val="0"/>
      <w:marRight w:val="0"/>
      <w:marTop w:val="0"/>
      <w:marBottom w:val="0"/>
      <w:divBdr>
        <w:top w:val="none" w:sz="0" w:space="0" w:color="auto"/>
        <w:left w:val="none" w:sz="0" w:space="0" w:color="auto"/>
        <w:bottom w:val="none" w:sz="0" w:space="0" w:color="auto"/>
        <w:right w:val="none" w:sz="0" w:space="0" w:color="auto"/>
      </w:divBdr>
    </w:div>
    <w:div w:id="578246993">
      <w:marLeft w:val="0"/>
      <w:marRight w:val="0"/>
      <w:marTop w:val="0"/>
      <w:marBottom w:val="0"/>
      <w:divBdr>
        <w:top w:val="none" w:sz="0" w:space="0" w:color="auto"/>
        <w:left w:val="none" w:sz="0" w:space="0" w:color="auto"/>
        <w:bottom w:val="none" w:sz="0" w:space="0" w:color="auto"/>
        <w:right w:val="none" w:sz="0" w:space="0" w:color="auto"/>
      </w:divBdr>
    </w:div>
    <w:div w:id="578246995">
      <w:marLeft w:val="0"/>
      <w:marRight w:val="0"/>
      <w:marTop w:val="0"/>
      <w:marBottom w:val="0"/>
      <w:divBdr>
        <w:top w:val="none" w:sz="0" w:space="0" w:color="auto"/>
        <w:left w:val="none" w:sz="0" w:space="0" w:color="auto"/>
        <w:bottom w:val="none" w:sz="0" w:space="0" w:color="auto"/>
        <w:right w:val="none" w:sz="0" w:space="0" w:color="auto"/>
      </w:divBdr>
    </w:div>
    <w:div w:id="578246997">
      <w:marLeft w:val="0"/>
      <w:marRight w:val="0"/>
      <w:marTop w:val="0"/>
      <w:marBottom w:val="0"/>
      <w:divBdr>
        <w:top w:val="none" w:sz="0" w:space="0" w:color="auto"/>
        <w:left w:val="none" w:sz="0" w:space="0" w:color="auto"/>
        <w:bottom w:val="none" w:sz="0" w:space="0" w:color="auto"/>
        <w:right w:val="none" w:sz="0" w:space="0" w:color="auto"/>
      </w:divBdr>
    </w:div>
    <w:div w:id="578246998">
      <w:marLeft w:val="0"/>
      <w:marRight w:val="0"/>
      <w:marTop w:val="0"/>
      <w:marBottom w:val="0"/>
      <w:divBdr>
        <w:top w:val="none" w:sz="0" w:space="0" w:color="auto"/>
        <w:left w:val="none" w:sz="0" w:space="0" w:color="auto"/>
        <w:bottom w:val="none" w:sz="0" w:space="0" w:color="auto"/>
        <w:right w:val="none" w:sz="0" w:space="0" w:color="auto"/>
      </w:divBdr>
    </w:div>
    <w:div w:id="578246999">
      <w:marLeft w:val="0"/>
      <w:marRight w:val="0"/>
      <w:marTop w:val="0"/>
      <w:marBottom w:val="0"/>
      <w:divBdr>
        <w:top w:val="none" w:sz="0" w:space="0" w:color="auto"/>
        <w:left w:val="none" w:sz="0" w:space="0" w:color="auto"/>
        <w:bottom w:val="none" w:sz="0" w:space="0" w:color="auto"/>
        <w:right w:val="none" w:sz="0" w:space="0" w:color="auto"/>
      </w:divBdr>
    </w:div>
    <w:div w:id="578247000">
      <w:marLeft w:val="0"/>
      <w:marRight w:val="0"/>
      <w:marTop w:val="0"/>
      <w:marBottom w:val="0"/>
      <w:divBdr>
        <w:top w:val="none" w:sz="0" w:space="0" w:color="auto"/>
        <w:left w:val="none" w:sz="0" w:space="0" w:color="auto"/>
        <w:bottom w:val="none" w:sz="0" w:space="0" w:color="auto"/>
        <w:right w:val="none" w:sz="0" w:space="0" w:color="auto"/>
      </w:divBdr>
    </w:div>
    <w:div w:id="578247001">
      <w:marLeft w:val="0"/>
      <w:marRight w:val="0"/>
      <w:marTop w:val="0"/>
      <w:marBottom w:val="0"/>
      <w:divBdr>
        <w:top w:val="none" w:sz="0" w:space="0" w:color="auto"/>
        <w:left w:val="none" w:sz="0" w:space="0" w:color="auto"/>
        <w:bottom w:val="none" w:sz="0" w:space="0" w:color="auto"/>
        <w:right w:val="none" w:sz="0" w:space="0" w:color="auto"/>
      </w:divBdr>
    </w:div>
    <w:div w:id="578247006">
      <w:marLeft w:val="0"/>
      <w:marRight w:val="0"/>
      <w:marTop w:val="0"/>
      <w:marBottom w:val="0"/>
      <w:divBdr>
        <w:top w:val="none" w:sz="0" w:space="0" w:color="auto"/>
        <w:left w:val="none" w:sz="0" w:space="0" w:color="auto"/>
        <w:bottom w:val="none" w:sz="0" w:space="0" w:color="auto"/>
        <w:right w:val="none" w:sz="0" w:space="0" w:color="auto"/>
      </w:divBdr>
    </w:div>
    <w:div w:id="578247008">
      <w:marLeft w:val="0"/>
      <w:marRight w:val="0"/>
      <w:marTop w:val="0"/>
      <w:marBottom w:val="0"/>
      <w:divBdr>
        <w:top w:val="none" w:sz="0" w:space="0" w:color="auto"/>
        <w:left w:val="none" w:sz="0" w:space="0" w:color="auto"/>
        <w:bottom w:val="none" w:sz="0" w:space="0" w:color="auto"/>
        <w:right w:val="none" w:sz="0" w:space="0" w:color="auto"/>
      </w:divBdr>
    </w:div>
    <w:div w:id="578247009">
      <w:marLeft w:val="0"/>
      <w:marRight w:val="0"/>
      <w:marTop w:val="0"/>
      <w:marBottom w:val="0"/>
      <w:divBdr>
        <w:top w:val="none" w:sz="0" w:space="0" w:color="auto"/>
        <w:left w:val="none" w:sz="0" w:space="0" w:color="auto"/>
        <w:bottom w:val="none" w:sz="0" w:space="0" w:color="auto"/>
        <w:right w:val="none" w:sz="0" w:space="0" w:color="auto"/>
      </w:divBdr>
    </w:div>
    <w:div w:id="578247010">
      <w:marLeft w:val="0"/>
      <w:marRight w:val="0"/>
      <w:marTop w:val="0"/>
      <w:marBottom w:val="0"/>
      <w:divBdr>
        <w:top w:val="none" w:sz="0" w:space="0" w:color="auto"/>
        <w:left w:val="none" w:sz="0" w:space="0" w:color="auto"/>
        <w:bottom w:val="none" w:sz="0" w:space="0" w:color="auto"/>
        <w:right w:val="none" w:sz="0" w:space="0" w:color="auto"/>
      </w:divBdr>
    </w:div>
    <w:div w:id="578247012">
      <w:marLeft w:val="0"/>
      <w:marRight w:val="0"/>
      <w:marTop w:val="0"/>
      <w:marBottom w:val="0"/>
      <w:divBdr>
        <w:top w:val="none" w:sz="0" w:space="0" w:color="auto"/>
        <w:left w:val="none" w:sz="0" w:space="0" w:color="auto"/>
        <w:bottom w:val="none" w:sz="0" w:space="0" w:color="auto"/>
        <w:right w:val="none" w:sz="0" w:space="0" w:color="auto"/>
      </w:divBdr>
    </w:div>
    <w:div w:id="578247014">
      <w:marLeft w:val="0"/>
      <w:marRight w:val="0"/>
      <w:marTop w:val="0"/>
      <w:marBottom w:val="0"/>
      <w:divBdr>
        <w:top w:val="none" w:sz="0" w:space="0" w:color="auto"/>
        <w:left w:val="none" w:sz="0" w:space="0" w:color="auto"/>
        <w:bottom w:val="none" w:sz="0" w:space="0" w:color="auto"/>
        <w:right w:val="none" w:sz="0" w:space="0" w:color="auto"/>
      </w:divBdr>
    </w:div>
    <w:div w:id="578247015">
      <w:marLeft w:val="0"/>
      <w:marRight w:val="0"/>
      <w:marTop w:val="0"/>
      <w:marBottom w:val="0"/>
      <w:divBdr>
        <w:top w:val="none" w:sz="0" w:space="0" w:color="auto"/>
        <w:left w:val="none" w:sz="0" w:space="0" w:color="auto"/>
        <w:bottom w:val="none" w:sz="0" w:space="0" w:color="auto"/>
        <w:right w:val="none" w:sz="0" w:space="0" w:color="auto"/>
      </w:divBdr>
    </w:div>
    <w:div w:id="578247016">
      <w:marLeft w:val="0"/>
      <w:marRight w:val="0"/>
      <w:marTop w:val="0"/>
      <w:marBottom w:val="0"/>
      <w:divBdr>
        <w:top w:val="none" w:sz="0" w:space="0" w:color="auto"/>
        <w:left w:val="none" w:sz="0" w:space="0" w:color="auto"/>
        <w:bottom w:val="none" w:sz="0" w:space="0" w:color="auto"/>
        <w:right w:val="none" w:sz="0" w:space="0" w:color="auto"/>
      </w:divBdr>
    </w:div>
    <w:div w:id="578247017">
      <w:marLeft w:val="0"/>
      <w:marRight w:val="0"/>
      <w:marTop w:val="0"/>
      <w:marBottom w:val="0"/>
      <w:divBdr>
        <w:top w:val="none" w:sz="0" w:space="0" w:color="auto"/>
        <w:left w:val="none" w:sz="0" w:space="0" w:color="auto"/>
        <w:bottom w:val="none" w:sz="0" w:space="0" w:color="auto"/>
        <w:right w:val="none" w:sz="0" w:space="0" w:color="auto"/>
      </w:divBdr>
      <w:divsChild>
        <w:div w:id="578247007">
          <w:marLeft w:val="720"/>
          <w:marRight w:val="720"/>
          <w:marTop w:val="100"/>
          <w:marBottom w:val="100"/>
          <w:divBdr>
            <w:top w:val="none" w:sz="0" w:space="0" w:color="auto"/>
            <w:left w:val="none" w:sz="0" w:space="0" w:color="auto"/>
            <w:bottom w:val="none" w:sz="0" w:space="0" w:color="auto"/>
            <w:right w:val="none" w:sz="0" w:space="0" w:color="auto"/>
          </w:divBdr>
          <w:divsChild>
            <w:div w:id="578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19">
      <w:marLeft w:val="0"/>
      <w:marRight w:val="0"/>
      <w:marTop w:val="0"/>
      <w:marBottom w:val="0"/>
      <w:divBdr>
        <w:top w:val="none" w:sz="0" w:space="0" w:color="auto"/>
        <w:left w:val="none" w:sz="0" w:space="0" w:color="auto"/>
        <w:bottom w:val="none" w:sz="0" w:space="0" w:color="auto"/>
        <w:right w:val="none" w:sz="0" w:space="0" w:color="auto"/>
      </w:divBdr>
    </w:div>
    <w:div w:id="578247021">
      <w:marLeft w:val="0"/>
      <w:marRight w:val="0"/>
      <w:marTop w:val="0"/>
      <w:marBottom w:val="0"/>
      <w:divBdr>
        <w:top w:val="none" w:sz="0" w:space="0" w:color="auto"/>
        <w:left w:val="none" w:sz="0" w:space="0" w:color="auto"/>
        <w:bottom w:val="none" w:sz="0" w:space="0" w:color="auto"/>
        <w:right w:val="none" w:sz="0" w:space="0" w:color="auto"/>
      </w:divBdr>
    </w:div>
    <w:div w:id="578247022">
      <w:marLeft w:val="0"/>
      <w:marRight w:val="0"/>
      <w:marTop w:val="0"/>
      <w:marBottom w:val="0"/>
      <w:divBdr>
        <w:top w:val="none" w:sz="0" w:space="0" w:color="auto"/>
        <w:left w:val="none" w:sz="0" w:space="0" w:color="auto"/>
        <w:bottom w:val="none" w:sz="0" w:space="0" w:color="auto"/>
        <w:right w:val="none" w:sz="0" w:space="0" w:color="auto"/>
      </w:divBdr>
    </w:div>
    <w:div w:id="578247023">
      <w:marLeft w:val="0"/>
      <w:marRight w:val="0"/>
      <w:marTop w:val="0"/>
      <w:marBottom w:val="0"/>
      <w:divBdr>
        <w:top w:val="none" w:sz="0" w:space="0" w:color="auto"/>
        <w:left w:val="none" w:sz="0" w:space="0" w:color="auto"/>
        <w:bottom w:val="none" w:sz="0" w:space="0" w:color="auto"/>
        <w:right w:val="none" w:sz="0" w:space="0" w:color="auto"/>
      </w:divBdr>
    </w:div>
    <w:div w:id="578247024">
      <w:marLeft w:val="0"/>
      <w:marRight w:val="0"/>
      <w:marTop w:val="0"/>
      <w:marBottom w:val="0"/>
      <w:divBdr>
        <w:top w:val="none" w:sz="0" w:space="0" w:color="auto"/>
        <w:left w:val="none" w:sz="0" w:space="0" w:color="auto"/>
        <w:bottom w:val="none" w:sz="0" w:space="0" w:color="auto"/>
        <w:right w:val="none" w:sz="0" w:space="0" w:color="auto"/>
      </w:divBdr>
    </w:div>
    <w:div w:id="578247025">
      <w:marLeft w:val="0"/>
      <w:marRight w:val="0"/>
      <w:marTop w:val="0"/>
      <w:marBottom w:val="0"/>
      <w:divBdr>
        <w:top w:val="none" w:sz="0" w:space="0" w:color="auto"/>
        <w:left w:val="none" w:sz="0" w:space="0" w:color="auto"/>
        <w:bottom w:val="none" w:sz="0" w:space="0" w:color="auto"/>
        <w:right w:val="none" w:sz="0" w:space="0" w:color="auto"/>
      </w:divBdr>
    </w:div>
    <w:div w:id="578247026">
      <w:marLeft w:val="0"/>
      <w:marRight w:val="0"/>
      <w:marTop w:val="0"/>
      <w:marBottom w:val="0"/>
      <w:divBdr>
        <w:top w:val="none" w:sz="0" w:space="0" w:color="auto"/>
        <w:left w:val="none" w:sz="0" w:space="0" w:color="auto"/>
        <w:bottom w:val="none" w:sz="0" w:space="0" w:color="auto"/>
        <w:right w:val="none" w:sz="0" w:space="0" w:color="auto"/>
      </w:divBdr>
    </w:div>
    <w:div w:id="578247027">
      <w:marLeft w:val="0"/>
      <w:marRight w:val="0"/>
      <w:marTop w:val="0"/>
      <w:marBottom w:val="0"/>
      <w:divBdr>
        <w:top w:val="none" w:sz="0" w:space="0" w:color="auto"/>
        <w:left w:val="none" w:sz="0" w:space="0" w:color="auto"/>
        <w:bottom w:val="none" w:sz="0" w:space="0" w:color="auto"/>
        <w:right w:val="none" w:sz="0" w:space="0" w:color="auto"/>
      </w:divBdr>
    </w:div>
    <w:div w:id="621883273">
      <w:bodyDiv w:val="1"/>
      <w:marLeft w:val="0"/>
      <w:marRight w:val="0"/>
      <w:marTop w:val="0"/>
      <w:marBottom w:val="0"/>
      <w:divBdr>
        <w:top w:val="none" w:sz="0" w:space="0" w:color="auto"/>
        <w:left w:val="none" w:sz="0" w:space="0" w:color="auto"/>
        <w:bottom w:val="none" w:sz="0" w:space="0" w:color="auto"/>
        <w:right w:val="none" w:sz="0" w:space="0" w:color="auto"/>
      </w:divBdr>
    </w:div>
    <w:div w:id="747462246">
      <w:bodyDiv w:val="1"/>
      <w:marLeft w:val="0"/>
      <w:marRight w:val="0"/>
      <w:marTop w:val="0"/>
      <w:marBottom w:val="0"/>
      <w:divBdr>
        <w:top w:val="none" w:sz="0" w:space="0" w:color="auto"/>
        <w:left w:val="none" w:sz="0" w:space="0" w:color="auto"/>
        <w:bottom w:val="none" w:sz="0" w:space="0" w:color="auto"/>
        <w:right w:val="none" w:sz="0" w:space="0" w:color="auto"/>
      </w:divBdr>
    </w:div>
    <w:div w:id="872617186">
      <w:bodyDiv w:val="1"/>
      <w:marLeft w:val="0"/>
      <w:marRight w:val="0"/>
      <w:marTop w:val="0"/>
      <w:marBottom w:val="0"/>
      <w:divBdr>
        <w:top w:val="none" w:sz="0" w:space="0" w:color="auto"/>
        <w:left w:val="none" w:sz="0" w:space="0" w:color="auto"/>
        <w:bottom w:val="none" w:sz="0" w:space="0" w:color="auto"/>
        <w:right w:val="none" w:sz="0" w:space="0" w:color="auto"/>
      </w:divBdr>
    </w:div>
    <w:div w:id="931671573">
      <w:bodyDiv w:val="1"/>
      <w:marLeft w:val="0"/>
      <w:marRight w:val="0"/>
      <w:marTop w:val="0"/>
      <w:marBottom w:val="0"/>
      <w:divBdr>
        <w:top w:val="none" w:sz="0" w:space="0" w:color="auto"/>
        <w:left w:val="none" w:sz="0" w:space="0" w:color="auto"/>
        <w:bottom w:val="none" w:sz="0" w:space="0" w:color="auto"/>
        <w:right w:val="none" w:sz="0" w:space="0" w:color="auto"/>
      </w:divBdr>
    </w:div>
    <w:div w:id="952396424">
      <w:bodyDiv w:val="1"/>
      <w:marLeft w:val="0"/>
      <w:marRight w:val="0"/>
      <w:marTop w:val="0"/>
      <w:marBottom w:val="0"/>
      <w:divBdr>
        <w:top w:val="none" w:sz="0" w:space="0" w:color="auto"/>
        <w:left w:val="none" w:sz="0" w:space="0" w:color="auto"/>
        <w:bottom w:val="none" w:sz="0" w:space="0" w:color="auto"/>
        <w:right w:val="none" w:sz="0" w:space="0" w:color="auto"/>
      </w:divBdr>
      <w:divsChild>
        <w:div w:id="1125153709">
          <w:marLeft w:val="0"/>
          <w:marRight w:val="0"/>
          <w:marTop w:val="200"/>
          <w:marBottom w:val="200"/>
          <w:divBdr>
            <w:top w:val="single" w:sz="8" w:space="0" w:color="000000"/>
            <w:left w:val="single" w:sz="8" w:space="0" w:color="000000"/>
            <w:bottom w:val="single" w:sz="8" w:space="0" w:color="000000"/>
            <w:right w:val="single" w:sz="8" w:space="0" w:color="000000"/>
          </w:divBdr>
          <w:divsChild>
            <w:div w:id="1516847120">
              <w:marLeft w:val="0"/>
              <w:marRight w:val="0"/>
              <w:marTop w:val="0"/>
              <w:marBottom w:val="0"/>
              <w:divBdr>
                <w:top w:val="none" w:sz="0" w:space="0" w:color="auto"/>
                <w:left w:val="none" w:sz="0" w:space="0" w:color="auto"/>
                <w:bottom w:val="none" w:sz="0" w:space="0" w:color="auto"/>
                <w:right w:val="none" w:sz="0" w:space="0" w:color="auto"/>
              </w:divBdr>
              <w:divsChild>
                <w:div w:id="236983470">
                  <w:marLeft w:val="0"/>
                  <w:marRight w:val="0"/>
                  <w:marTop w:val="0"/>
                  <w:marBottom w:val="0"/>
                  <w:divBdr>
                    <w:top w:val="none" w:sz="0" w:space="0" w:color="auto"/>
                    <w:left w:val="none" w:sz="0" w:space="0" w:color="auto"/>
                    <w:bottom w:val="none" w:sz="0" w:space="0" w:color="auto"/>
                    <w:right w:val="none" w:sz="0" w:space="0" w:color="auto"/>
                  </w:divBdr>
                </w:div>
                <w:div w:id="1520854108">
                  <w:marLeft w:val="0"/>
                  <w:marRight w:val="0"/>
                  <w:marTop w:val="0"/>
                  <w:marBottom w:val="0"/>
                  <w:divBdr>
                    <w:top w:val="none" w:sz="0" w:space="0" w:color="auto"/>
                    <w:left w:val="none" w:sz="0" w:space="0" w:color="auto"/>
                    <w:bottom w:val="none" w:sz="0" w:space="0" w:color="auto"/>
                    <w:right w:val="none" w:sz="0" w:space="0" w:color="auto"/>
                  </w:divBdr>
                </w:div>
                <w:div w:id="1207985792">
                  <w:marLeft w:val="0"/>
                  <w:marRight w:val="0"/>
                  <w:marTop w:val="0"/>
                  <w:marBottom w:val="0"/>
                  <w:divBdr>
                    <w:top w:val="none" w:sz="0" w:space="0" w:color="auto"/>
                    <w:left w:val="none" w:sz="0" w:space="0" w:color="auto"/>
                    <w:bottom w:val="none" w:sz="0" w:space="0" w:color="auto"/>
                    <w:right w:val="none" w:sz="0" w:space="0" w:color="auto"/>
                  </w:divBdr>
                </w:div>
                <w:div w:id="1830175398">
                  <w:marLeft w:val="0"/>
                  <w:marRight w:val="0"/>
                  <w:marTop w:val="0"/>
                  <w:marBottom w:val="0"/>
                  <w:divBdr>
                    <w:top w:val="none" w:sz="0" w:space="0" w:color="auto"/>
                    <w:left w:val="none" w:sz="0" w:space="0" w:color="auto"/>
                    <w:bottom w:val="none" w:sz="0" w:space="0" w:color="auto"/>
                    <w:right w:val="none" w:sz="0" w:space="0" w:color="auto"/>
                  </w:divBdr>
                </w:div>
                <w:div w:id="331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5929">
          <w:marLeft w:val="0"/>
          <w:marRight w:val="0"/>
          <w:marTop w:val="200"/>
          <w:marBottom w:val="200"/>
          <w:divBdr>
            <w:top w:val="single" w:sz="8" w:space="0" w:color="000000"/>
            <w:left w:val="single" w:sz="8" w:space="0" w:color="000000"/>
            <w:bottom w:val="single" w:sz="8" w:space="0" w:color="000000"/>
            <w:right w:val="single" w:sz="8" w:space="0" w:color="000000"/>
          </w:divBdr>
          <w:divsChild>
            <w:div w:id="1333680461">
              <w:marLeft w:val="0"/>
              <w:marRight w:val="0"/>
              <w:marTop w:val="0"/>
              <w:marBottom w:val="0"/>
              <w:divBdr>
                <w:top w:val="none" w:sz="0" w:space="0" w:color="auto"/>
                <w:left w:val="none" w:sz="0" w:space="0" w:color="auto"/>
                <w:bottom w:val="none" w:sz="0" w:space="0" w:color="auto"/>
                <w:right w:val="none" w:sz="0" w:space="0" w:color="auto"/>
              </w:divBdr>
            </w:div>
            <w:div w:id="672536414">
              <w:marLeft w:val="0"/>
              <w:marRight w:val="0"/>
              <w:marTop w:val="0"/>
              <w:marBottom w:val="0"/>
              <w:divBdr>
                <w:top w:val="none" w:sz="0" w:space="0" w:color="auto"/>
                <w:left w:val="none" w:sz="0" w:space="0" w:color="auto"/>
                <w:bottom w:val="none" w:sz="0" w:space="0" w:color="auto"/>
                <w:right w:val="none" w:sz="0" w:space="0" w:color="auto"/>
              </w:divBdr>
              <w:divsChild>
                <w:div w:id="2050950069">
                  <w:marLeft w:val="0"/>
                  <w:marRight w:val="0"/>
                  <w:marTop w:val="0"/>
                  <w:marBottom w:val="0"/>
                  <w:divBdr>
                    <w:top w:val="none" w:sz="0" w:space="0" w:color="auto"/>
                    <w:left w:val="none" w:sz="0" w:space="0" w:color="auto"/>
                    <w:bottom w:val="none" w:sz="0" w:space="0" w:color="auto"/>
                    <w:right w:val="none" w:sz="0" w:space="0" w:color="auto"/>
                  </w:divBdr>
                </w:div>
                <w:div w:id="829834184">
                  <w:marLeft w:val="0"/>
                  <w:marRight w:val="0"/>
                  <w:marTop w:val="0"/>
                  <w:marBottom w:val="0"/>
                  <w:divBdr>
                    <w:top w:val="none" w:sz="0" w:space="0" w:color="auto"/>
                    <w:left w:val="none" w:sz="0" w:space="0" w:color="auto"/>
                    <w:bottom w:val="none" w:sz="0" w:space="0" w:color="auto"/>
                    <w:right w:val="none" w:sz="0" w:space="0" w:color="auto"/>
                  </w:divBdr>
                </w:div>
                <w:div w:id="1845317430">
                  <w:marLeft w:val="0"/>
                  <w:marRight w:val="0"/>
                  <w:marTop w:val="0"/>
                  <w:marBottom w:val="0"/>
                  <w:divBdr>
                    <w:top w:val="none" w:sz="0" w:space="0" w:color="auto"/>
                    <w:left w:val="none" w:sz="0" w:space="0" w:color="auto"/>
                    <w:bottom w:val="none" w:sz="0" w:space="0" w:color="auto"/>
                    <w:right w:val="none" w:sz="0" w:space="0" w:color="auto"/>
                  </w:divBdr>
                </w:div>
                <w:div w:id="2066643064">
                  <w:marLeft w:val="0"/>
                  <w:marRight w:val="0"/>
                  <w:marTop w:val="0"/>
                  <w:marBottom w:val="0"/>
                  <w:divBdr>
                    <w:top w:val="none" w:sz="0" w:space="0" w:color="auto"/>
                    <w:left w:val="none" w:sz="0" w:space="0" w:color="auto"/>
                    <w:bottom w:val="none" w:sz="0" w:space="0" w:color="auto"/>
                    <w:right w:val="none" w:sz="0" w:space="0" w:color="auto"/>
                  </w:divBdr>
                </w:div>
                <w:div w:id="1259093897">
                  <w:marLeft w:val="0"/>
                  <w:marRight w:val="0"/>
                  <w:marTop w:val="0"/>
                  <w:marBottom w:val="0"/>
                  <w:divBdr>
                    <w:top w:val="none" w:sz="0" w:space="0" w:color="auto"/>
                    <w:left w:val="none" w:sz="0" w:space="0" w:color="auto"/>
                    <w:bottom w:val="none" w:sz="0" w:space="0" w:color="auto"/>
                    <w:right w:val="none" w:sz="0" w:space="0" w:color="auto"/>
                  </w:divBdr>
                </w:div>
                <w:div w:id="2097558366">
                  <w:marLeft w:val="0"/>
                  <w:marRight w:val="0"/>
                  <w:marTop w:val="0"/>
                  <w:marBottom w:val="0"/>
                  <w:divBdr>
                    <w:top w:val="none" w:sz="0" w:space="0" w:color="auto"/>
                    <w:left w:val="none" w:sz="0" w:space="0" w:color="auto"/>
                    <w:bottom w:val="none" w:sz="0" w:space="0" w:color="auto"/>
                    <w:right w:val="none" w:sz="0" w:space="0" w:color="auto"/>
                  </w:divBdr>
                </w:div>
                <w:div w:id="1193037116">
                  <w:marLeft w:val="0"/>
                  <w:marRight w:val="0"/>
                  <w:marTop w:val="0"/>
                  <w:marBottom w:val="0"/>
                  <w:divBdr>
                    <w:top w:val="none" w:sz="0" w:space="0" w:color="auto"/>
                    <w:left w:val="none" w:sz="0" w:space="0" w:color="auto"/>
                    <w:bottom w:val="none" w:sz="0" w:space="0" w:color="auto"/>
                    <w:right w:val="none" w:sz="0" w:space="0" w:color="auto"/>
                  </w:divBdr>
                </w:div>
                <w:div w:id="2052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2864">
      <w:bodyDiv w:val="1"/>
      <w:marLeft w:val="0"/>
      <w:marRight w:val="0"/>
      <w:marTop w:val="0"/>
      <w:marBottom w:val="0"/>
      <w:divBdr>
        <w:top w:val="none" w:sz="0" w:space="0" w:color="auto"/>
        <w:left w:val="none" w:sz="0" w:space="0" w:color="auto"/>
        <w:bottom w:val="none" w:sz="0" w:space="0" w:color="auto"/>
        <w:right w:val="none" w:sz="0" w:space="0" w:color="auto"/>
      </w:divBdr>
    </w:div>
    <w:div w:id="1115641327">
      <w:bodyDiv w:val="1"/>
      <w:marLeft w:val="0"/>
      <w:marRight w:val="0"/>
      <w:marTop w:val="0"/>
      <w:marBottom w:val="0"/>
      <w:divBdr>
        <w:top w:val="none" w:sz="0" w:space="0" w:color="auto"/>
        <w:left w:val="none" w:sz="0" w:space="0" w:color="auto"/>
        <w:bottom w:val="none" w:sz="0" w:space="0" w:color="auto"/>
        <w:right w:val="none" w:sz="0" w:space="0" w:color="auto"/>
      </w:divBdr>
    </w:div>
    <w:div w:id="1119372452">
      <w:bodyDiv w:val="1"/>
      <w:marLeft w:val="0"/>
      <w:marRight w:val="0"/>
      <w:marTop w:val="0"/>
      <w:marBottom w:val="0"/>
      <w:divBdr>
        <w:top w:val="none" w:sz="0" w:space="0" w:color="auto"/>
        <w:left w:val="none" w:sz="0" w:space="0" w:color="auto"/>
        <w:bottom w:val="none" w:sz="0" w:space="0" w:color="auto"/>
        <w:right w:val="none" w:sz="0" w:space="0" w:color="auto"/>
      </w:divBdr>
      <w:divsChild>
        <w:div w:id="1755662544">
          <w:marLeft w:val="0"/>
          <w:marRight w:val="0"/>
          <w:marTop w:val="0"/>
          <w:marBottom w:val="0"/>
          <w:divBdr>
            <w:top w:val="none" w:sz="0" w:space="0" w:color="auto"/>
            <w:left w:val="none" w:sz="0" w:space="0" w:color="auto"/>
            <w:bottom w:val="none" w:sz="0" w:space="0" w:color="auto"/>
            <w:right w:val="none" w:sz="0" w:space="0" w:color="auto"/>
          </w:divBdr>
        </w:div>
        <w:div w:id="1983582442">
          <w:marLeft w:val="0"/>
          <w:marRight w:val="0"/>
          <w:marTop w:val="0"/>
          <w:marBottom w:val="0"/>
          <w:divBdr>
            <w:top w:val="none" w:sz="0" w:space="0" w:color="auto"/>
            <w:left w:val="none" w:sz="0" w:space="0" w:color="auto"/>
            <w:bottom w:val="none" w:sz="0" w:space="0" w:color="auto"/>
            <w:right w:val="none" w:sz="0" w:space="0" w:color="auto"/>
          </w:divBdr>
        </w:div>
        <w:div w:id="1935362723">
          <w:marLeft w:val="0"/>
          <w:marRight w:val="0"/>
          <w:marTop w:val="0"/>
          <w:marBottom w:val="0"/>
          <w:divBdr>
            <w:top w:val="none" w:sz="0" w:space="0" w:color="auto"/>
            <w:left w:val="none" w:sz="0" w:space="0" w:color="auto"/>
            <w:bottom w:val="none" w:sz="0" w:space="0" w:color="auto"/>
            <w:right w:val="none" w:sz="0" w:space="0" w:color="auto"/>
          </w:divBdr>
        </w:div>
        <w:div w:id="2106001217">
          <w:marLeft w:val="0"/>
          <w:marRight w:val="0"/>
          <w:marTop w:val="0"/>
          <w:marBottom w:val="0"/>
          <w:divBdr>
            <w:top w:val="none" w:sz="0" w:space="0" w:color="auto"/>
            <w:left w:val="none" w:sz="0" w:space="0" w:color="auto"/>
            <w:bottom w:val="none" w:sz="0" w:space="0" w:color="auto"/>
            <w:right w:val="none" w:sz="0" w:space="0" w:color="auto"/>
          </w:divBdr>
        </w:div>
        <w:div w:id="1339650631">
          <w:marLeft w:val="0"/>
          <w:marRight w:val="0"/>
          <w:marTop w:val="0"/>
          <w:marBottom w:val="0"/>
          <w:divBdr>
            <w:top w:val="none" w:sz="0" w:space="0" w:color="auto"/>
            <w:left w:val="none" w:sz="0" w:space="0" w:color="auto"/>
            <w:bottom w:val="none" w:sz="0" w:space="0" w:color="auto"/>
            <w:right w:val="none" w:sz="0" w:space="0" w:color="auto"/>
          </w:divBdr>
        </w:div>
      </w:divsChild>
    </w:div>
    <w:div w:id="1141069960">
      <w:bodyDiv w:val="1"/>
      <w:marLeft w:val="0"/>
      <w:marRight w:val="0"/>
      <w:marTop w:val="0"/>
      <w:marBottom w:val="0"/>
      <w:divBdr>
        <w:top w:val="none" w:sz="0" w:space="0" w:color="auto"/>
        <w:left w:val="none" w:sz="0" w:space="0" w:color="auto"/>
        <w:bottom w:val="none" w:sz="0" w:space="0" w:color="auto"/>
        <w:right w:val="none" w:sz="0" w:space="0" w:color="auto"/>
      </w:divBdr>
    </w:div>
    <w:div w:id="1201670700">
      <w:bodyDiv w:val="1"/>
      <w:marLeft w:val="0"/>
      <w:marRight w:val="0"/>
      <w:marTop w:val="0"/>
      <w:marBottom w:val="0"/>
      <w:divBdr>
        <w:top w:val="none" w:sz="0" w:space="0" w:color="auto"/>
        <w:left w:val="none" w:sz="0" w:space="0" w:color="auto"/>
        <w:bottom w:val="none" w:sz="0" w:space="0" w:color="auto"/>
        <w:right w:val="none" w:sz="0" w:space="0" w:color="auto"/>
      </w:divBdr>
    </w:div>
    <w:div w:id="1442336196">
      <w:bodyDiv w:val="1"/>
      <w:marLeft w:val="0"/>
      <w:marRight w:val="0"/>
      <w:marTop w:val="0"/>
      <w:marBottom w:val="0"/>
      <w:divBdr>
        <w:top w:val="none" w:sz="0" w:space="0" w:color="auto"/>
        <w:left w:val="none" w:sz="0" w:space="0" w:color="auto"/>
        <w:bottom w:val="none" w:sz="0" w:space="0" w:color="auto"/>
        <w:right w:val="none" w:sz="0" w:space="0" w:color="auto"/>
      </w:divBdr>
      <w:divsChild>
        <w:div w:id="1831556227">
          <w:marLeft w:val="0"/>
          <w:marRight w:val="0"/>
          <w:marTop w:val="0"/>
          <w:marBottom w:val="0"/>
          <w:divBdr>
            <w:top w:val="none" w:sz="0" w:space="0" w:color="auto"/>
            <w:left w:val="none" w:sz="0" w:space="0" w:color="auto"/>
            <w:bottom w:val="none" w:sz="0" w:space="0" w:color="auto"/>
            <w:right w:val="none" w:sz="0" w:space="0" w:color="auto"/>
          </w:divBdr>
        </w:div>
        <w:div w:id="1463841077">
          <w:marLeft w:val="0"/>
          <w:marRight w:val="0"/>
          <w:marTop w:val="0"/>
          <w:marBottom w:val="0"/>
          <w:divBdr>
            <w:top w:val="none" w:sz="0" w:space="0" w:color="auto"/>
            <w:left w:val="none" w:sz="0" w:space="0" w:color="auto"/>
            <w:bottom w:val="none" w:sz="0" w:space="0" w:color="auto"/>
            <w:right w:val="none" w:sz="0" w:space="0" w:color="auto"/>
          </w:divBdr>
        </w:div>
        <w:div w:id="544563942">
          <w:marLeft w:val="0"/>
          <w:marRight w:val="0"/>
          <w:marTop w:val="0"/>
          <w:marBottom w:val="0"/>
          <w:divBdr>
            <w:top w:val="none" w:sz="0" w:space="0" w:color="auto"/>
            <w:left w:val="none" w:sz="0" w:space="0" w:color="auto"/>
            <w:bottom w:val="none" w:sz="0" w:space="0" w:color="auto"/>
            <w:right w:val="none" w:sz="0" w:space="0" w:color="auto"/>
          </w:divBdr>
        </w:div>
        <w:div w:id="687563355">
          <w:marLeft w:val="0"/>
          <w:marRight w:val="0"/>
          <w:marTop w:val="0"/>
          <w:marBottom w:val="0"/>
          <w:divBdr>
            <w:top w:val="none" w:sz="0" w:space="0" w:color="auto"/>
            <w:left w:val="none" w:sz="0" w:space="0" w:color="auto"/>
            <w:bottom w:val="none" w:sz="0" w:space="0" w:color="auto"/>
            <w:right w:val="none" w:sz="0" w:space="0" w:color="auto"/>
          </w:divBdr>
        </w:div>
        <w:div w:id="1430813878">
          <w:marLeft w:val="0"/>
          <w:marRight w:val="0"/>
          <w:marTop w:val="0"/>
          <w:marBottom w:val="0"/>
          <w:divBdr>
            <w:top w:val="none" w:sz="0" w:space="0" w:color="auto"/>
            <w:left w:val="none" w:sz="0" w:space="0" w:color="auto"/>
            <w:bottom w:val="none" w:sz="0" w:space="0" w:color="auto"/>
            <w:right w:val="none" w:sz="0" w:space="0" w:color="auto"/>
          </w:divBdr>
        </w:div>
        <w:div w:id="106392644">
          <w:marLeft w:val="0"/>
          <w:marRight w:val="0"/>
          <w:marTop w:val="0"/>
          <w:marBottom w:val="0"/>
          <w:divBdr>
            <w:top w:val="none" w:sz="0" w:space="0" w:color="auto"/>
            <w:left w:val="none" w:sz="0" w:space="0" w:color="auto"/>
            <w:bottom w:val="none" w:sz="0" w:space="0" w:color="auto"/>
            <w:right w:val="none" w:sz="0" w:space="0" w:color="auto"/>
          </w:divBdr>
        </w:div>
        <w:div w:id="627130773">
          <w:marLeft w:val="0"/>
          <w:marRight w:val="0"/>
          <w:marTop w:val="0"/>
          <w:marBottom w:val="0"/>
          <w:divBdr>
            <w:top w:val="none" w:sz="0" w:space="0" w:color="auto"/>
            <w:left w:val="none" w:sz="0" w:space="0" w:color="auto"/>
            <w:bottom w:val="none" w:sz="0" w:space="0" w:color="auto"/>
            <w:right w:val="none" w:sz="0" w:space="0" w:color="auto"/>
          </w:divBdr>
        </w:div>
        <w:div w:id="59401255">
          <w:marLeft w:val="0"/>
          <w:marRight w:val="0"/>
          <w:marTop w:val="0"/>
          <w:marBottom w:val="0"/>
          <w:divBdr>
            <w:top w:val="none" w:sz="0" w:space="0" w:color="auto"/>
            <w:left w:val="none" w:sz="0" w:space="0" w:color="auto"/>
            <w:bottom w:val="none" w:sz="0" w:space="0" w:color="auto"/>
            <w:right w:val="none" w:sz="0" w:space="0" w:color="auto"/>
          </w:divBdr>
          <w:divsChild>
            <w:div w:id="127168480">
              <w:marLeft w:val="0"/>
              <w:marRight w:val="0"/>
              <w:marTop w:val="0"/>
              <w:marBottom w:val="0"/>
              <w:divBdr>
                <w:top w:val="none" w:sz="0" w:space="0" w:color="auto"/>
                <w:left w:val="none" w:sz="0" w:space="0" w:color="auto"/>
                <w:bottom w:val="none" w:sz="0" w:space="0" w:color="auto"/>
                <w:right w:val="none" w:sz="0" w:space="0" w:color="auto"/>
              </w:divBdr>
              <w:divsChild>
                <w:div w:id="738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19">
          <w:marLeft w:val="0"/>
          <w:marRight w:val="0"/>
          <w:marTop w:val="0"/>
          <w:marBottom w:val="0"/>
          <w:divBdr>
            <w:top w:val="none" w:sz="0" w:space="0" w:color="auto"/>
            <w:left w:val="none" w:sz="0" w:space="0" w:color="auto"/>
            <w:bottom w:val="none" w:sz="0" w:space="0" w:color="auto"/>
            <w:right w:val="none" w:sz="0" w:space="0" w:color="auto"/>
          </w:divBdr>
        </w:div>
      </w:divsChild>
    </w:div>
    <w:div w:id="1510561048">
      <w:bodyDiv w:val="1"/>
      <w:marLeft w:val="0"/>
      <w:marRight w:val="0"/>
      <w:marTop w:val="0"/>
      <w:marBottom w:val="0"/>
      <w:divBdr>
        <w:top w:val="none" w:sz="0" w:space="0" w:color="auto"/>
        <w:left w:val="none" w:sz="0" w:space="0" w:color="auto"/>
        <w:bottom w:val="none" w:sz="0" w:space="0" w:color="auto"/>
        <w:right w:val="none" w:sz="0" w:space="0" w:color="auto"/>
      </w:divBdr>
      <w:divsChild>
        <w:div w:id="1141654684">
          <w:marLeft w:val="255"/>
          <w:marRight w:val="0"/>
          <w:marTop w:val="75"/>
          <w:marBottom w:val="0"/>
          <w:divBdr>
            <w:top w:val="none" w:sz="0" w:space="0" w:color="auto"/>
            <w:left w:val="none" w:sz="0" w:space="0" w:color="auto"/>
            <w:bottom w:val="none" w:sz="0" w:space="0" w:color="auto"/>
            <w:right w:val="none" w:sz="0" w:space="0" w:color="auto"/>
          </w:divBdr>
        </w:div>
        <w:div w:id="878393454">
          <w:marLeft w:val="255"/>
          <w:marRight w:val="0"/>
          <w:marTop w:val="75"/>
          <w:marBottom w:val="0"/>
          <w:divBdr>
            <w:top w:val="none" w:sz="0" w:space="0" w:color="auto"/>
            <w:left w:val="none" w:sz="0" w:space="0" w:color="auto"/>
            <w:bottom w:val="none" w:sz="0" w:space="0" w:color="auto"/>
            <w:right w:val="none" w:sz="0" w:space="0" w:color="auto"/>
          </w:divBdr>
        </w:div>
      </w:divsChild>
    </w:div>
    <w:div w:id="1586769577">
      <w:bodyDiv w:val="1"/>
      <w:marLeft w:val="0"/>
      <w:marRight w:val="0"/>
      <w:marTop w:val="0"/>
      <w:marBottom w:val="0"/>
      <w:divBdr>
        <w:top w:val="none" w:sz="0" w:space="0" w:color="auto"/>
        <w:left w:val="none" w:sz="0" w:space="0" w:color="auto"/>
        <w:bottom w:val="none" w:sz="0" w:space="0" w:color="auto"/>
        <w:right w:val="none" w:sz="0" w:space="0" w:color="auto"/>
      </w:divBdr>
      <w:divsChild>
        <w:div w:id="1910075271">
          <w:marLeft w:val="0"/>
          <w:marRight w:val="0"/>
          <w:marTop w:val="0"/>
          <w:marBottom w:val="0"/>
          <w:divBdr>
            <w:top w:val="none" w:sz="0" w:space="0" w:color="auto"/>
            <w:left w:val="none" w:sz="0" w:space="0" w:color="auto"/>
            <w:bottom w:val="none" w:sz="0" w:space="0" w:color="auto"/>
            <w:right w:val="none" w:sz="0" w:space="0" w:color="auto"/>
          </w:divBdr>
        </w:div>
        <w:div w:id="866329772">
          <w:marLeft w:val="0"/>
          <w:marRight w:val="0"/>
          <w:marTop w:val="0"/>
          <w:marBottom w:val="0"/>
          <w:divBdr>
            <w:top w:val="none" w:sz="0" w:space="0" w:color="auto"/>
            <w:left w:val="none" w:sz="0" w:space="0" w:color="auto"/>
            <w:bottom w:val="none" w:sz="0" w:space="0" w:color="auto"/>
            <w:right w:val="none" w:sz="0" w:space="0" w:color="auto"/>
          </w:divBdr>
        </w:div>
        <w:div w:id="1771512310">
          <w:marLeft w:val="0"/>
          <w:marRight w:val="0"/>
          <w:marTop w:val="0"/>
          <w:marBottom w:val="0"/>
          <w:divBdr>
            <w:top w:val="none" w:sz="0" w:space="0" w:color="auto"/>
            <w:left w:val="none" w:sz="0" w:space="0" w:color="auto"/>
            <w:bottom w:val="none" w:sz="0" w:space="0" w:color="auto"/>
            <w:right w:val="none" w:sz="0" w:space="0" w:color="auto"/>
          </w:divBdr>
        </w:div>
      </w:divsChild>
    </w:div>
    <w:div w:id="1622611042">
      <w:bodyDiv w:val="1"/>
      <w:marLeft w:val="0"/>
      <w:marRight w:val="0"/>
      <w:marTop w:val="0"/>
      <w:marBottom w:val="0"/>
      <w:divBdr>
        <w:top w:val="none" w:sz="0" w:space="0" w:color="auto"/>
        <w:left w:val="none" w:sz="0" w:space="0" w:color="auto"/>
        <w:bottom w:val="none" w:sz="0" w:space="0" w:color="auto"/>
        <w:right w:val="none" w:sz="0" w:space="0" w:color="auto"/>
      </w:divBdr>
    </w:div>
    <w:div w:id="1692150054">
      <w:bodyDiv w:val="1"/>
      <w:marLeft w:val="0"/>
      <w:marRight w:val="0"/>
      <w:marTop w:val="0"/>
      <w:marBottom w:val="0"/>
      <w:divBdr>
        <w:top w:val="none" w:sz="0" w:space="0" w:color="auto"/>
        <w:left w:val="none" w:sz="0" w:space="0" w:color="auto"/>
        <w:bottom w:val="none" w:sz="0" w:space="0" w:color="auto"/>
        <w:right w:val="none" w:sz="0" w:space="0" w:color="auto"/>
      </w:divBdr>
    </w:div>
    <w:div w:id="1731340095">
      <w:bodyDiv w:val="1"/>
      <w:marLeft w:val="0"/>
      <w:marRight w:val="0"/>
      <w:marTop w:val="0"/>
      <w:marBottom w:val="0"/>
      <w:divBdr>
        <w:top w:val="none" w:sz="0" w:space="0" w:color="auto"/>
        <w:left w:val="none" w:sz="0" w:space="0" w:color="auto"/>
        <w:bottom w:val="none" w:sz="0" w:space="0" w:color="auto"/>
        <w:right w:val="none" w:sz="0" w:space="0" w:color="auto"/>
      </w:divBdr>
      <w:divsChild>
        <w:div w:id="1059399818">
          <w:marLeft w:val="0"/>
          <w:marRight w:val="0"/>
          <w:marTop w:val="0"/>
          <w:marBottom w:val="240"/>
          <w:divBdr>
            <w:top w:val="none" w:sz="0" w:space="0" w:color="auto"/>
            <w:left w:val="none" w:sz="0" w:space="0" w:color="auto"/>
            <w:bottom w:val="none" w:sz="0" w:space="0" w:color="auto"/>
            <w:right w:val="none" w:sz="0" w:space="0" w:color="auto"/>
          </w:divBdr>
        </w:div>
        <w:div w:id="1496334302">
          <w:marLeft w:val="0"/>
          <w:marRight w:val="0"/>
          <w:marTop w:val="100"/>
          <w:marBottom w:val="100"/>
          <w:divBdr>
            <w:top w:val="none" w:sz="0" w:space="0" w:color="auto"/>
            <w:left w:val="none" w:sz="0" w:space="0" w:color="auto"/>
            <w:bottom w:val="none" w:sz="0" w:space="0" w:color="auto"/>
            <w:right w:val="none" w:sz="0" w:space="0" w:color="auto"/>
          </w:divBdr>
        </w:div>
        <w:div w:id="1155489404">
          <w:marLeft w:val="0"/>
          <w:marRight w:val="0"/>
          <w:marTop w:val="0"/>
          <w:marBottom w:val="300"/>
          <w:divBdr>
            <w:top w:val="none" w:sz="0" w:space="0" w:color="auto"/>
            <w:left w:val="none" w:sz="0" w:space="0" w:color="auto"/>
            <w:bottom w:val="single" w:sz="6" w:space="8" w:color="EFEFEF"/>
            <w:right w:val="none" w:sz="0" w:space="0" w:color="auto"/>
          </w:divBdr>
        </w:div>
      </w:divsChild>
    </w:div>
    <w:div w:id="1754468687">
      <w:bodyDiv w:val="1"/>
      <w:marLeft w:val="0"/>
      <w:marRight w:val="0"/>
      <w:marTop w:val="0"/>
      <w:marBottom w:val="0"/>
      <w:divBdr>
        <w:top w:val="none" w:sz="0" w:space="0" w:color="auto"/>
        <w:left w:val="none" w:sz="0" w:space="0" w:color="auto"/>
        <w:bottom w:val="none" w:sz="0" w:space="0" w:color="auto"/>
        <w:right w:val="none" w:sz="0" w:space="0" w:color="auto"/>
      </w:divBdr>
    </w:div>
    <w:div w:id="1756583382">
      <w:bodyDiv w:val="1"/>
      <w:marLeft w:val="0"/>
      <w:marRight w:val="0"/>
      <w:marTop w:val="0"/>
      <w:marBottom w:val="0"/>
      <w:divBdr>
        <w:top w:val="none" w:sz="0" w:space="0" w:color="auto"/>
        <w:left w:val="none" w:sz="0" w:space="0" w:color="auto"/>
        <w:bottom w:val="none" w:sz="0" w:space="0" w:color="auto"/>
        <w:right w:val="none" w:sz="0" w:space="0" w:color="auto"/>
      </w:divBdr>
      <w:divsChild>
        <w:div w:id="155609648">
          <w:marLeft w:val="0"/>
          <w:marRight w:val="0"/>
          <w:marTop w:val="0"/>
          <w:marBottom w:val="0"/>
          <w:divBdr>
            <w:top w:val="none" w:sz="0" w:space="0" w:color="auto"/>
            <w:left w:val="none" w:sz="0" w:space="0" w:color="auto"/>
            <w:bottom w:val="none" w:sz="0" w:space="0" w:color="auto"/>
            <w:right w:val="none" w:sz="0" w:space="0" w:color="auto"/>
          </w:divBdr>
        </w:div>
        <w:div w:id="1589079938">
          <w:marLeft w:val="0"/>
          <w:marRight w:val="0"/>
          <w:marTop w:val="0"/>
          <w:marBottom w:val="0"/>
          <w:divBdr>
            <w:top w:val="none" w:sz="0" w:space="0" w:color="auto"/>
            <w:left w:val="none" w:sz="0" w:space="0" w:color="auto"/>
            <w:bottom w:val="none" w:sz="0" w:space="0" w:color="auto"/>
            <w:right w:val="none" w:sz="0" w:space="0" w:color="auto"/>
          </w:divBdr>
        </w:div>
      </w:divsChild>
    </w:div>
    <w:div w:id="1765876644">
      <w:bodyDiv w:val="1"/>
      <w:marLeft w:val="0"/>
      <w:marRight w:val="0"/>
      <w:marTop w:val="0"/>
      <w:marBottom w:val="0"/>
      <w:divBdr>
        <w:top w:val="none" w:sz="0" w:space="0" w:color="auto"/>
        <w:left w:val="none" w:sz="0" w:space="0" w:color="auto"/>
        <w:bottom w:val="none" w:sz="0" w:space="0" w:color="auto"/>
        <w:right w:val="none" w:sz="0" w:space="0" w:color="auto"/>
      </w:divBdr>
    </w:div>
    <w:div w:id="1781952383">
      <w:bodyDiv w:val="1"/>
      <w:marLeft w:val="0"/>
      <w:marRight w:val="0"/>
      <w:marTop w:val="0"/>
      <w:marBottom w:val="0"/>
      <w:divBdr>
        <w:top w:val="none" w:sz="0" w:space="0" w:color="auto"/>
        <w:left w:val="none" w:sz="0" w:space="0" w:color="auto"/>
        <w:bottom w:val="none" w:sz="0" w:space="0" w:color="auto"/>
        <w:right w:val="none" w:sz="0" w:space="0" w:color="auto"/>
      </w:divBdr>
    </w:div>
    <w:div w:id="1896119546">
      <w:bodyDiv w:val="1"/>
      <w:marLeft w:val="0"/>
      <w:marRight w:val="0"/>
      <w:marTop w:val="0"/>
      <w:marBottom w:val="0"/>
      <w:divBdr>
        <w:top w:val="none" w:sz="0" w:space="0" w:color="auto"/>
        <w:left w:val="none" w:sz="0" w:space="0" w:color="auto"/>
        <w:bottom w:val="none" w:sz="0" w:space="0" w:color="auto"/>
        <w:right w:val="none" w:sz="0" w:space="0" w:color="auto"/>
      </w:divBdr>
    </w:div>
    <w:div w:id="2015183084">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103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63E10-3E82-47B8-86CB-051E8417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2018-08-24T13:10:00Z</cp:lastPrinted>
  <dcterms:created xsi:type="dcterms:W3CDTF">2019-01-11T08:31:00Z</dcterms:created>
  <dcterms:modified xsi:type="dcterms:W3CDTF">2019-01-11T08:31:00Z</dcterms:modified>
</cp:coreProperties>
</file>