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FB" w:rsidRPr="002F27EB" w:rsidRDefault="003D1EFB" w:rsidP="003D1EF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3D1EFB" w:rsidRPr="002F27EB" w:rsidRDefault="003D1EFB" w:rsidP="003D1EF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3D1EF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FF5BF9" w:rsidRPr="002F27EB" w:rsidRDefault="004478FB" w:rsidP="003D1EF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4478FB">
        <w:rPr>
          <w:rFonts w:eastAsia="Times New Roman" w:cs="Times New Roman"/>
          <w:b/>
          <w:bCs/>
          <w:kern w:val="0"/>
          <w:lang w:eastAsia="sk-SK" w:bidi="ar-SA"/>
        </w:rPr>
        <w:t xml:space="preserve">ktorým sa </w:t>
      </w:r>
      <w:r w:rsidR="005620B8">
        <w:rPr>
          <w:rFonts w:eastAsia="Times New Roman" w:cs="Times New Roman"/>
          <w:b/>
          <w:bCs/>
          <w:kern w:val="0"/>
          <w:lang w:eastAsia="sk-SK" w:bidi="ar-SA"/>
        </w:rPr>
        <w:t>mení zákon č. 311/2001</w:t>
      </w:r>
      <w:r w:rsidR="00706D8A">
        <w:rPr>
          <w:rFonts w:eastAsia="Times New Roman" w:cs="Times New Roman"/>
          <w:b/>
          <w:bCs/>
          <w:kern w:val="0"/>
          <w:lang w:eastAsia="sk-SK" w:bidi="ar-SA"/>
        </w:rPr>
        <w:t xml:space="preserve"> Z. z. Zákonník práce v znení neskorších predpisov</w:t>
      </w:r>
      <w:r w:rsidR="004F1C66">
        <w:rPr>
          <w:rFonts w:eastAsia="Times New Roman" w:cs="Times New Roman"/>
          <w:b/>
          <w:bCs/>
          <w:kern w:val="0"/>
          <w:lang w:eastAsia="sk-SK" w:bidi="ar-SA"/>
        </w:rPr>
        <w:t xml:space="preserve"> </w:t>
      </w:r>
    </w:p>
    <w:p w:rsidR="003D1EFB" w:rsidRPr="002F27EB" w:rsidRDefault="003D1EFB" w:rsidP="003D1EF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D1EFB" w:rsidRDefault="003D1EFB" w:rsidP="003D1EF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4478FB" w:rsidRDefault="004478FB" w:rsidP="003D1EF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</w:p>
    <w:p w:rsidR="00AD4F6F" w:rsidRPr="00A316B1" w:rsidRDefault="00AD4F6F" w:rsidP="00AD4F6F">
      <w:pPr>
        <w:jc w:val="center"/>
        <w:rPr>
          <w:rFonts w:eastAsia="Times New Roman" w:cs="Times New Roman"/>
          <w:b/>
          <w:bCs/>
          <w:color w:val="000000"/>
          <w:lang w:eastAsia="sk-SK"/>
        </w:rPr>
      </w:pPr>
      <w:r w:rsidRPr="00A316B1">
        <w:rPr>
          <w:rFonts w:eastAsia="Times New Roman" w:cs="Times New Roman"/>
          <w:b/>
          <w:bCs/>
          <w:color w:val="000000"/>
          <w:lang w:eastAsia="sk-SK"/>
        </w:rPr>
        <w:t>Čl. I</w:t>
      </w:r>
    </w:p>
    <w:p w:rsidR="00AD4F6F" w:rsidRPr="00A316B1" w:rsidRDefault="00AD4F6F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AD4F6F" w:rsidRDefault="00AD4F6F" w:rsidP="00AD4F6F">
      <w:pPr>
        <w:ind w:firstLine="708"/>
        <w:jc w:val="both"/>
        <w:rPr>
          <w:rFonts w:eastAsia="Times New Roman" w:cs="Times New Roman"/>
          <w:color w:val="000000"/>
          <w:lang w:eastAsia="sk-SK"/>
        </w:rPr>
      </w:pPr>
      <w:r w:rsidRPr="00A316B1">
        <w:rPr>
          <w:rFonts w:eastAsia="Times New Roman" w:cs="Times New Roman"/>
          <w:color w:val="000000"/>
          <w:lang w:eastAsia="sk-SK"/>
        </w:rPr>
        <w:t>Zákon č. 311/2001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</w:t>
      </w:r>
      <w:r>
        <w:rPr>
          <w:rFonts w:eastAsia="Times New Roman" w:cs="Times New Roman"/>
          <w:color w:val="000000"/>
          <w:lang w:eastAsia="sk-SK"/>
        </w:rPr>
        <w:t>,</w:t>
      </w:r>
      <w:r w:rsidRPr="00A316B1">
        <w:rPr>
          <w:rFonts w:eastAsia="Times New Roman" w:cs="Times New Roman"/>
          <w:color w:val="000000"/>
          <w:lang w:eastAsia="sk-SK"/>
        </w:rPr>
        <w:t xml:space="preserve"> zákona č. 63/2018 Z. z. </w:t>
      </w:r>
      <w:r>
        <w:rPr>
          <w:rFonts w:eastAsia="Times New Roman" w:cs="Times New Roman"/>
          <w:color w:val="000000"/>
          <w:lang w:eastAsia="sk-SK"/>
        </w:rPr>
        <w:t xml:space="preserve">a zákona č. 347/2018 Z. z. </w:t>
      </w:r>
      <w:r w:rsidRPr="00A316B1">
        <w:rPr>
          <w:rFonts w:eastAsia="Times New Roman" w:cs="Times New Roman"/>
          <w:color w:val="000000"/>
          <w:lang w:eastAsia="sk-SK"/>
        </w:rPr>
        <w:t>sa mení takto:</w:t>
      </w:r>
    </w:p>
    <w:p w:rsidR="00AD4F6F" w:rsidRDefault="00AD4F6F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931C69" w:rsidRDefault="00931C69" w:rsidP="00AD4F6F">
      <w:pPr>
        <w:jc w:val="both"/>
        <w:rPr>
          <w:rFonts w:eastAsia="Times New Roman" w:cs="Times New Roman"/>
          <w:color w:val="000000"/>
          <w:lang w:eastAsia="sk-SK"/>
        </w:rPr>
      </w:pPr>
      <w:r w:rsidRPr="00931C69">
        <w:rPr>
          <w:rFonts w:eastAsia="Times New Roman" w:cs="Times New Roman"/>
          <w:color w:val="000000"/>
          <w:lang w:eastAsia="sk-SK"/>
        </w:rPr>
        <w:t>V § 223 sa vypúšťa odsek 4.</w:t>
      </w:r>
    </w:p>
    <w:p w:rsidR="00931C69" w:rsidRDefault="00931C69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D1491C" w:rsidRDefault="00931C69" w:rsidP="00AD4F6F">
      <w:pPr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sk-SK"/>
        </w:rPr>
        <w:t>Doterajšie</w:t>
      </w:r>
      <w:r w:rsidRPr="00931C69">
        <w:rPr>
          <w:rFonts w:eastAsia="Times New Roman" w:cs="Times New Roman"/>
          <w:color w:val="000000"/>
          <w:lang w:eastAsia="sk-SK"/>
        </w:rPr>
        <w:t xml:space="preserve"> odsek</w:t>
      </w:r>
      <w:r>
        <w:rPr>
          <w:rFonts w:eastAsia="Times New Roman" w:cs="Times New Roman"/>
          <w:color w:val="000000"/>
          <w:lang w:eastAsia="sk-SK"/>
        </w:rPr>
        <w:t>y</w:t>
      </w:r>
      <w:r w:rsidRPr="00931C69">
        <w:rPr>
          <w:rFonts w:eastAsia="Times New Roman" w:cs="Times New Roman"/>
          <w:color w:val="000000"/>
          <w:lang w:eastAsia="sk-SK"/>
        </w:rPr>
        <w:t xml:space="preserve"> 5</w:t>
      </w:r>
      <w:r>
        <w:rPr>
          <w:rFonts w:eastAsia="Times New Roman" w:cs="Times New Roman"/>
          <w:color w:val="000000"/>
          <w:lang w:eastAsia="sk-SK"/>
        </w:rPr>
        <w:t xml:space="preserve"> a 6 sa označujú</w:t>
      </w:r>
      <w:r w:rsidRPr="00931C69">
        <w:rPr>
          <w:rFonts w:eastAsia="Times New Roman" w:cs="Times New Roman"/>
          <w:color w:val="000000"/>
          <w:lang w:eastAsia="sk-SK"/>
        </w:rPr>
        <w:t xml:space="preserve"> ako odsek</w:t>
      </w:r>
      <w:r>
        <w:rPr>
          <w:rFonts w:eastAsia="Times New Roman" w:cs="Times New Roman"/>
          <w:color w:val="000000"/>
          <w:lang w:eastAsia="sk-SK"/>
        </w:rPr>
        <w:t>y</w:t>
      </w:r>
      <w:r w:rsidRPr="00931C69">
        <w:rPr>
          <w:rFonts w:eastAsia="Times New Roman" w:cs="Times New Roman"/>
          <w:color w:val="000000"/>
          <w:lang w:eastAsia="sk-SK"/>
        </w:rPr>
        <w:t xml:space="preserve"> 4</w:t>
      </w:r>
      <w:r>
        <w:rPr>
          <w:rFonts w:eastAsia="Times New Roman" w:cs="Times New Roman"/>
          <w:color w:val="000000"/>
          <w:lang w:eastAsia="sk-SK"/>
        </w:rPr>
        <w:t xml:space="preserve"> a 5.</w:t>
      </w:r>
    </w:p>
    <w:p w:rsidR="007E7FEF" w:rsidRDefault="007E7FEF" w:rsidP="00AD4F6F">
      <w:pPr>
        <w:jc w:val="both"/>
        <w:rPr>
          <w:rFonts w:cs="Times New Roman"/>
          <w:bCs/>
        </w:rPr>
      </w:pPr>
    </w:p>
    <w:p w:rsidR="00AD4F6F" w:rsidRPr="00FB7F0F" w:rsidRDefault="00AD4F6F" w:rsidP="00AD4F6F">
      <w:pPr>
        <w:jc w:val="center"/>
        <w:rPr>
          <w:rFonts w:cs="Times New Roman"/>
          <w:b/>
          <w:bCs/>
        </w:rPr>
      </w:pPr>
      <w:r w:rsidRPr="00FB7F0F">
        <w:rPr>
          <w:rFonts w:cs="Times New Roman"/>
          <w:b/>
          <w:bCs/>
        </w:rPr>
        <w:t>Čl. II</w:t>
      </w:r>
    </w:p>
    <w:p w:rsidR="00AD4F6F" w:rsidRDefault="00AD4F6F" w:rsidP="00AD4F6F">
      <w:pPr>
        <w:jc w:val="both"/>
        <w:rPr>
          <w:rFonts w:cs="Times New Roman"/>
          <w:bCs/>
        </w:rPr>
      </w:pPr>
    </w:p>
    <w:p w:rsidR="00847A8E" w:rsidRDefault="00AD4F6F" w:rsidP="00931C69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Tento zákon nadobúda účinnosť 1. </w:t>
      </w:r>
      <w:r w:rsidR="00D47F05">
        <w:rPr>
          <w:rFonts w:cs="Times New Roman"/>
          <w:bCs/>
        </w:rPr>
        <w:t xml:space="preserve">mája </w:t>
      </w:r>
      <w:r>
        <w:rPr>
          <w:rFonts w:cs="Times New Roman"/>
          <w:bCs/>
        </w:rPr>
        <w:t>2019.</w:t>
      </w:r>
    </w:p>
    <w:p w:rsidR="00963DE5" w:rsidRPr="00A24F05" w:rsidRDefault="00963DE5" w:rsidP="00A24F05">
      <w:pPr>
        <w:widowControl/>
        <w:suppressAutoHyphens w:val="0"/>
        <w:spacing w:after="200" w:line="276" w:lineRule="auto"/>
        <w:rPr>
          <w:rFonts w:cs="Times New Roman"/>
          <w:bCs/>
        </w:rPr>
      </w:pPr>
      <w:bookmarkStart w:id="0" w:name="_GoBack"/>
      <w:bookmarkEnd w:id="0"/>
    </w:p>
    <w:sectPr w:rsidR="00963DE5" w:rsidRPr="00A24F05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CD" w:rsidRDefault="001F7ACD" w:rsidP="0090548E">
      <w:r>
        <w:separator/>
      </w:r>
    </w:p>
  </w:endnote>
  <w:endnote w:type="continuationSeparator" w:id="0">
    <w:p w:rsidR="001F7ACD" w:rsidRDefault="001F7ACD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C1" w:rsidRPr="00BC6D0D" w:rsidRDefault="004B2FC1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4B2FC1" w:rsidRDefault="004B2FC1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CD" w:rsidRDefault="001F7ACD" w:rsidP="0090548E">
      <w:r>
        <w:separator/>
      </w:r>
    </w:p>
  </w:footnote>
  <w:footnote w:type="continuationSeparator" w:id="0">
    <w:p w:rsidR="001F7ACD" w:rsidRDefault="001F7ACD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329E3"/>
    <w:rsid w:val="00135169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1F7ACD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D21"/>
    <w:rsid w:val="003A4937"/>
    <w:rsid w:val="003A4A05"/>
    <w:rsid w:val="003A6838"/>
    <w:rsid w:val="003B6285"/>
    <w:rsid w:val="003B7CAA"/>
    <w:rsid w:val="003C038B"/>
    <w:rsid w:val="003C5CB8"/>
    <w:rsid w:val="003D1EFB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A4C0B"/>
    <w:rsid w:val="004B0F8E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3D82"/>
    <w:rsid w:val="005B70F2"/>
    <w:rsid w:val="005C0E9F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97A9B"/>
    <w:rsid w:val="006A58D3"/>
    <w:rsid w:val="006A5B43"/>
    <w:rsid w:val="006A5E02"/>
    <w:rsid w:val="006A6C4F"/>
    <w:rsid w:val="006B6B06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14D5"/>
    <w:rsid w:val="007D2128"/>
    <w:rsid w:val="007D6F6A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0AC2"/>
    <w:rsid w:val="00892550"/>
    <w:rsid w:val="00897C09"/>
    <w:rsid w:val="008B0B96"/>
    <w:rsid w:val="008B2485"/>
    <w:rsid w:val="008B547A"/>
    <w:rsid w:val="008C0A5D"/>
    <w:rsid w:val="008D1355"/>
    <w:rsid w:val="008D2D91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507F6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2C0"/>
    <w:rsid w:val="009E159F"/>
    <w:rsid w:val="009F0E0D"/>
    <w:rsid w:val="00A00FF0"/>
    <w:rsid w:val="00A02371"/>
    <w:rsid w:val="00A11731"/>
    <w:rsid w:val="00A122FD"/>
    <w:rsid w:val="00A13E28"/>
    <w:rsid w:val="00A147CA"/>
    <w:rsid w:val="00A22761"/>
    <w:rsid w:val="00A24F05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9350F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4F6F"/>
    <w:rsid w:val="00AD5849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57029"/>
    <w:rsid w:val="00B57C2D"/>
    <w:rsid w:val="00B61460"/>
    <w:rsid w:val="00B62885"/>
    <w:rsid w:val="00B64D4C"/>
    <w:rsid w:val="00B6575B"/>
    <w:rsid w:val="00B7183A"/>
    <w:rsid w:val="00B7220A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CF7DB5"/>
    <w:rsid w:val="00D03388"/>
    <w:rsid w:val="00D05B3A"/>
    <w:rsid w:val="00D07370"/>
    <w:rsid w:val="00D1291B"/>
    <w:rsid w:val="00D12FB7"/>
    <w:rsid w:val="00D13AD6"/>
    <w:rsid w:val="00D1491C"/>
    <w:rsid w:val="00D162D5"/>
    <w:rsid w:val="00D16822"/>
    <w:rsid w:val="00D21169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C3E32"/>
    <w:rsid w:val="00DD4F37"/>
    <w:rsid w:val="00DD790B"/>
    <w:rsid w:val="00DE10C3"/>
    <w:rsid w:val="00E003F4"/>
    <w:rsid w:val="00E00825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405D8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6E5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68C34"/>
  <w14:defaultImageDpi w14:val="0"/>
  <w15:docId w15:val="{17FCBF7C-2315-4ED9-B3E7-73A646D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B1535-1BA9-47FC-9151-86A41BEE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spravca</cp:lastModifiedBy>
  <cp:revision>2</cp:revision>
  <cp:lastPrinted>2018-08-24T13:10:00Z</cp:lastPrinted>
  <dcterms:created xsi:type="dcterms:W3CDTF">2019-01-11T08:37:00Z</dcterms:created>
  <dcterms:modified xsi:type="dcterms:W3CDTF">2019-01-11T08:37:00Z</dcterms:modified>
</cp:coreProperties>
</file>