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CD6" w:rsidRPr="006D5F1C" w:rsidRDefault="00516CD6" w:rsidP="00516CD6">
      <w:pPr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  <w:lang w:eastAsia="cs-CZ"/>
        </w:rPr>
      </w:pPr>
      <w:r w:rsidRPr="006D5F1C">
        <w:rPr>
          <w:rFonts w:ascii="Times New Roman" w:hAnsi="Times New Roman"/>
          <w:b/>
          <w:bCs/>
          <w:caps/>
          <w:sz w:val="28"/>
          <w:szCs w:val="28"/>
          <w:lang w:eastAsia="cs-CZ"/>
        </w:rPr>
        <w:t>Národná  rada  Slovenskej  republiky</w:t>
      </w:r>
    </w:p>
    <w:p w:rsidR="00516CD6" w:rsidRPr="00BD43A7" w:rsidRDefault="00516CD6" w:rsidP="00516CD6">
      <w:pPr>
        <w:pBdr>
          <w:bottom w:val="single" w:sz="12" w:space="1" w:color="auto"/>
        </w:pBdr>
        <w:spacing w:after="0"/>
        <w:jc w:val="center"/>
        <w:rPr>
          <w:b/>
          <w:bCs/>
          <w:sz w:val="28"/>
          <w:szCs w:val="28"/>
          <w:lang w:eastAsia="cs-CZ"/>
        </w:rPr>
      </w:pPr>
      <w:r w:rsidRPr="006D5F1C">
        <w:rPr>
          <w:rFonts w:ascii="Times New Roman" w:hAnsi="Times New Roman"/>
          <w:b/>
          <w:bCs/>
          <w:sz w:val="28"/>
          <w:szCs w:val="28"/>
          <w:lang w:eastAsia="cs-CZ"/>
        </w:rPr>
        <w:t>V</w:t>
      </w:r>
      <w:r>
        <w:rPr>
          <w:rFonts w:ascii="Times New Roman" w:hAnsi="Times New Roman"/>
          <w:b/>
          <w:bCs/>
          <w:sz w:val="28"/>
          <w:szCs w:val="28"/>
          <w:lang w:eastAsia="cs-CZ"/>
        </w:rPr>
        <w:t>I</w:t>
      </w:r>
      <w:r w:rsidRPr="006D5F1C">
        <w:rPr>
          <w:rFonts w:ascii="Times New Roman" w:hAnsi="Times New Roman"/>
          <w:b/>
          <w:bCs/>
          <w:sz w:val="28"/>
          <w:szCs w:val="28"/>
          <w:lang w:eastAsia="cs-CZ"/>
        </w:rPr>
        <w:t>I. volebné obdobie</w:t>
      </w:r>
    </w:p>
    <w:p w:rsidR="00516CD6" w:rsidRDefault="00516CD6" w:rsidP="00516CD6">
      <w:pPr>
        <w:spacing w:after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516CD6" w:rsidRPr="00EA1D29" w:rsidRDefault="00EA1D29" w:rsidP="00516CD6">
      <w:pPr>
        <w:spacing w:after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EA1D29">
        <w:rPr>
          <w:rFonts w:ascii="Times New Roman" w:hAnsi="Times New Roman"/>
          <w:b/>
          <w:sz w:val="24"/>
          <w:szCs w:val="24"/>
          <w:lang w:eastAsia="cs-CZ"/>
        </w:rPr>
        <w:t>12</w:t>
      </w:r>
      <w:r w:rsidR="00516CD6" w:rsidRPr="00EA1D29">
        <w:rPr>
          <w:rFonts w:ascii="Times New Roman" w:hAnsi="Times New Roman"/>
          <w:b/>
          <w:sz w:val="24"/>
          <w:szCs w:val="24"/>
          <w:lang w:eastAsia="cs-CZ"/>
        </w:rPr>
        <w:t>6</w:t>
      </w:r>
      <w:r w:rsidRPr="00EA1D29">
        <w:rPr>
          <w:rFonts w:ascii="Times New Roman" w:hAnsi="Times New Roman"/>
          <w:b/>
          <w:sz w:val="24"/>
          <w:szCs w:val="24"/>
          <w:lang w:eastAsia="cs-CZ"/>
        </w:rPr>
        <w:t>0</w:t>
      </w:r>
    </w:p>
    <w:p w:rsidR="00516CD6" w:rsidRPr="006D5F1C" w:rsidRDefault="00516CD6" w:rsidP="00516CD6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eastAsia="cs-CZ"/>
        </w:rPr>
      </w:pPr>
    </w:p>
    <w:p w:rsidR="00516CD6" w:rsidRPr="006D5F1C" w:rsidRDefault="00516CD6" w:rsidP="00516CD6">
      <w:pPr>
        <w:keepNext/>
        <w:spacing w:after="0"/>
        <w:jc w:val="center"/>
        <w:outlineLvl w:val="2"/>
        <w:rPr>
          <w:rFonts w:ascii="Times New Roman" w:hAnsi="Times New Roman"/>
          <w:b/>
          <w:bCs/>
          <w:caps/>
          <w:sz w:val="24"/>
          <w:szCs w:val="24"/>
        </w:rPr>
      </w:pPr>
      <w:r w:rsidRPr="006D5F1C">
        <w:rPr>
          <w:rFonts w:ascii="Times New Roman" w:hAnsi="Times New Roman"/>
          <w:b/>
          <w:bCs/>
          <w:sz w:val="24"/>
          <w:szCs w:val="24"/>
        </w:rPr>
        <w:t>VLÁDNY NÁVRH</w:t>
      </w:r>
    </w:p>
    <w:p w:rsidR="00516CD6" w:rsidRDefault="00516CD6" w:rsidP="00516CD6">
      <w:pPr>
        <w:pStyle w:val="Zkladntext1"/>
        <w:spacing w:line="240" w:lineRule="atLeast"/>
        <w:ind w:left="142" w:hanging="142"/>
        <w:jc w:val="center"/>
        <w:outlineLvl w:val="0"/>
        <w:rPr>
          <w:color w:val="auto"/>
          <w:szCs w:val="24"/>
        </w:rPr>
      </w:pPr>
    </w:p>
    <w:p w:rsidR="00516CD6" w:rsidRDefault="00516CD6" w:rsidP="00516CD6">
      <w:pPr>
        <w:pStyle w:val="Zkladntext1"/>
        <w:spacing w:line="240" w:lineRule="atLeast"/>
        <w:ind w:left="142" w:hanging="142"/>
        <w:jc w:val="center"/>
        <w:outlineLvl w:val="0"/>
        <w:rPr>
          <w:color w:val="auto"/>
          <w:szCs w:val="24"/>
        </w:rPr>
      </w:pPr>
      <w:r>
        <w:rPr>
          <w:b/>
          <w:color w:val="auto"/>
          <w:szCs w:val="24"/>
        </w:rPr>
        <w:t>ZÁKON</w:t>
      </w:r>
    </w:p>
    <w:p w:rsidR="00516CD6" w:rsidRDefault="00516CD6" w:rsidP="00516CD6">
      <w:pPr>
        <w:pStyle w:val="Zkladntext1"/>
        <w:spacing w:line="240" w:lineRule="atLeast"/>
        <w:ind w:left="142" w:hanging="142"/>
        <w:jc w:val="center"/>
        <w:rPr>
          <w:color w:val="auto"/>
          <w:szCs w:val="24"/>
        </w:rPr>
      </w:pPr>
    </w:p>
    <w:p w:rsidR="006B4ED1" w:rsidRPr="00C613A1" w:rsidRDefault="00E6267D" w:rsidP="00B80295">
      <w:pPr>
        <w:spacing w:after="14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</w:rPr>
        <w:t>z ............. 201</w:t>
      </w:r>
      <w:r w:rsidR="00830ECE">
        <w:rPr>
          <w:rFonts w:ascii="Times New Roman" w:hAnsi="Times New Roman"/>
          <w:sz w:val="24"/>
        </w:rPr>
        <w:t>9</w:t>
      </w:r>
      <w:r w:rsidRPr="00C613A1">
        <w:rPr>
          <w:rFonts w:ascii="Times New Roman" w:hAnsi="Times New Roman"/>
          <w:sz w:val="24"/>
        </w:rPr>
        <w:t>,</w:t>
      </w:r>
    </w:p>
    <w:p w:rsidR="006B4ED1" w:rsidRPr="00C613A1" w:rsidRDefault="00E6267D" w:rsidP="00B80295">
      <w:pPr>
        <w:spacing w:after="14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b/>
          <w:sz w:val="24"/>
        </w:rPr>
        <w:t>ktorým sa</w:t>
      </w:r>
      <w:r w:rsidR="00297E60">
        <w:rPr>
          <w:rFonts w:ascii="Times New Roman" w:hAnsi="Times New Roman"/>
          <w:b/>
          <w:sz w:val="24"/>
        </w:rPr>
        <w:t xml:space="preserve"> mení a</w:t>
      </w:r>
      <w:r w:rsidRPr="00C613A1">
        <w:rPr>
          <w:rFonts w:ascii="Times New Roman" w:hAnsi="Times New Roman"/>
          <w:b/>
          <w:sz w:val="24"/>
        </w:rPr>
        <w:t xml:space="preserve"> dopĺňa zákon č. 351/2011 Z. z. o elektronických komunikáciách v znení neskorších predpisov</w:t>
      </w:r>
    </w:p>
    <w:p w:rsidR="006B4ED1" w:rsidRPr="00C613A1" w:rsidRDefault="00E6267D" w:rsidP="00B80295">
      <w:pPr>
        <w:spacing w:after="140" w:line="240" w:lineRule="auto"/>
        <w:outlineLvl w:val="2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</w:rPr>
        <w:t xml:space="preserve">Národná rada Slovenskej republiky sa </w:t>
      </w:r>
      <w:r w:rsidRPr="00C613A1">
        <w:rPr>
          <w:rFonts w:ascii="Times New Roman" w:hAnsi="Times New Roman"/>
          <w:sz w:val="24"/>
          <w:szCs w:val="24"/>
        </w:rPr>
        <w:t>uzniesla na tomto zákone:</w:t>
      </w:r>
    </w:p>
    <w:p w:rsidR="006B4ED1" w:rsidRPr="00C613A1" w:rsidRDefault="00E6267D" w:rsidP="00B80295">
      <w:pPr>
        <w:spacing w:after="14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</w:rPr>
        <w:t>Čl. I</w:t>
      </w:r>
    </w:p>
    <w:p w:rsidR="006B4ED1" w:rsidRPr="00C613A1" w:rsidRDefault="00E6267D" w:rsidP="00B80295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</w:rPr>
        <w:t xml:space="preserve">Zákon č. 351/2011 Z. z. o elektronických komunikáciách v znení </w:t>
      </w:r>
      <w:r w:rsidR="00DC2717" w:rsidRPr="00C613A1">
        <w:rPr>
          <w:rFonts w:ascii="Times New Roman" w:hAnsi="Times New Roman"/>
          <w:sz w:val="24"/>
        </w:rPr>
        <w:t xml:space="preserve">zákona č. </w:t>
      </w:r>
      <w:r w:rsidR="00303528" w:rsidRPr="00C613A1">
        <w:rPr>
          <w:rFonts w:ascii="Times New Roman" w:hAnsi="Times New Roman"/>
          <w:sz w:val="24"/>
        </w:rPr>
        <w:t>547/2011 Z. z.</w:t>
      </w:r>
      <w:r w:rsidR="00D674C5">
        <w:rPr>
          <w:rFonts w:ascii="Times New Roman" w:hAnsi="Times New Roman"/>
          <w:sz w:val="24"/>
        </w:rPr>
        <w:t>,</w:t>
      </w:r>
      <w:r w:rsidR="00D674C5" w:rsidRPr="00D674C5">
        <w:rPr>
          <w:rFonts w:ascii="Times New Roman" w:hAnsi="Times New Roman"/>
          <w:sz w:val="24"/>
        </w:rPr>
        <w:t xml:space="preserve"> </w:t>
      </w:r>
      <w:r w:rsidR="00D674C5" w:rsidRPr="00C613A1">
        <w:rPr>
          <w:rFonts w:ascii="Times New Roman" w:hAnsi="Times New Roman"/>
          <w:sz w:val="24"/>
        </w:rPr>
        <w:t>zákona č. 241/2012 Z. z.</w:t>
      </w:r>
      <w:r w:rsidR="00303528" w:rsidRPr="00C613A1">
        <w:rPr>
          <w:rFonts w:ascii="Times New Roman" w:hAnsi="Times New Roman"/>
          <w:sz w:val="24"/>
        </w:rPr>
        <w:t xml:space="preserve">, zákona č. </w:t>
      </w:r>
      <w:r w:rsidR="00545F3C" w:rsidRPr="00C613A1">
        <w:rPr>
          <w:rFonts w:ascii="Times New Roman" w:hAnsi="Times New Roman"/>
          <w:sz w:val="24"/>
        </w:rPr>
        <w:t xml:space="preserve">352/2013 Z. z., zákona č. </w:t>
      </w:r>
      <w:r w:rsidR="00842CDC" w:rsidRPr="00C613A1">
        <w:rPr>
          <w:rFonts w:ascii="Times New Roman" w:hAnsi="Times New Roman"/>
          <w:sz w:val="24"/>
        </w:rPr>
        <w:t xml:space="preserve">402/2013 Z. z., nálezu Ústavného súdu Slovenskej republiky č. 139/2015 Z. z., </w:t>
      </w:r>
      <w:r w:rsidRPr="00C613A1">
        <w:rPr>
          <w:rFonts w:ascii="Times New Roman" w:hAnsi="Times New Roman"/>
          <w:sz w:val="24"/>
        </w:rPr>
        <w:t>zákona č.</w:t>
      </w:r>
      <w:r w:rsidR="00756D53" w:rsidRPr="00C613A1">
        <w:rPr>
          <w:rFonts w:ascii="Times New Roman" w:hAnsi="Times New Roman"/>
          <w:sz w:val="24"/>
        </w:rPr>
        <w:t xml:space="preserve"> </w:t>
      </w:r>
      <w:r w:rsidR="00394D46" w:rsidRPr="00C613A1">
        <w:rPr>
          <w:rFonts w:ascii="Times New Roman" w:hAnsi="Times New Roman"/>
          <w:sz w:val="24"/>
        </w:rPr>
        <w:t xml:space="preserve">247/2015 Z. z., </w:t>
      </w:r>
      <w:r w:rsidR="00E61099" w:rsidRPr="00C613A1">
        <w:rPr>
          <w:rFonts w:ascii="Times New Roman" w:hAnsi="Times New Roman"/>
          <w:sz w:val="24"/>
        </w:rPr>
        <w:t xml:space="preserve">zákona č. </w:t>
      </w:r>
      <w:r w:rsidR="00D674C5" w:rsidRPr="00C613A1">
        <w:rPr>
          <w:rFonts w:ascii="Times New Roman" w:hAnsi="Times New Roman"/>
          <w:sz w:val="24"/>
        </w:rPr>
        <w:t>2</w:t>
      </w:r>
      <w:r w:rsidR="0089322C">
        <w:rPr>
          <w:rFonts w:ascii="Times New Roman" w:hAnsi="Times New Roman"/>
          <w:sz w:val="24"/>
        </w:rPr>
        <w:t>69</w:t>
      </w:r>
      <w:r w:rsidR="00975ACE" w:rsidRPr="00C613A1">
        <w:rPr>
          <w:rFonts w:ascii="Times New Roman" w:hAnsi="Times New Roman"/>
          <w:sz w:val="24"/>
        </w:rPr>
        <w:t xml:space="preserve">/2015 Z. z., zákona č. </w:t>
      </w:r>
      <w:r w:rsidR="00DA1080" w:rsidRPr="00C613A1">
        <w:rPr>
          <w:rFonts w:ascii="Times New Roman" w:hAnsi="Times New Roman"/>
          <w:sz w:val="24"/>
        </w:rPr>
        <w:t xml:space="preserve">391/2015 Z. z., </w:t>
      </w:r>
      <w:r w:rsidR="00E61099" w:rsidRPr="00C613A1">
        <w:rPr>
          <w:rFonts w:ascii="Times New Roman" w:hAnsi="Times New Roman"/>
          <w:sz w:val="24"/>
        </w:rPr>
        <w:t xml:space="preserve">zákona č. 397/2015 Z. z. </w:t>
      </w:r>
      <w:r w:rsidR="00DA1080" w:rsidRPr="00C613A1">
        <w:rPr>
          <w:rFonts w:ascii="Times New Roman" w:hAnsi="Times New Roman"/>
          <w:sz w:val="24"/>
        </w:rPr>
        <w:t xml:space="preserve">zákona č. </w:t>
      </w:r>
      <w:r w:rsidR="00D674C5" w:rsidRPr="00C613A1">
        <w:rPr>
          <w:rFonts w:ascii="Times New Roman" w:hAnsi="Times New Roman"/>
          <w:sz w:val="24"/>
        </w:rPr>
        <w:t>444</w:t>
      </w:r>
      <w:r w:rsidR="00D21B75" w:rsidRPr="00C613A1">
        <w:rPr>
          <w:rFonts w:ascii="Times New Roman" w:hAnsi="Times New Roman"/>
          <w:sz w:val="24"/>
        </w:rPr>
        <w:t xml:space="preserve">/2015 Z. z., zákona č. </w:t>
      </w:r>
      <w:r w:rsidR="00756D53" w:rsidRPr="00C613A1">
        <w:rPr>
          <w:rFonts w:ascii="Times New Roman" w:hAnsi="Times New Roman"/>
          <w:sz w:val="24"/>
        </w:rPr>
        <w:t>125/2016 Z. z., zákona č.</w:t>
      </w:r>
      <w:r w:rsidR="000662C4" w:rsidRPr="00C613A1">
        <w:rPr>
          <w:rFonts w:ascii="Times New Roman" w:hAnsi="Times New Roman"/>
          <w:sz w:val="24"/>
        </w:rPr>
        <w:t xml:space="preserve"> </w:t>
      </w:r>
      <w:r w:rsidR="00D674C5" w:rsidRPr="00C613A1">
        <w:rPr>
          <w:rFonts w:ascii="Times New Roman" w:hAnsi="Times New Roman"/>
          <w:sz w:val="24"/>
        </w:rPr>
        <w:t>353</w:t>
      </w:r>
      <w:r w:rsidR="00D71E4E" w:rsidRPr="00C613A1">
        <w:rPr>
          <w:rFonts w:ascii="Times New Roman" w:hAnsi="Times New Roman"/>
          <w:sz w:val="24"/>
        </w:rPr>
        <w:t>/2016 Z. z., zákona č.</w:t>
      </w:r>
      <w:r w:rsidR="00D674C5">
        <w:rPr>
          <w:rFonts w:ascii="Times New Roman" w:hAnsi="Times New Roman"/>
          <w:sz w:val="24"/>
        </w:rPr>
        <w:t xml:space="preserve"> </w:t>
      </w:r>
      <w:r w:rsidR="00D674C5" w:rsidRPr="00C613A1">
        <w:rPr>
          <w:rFonts w:ascii="Times New Roman" w:hAnsi="Times New Roman"/>
          <w:sz w:val="24"/>
        </w:rPr>
        <w:t>386</w:t>
      </w:r>
      <w:r w:rsidR="00BC4CC2" w:rsidRPr="00C613A1">
        <w:rPr>
          <w:rFonts w:ascii="Times New Roman" w:hAnsi="Times New Roman"/>
          <w:sz w:val="24"/>
        </w:rPr>
        <w:t>/2016 Z. z., zákona č. </w:t>
      </w:r>
      <w:r w:rsidR="00052622" w:rsidRPr="00C613A1">
        <w:rPr>
          <w:rFonts w:ascii="Times New Roman" w:hAnsi="Times New Roman"/>
          <w:sz w:val="24"/>
        </w:rPr>
        <w:t>238/2017 Z. z., zákona č. </w:t>
      </w:r>
      <w:r w:rsidR="000662C4" w:rsidRPr="00C613A1">
        <w:rPr>
          <w:rFonts w:ascii="Times New Roman" w:hAnsi="Times New Roman"/>
          <w:sz w:val="24"/>
        </w:rPr>
        <w:t>243/2017 Z. z., zákona č. 319/2017 Z. z., zákona č. 56/2018 Z. z., zákona č. 69/2018 Z. z.</w:t>
      </w:r>
      <w:r w:rsidR="00BC4CC2" w:rsidRPr="00C613A1">
        <w:rPr>
          <w:rFonts w:ascii="Times New Roman" w:hAnsi="Times New Roman"/>
          <w:sz w:val="24"/>
        </w:rPr>
        <w:t xml:space="preserve"> a</w:t>
      </w:r>
      <w:r w:rsidR="00200FA1" w:rsidRPr="00C613A1">
        <w:rPr>
          <w:rFonts w:ascii="Times New Roman" w:hAnsi="Times New Roman"/>
          <w:sz w:val="24"/>
        </w:rPr>
        <w:t xml:space="preserve"> </w:t>
      </w:r>
      <w:r w:rsidR="000662C4" w:rsidRPr="00C613A1">
        <w:rPr>
          <w:rFonts w:ascii="Times New Roman" w:hAnsi="Times New Roman"/>
          <w:sz w:val="24"/>
        </w:rPr>
        <w:t>zákona č. </w:t>
      </w:r>
      <w:r w:rsidRPr="00C613A1">
        <w:rPr>
          <w:rFonts w:ascii="Times New Roman" w:hAnsi="Times New Roman"/>
          <w:sz w:val="24"/>
        </w:rPr>
        <w:t>177/2018 Z.</w:t>
      </w:r>
      <w:r w:rsidR="000D78F1" w:rsidRPr="00C613A1">
        <w:rPr>
          <w:rFonts w:ascii="Times New Roman" w:hAnsi="Times New Roman"/>
          <w:sz w:val="24"/>
        </w:rPr>
        <w:t xml:space="preserve"> </w:t>
      </w:r>
      <w:r w:rsidRPr="00C613A1">
        <w:rPr>
          <w:rFonts w:ascii="Times New Roman" w:hAnsi="Times New Roman"/>
          <w:sz w:val="24"/>
        </w:rPr>
        <w:t xml:space="preserve">z. sa </w:t>
      </w:r>
      <w:r w:rsidR="00297E60">
        <w:rPr>
          <w:rFonts w:ascii="Times New Roman" w:hAnsi="Times New Roman"/>
          <w:sz w:val="24"/>
        </w:rPr>
        <w:t xml:space="preserve">mení a </w:t>
      </w:r>
      <w:r w:rsidRPr="00C613A1">
        <w:rPr>
          <w:rFonts w:ascii="Times New Roman" w:hAnsi="Times New Roman"/>
          <w:sz w:val="24"/>
        </w:rPr>
        <w:t>dopĺňa takto:</w:t>
      </w:r>
    </w:p>
    <w:p w:rsidR="00D56BC4" w:rsidRPr="00C613A1" w:rsidRDefault="00D56BC4" w:rsidP="00B80295">
      <w:pPr>
        <w:spacing w:after="140" w:line="240" w:lineRule="auto"/>
        <w:jc w:val="both"/>
        <w:outlineLvl w:val="2"/>
        <w:rPr>
          <w:rFonts w:ascii="Times New Roman" w:hAnsi="Times New Roman"/>
          <w:b/>
          <w:sz w:val="24"/>
        </w:rPr>
      </w:pPr>
    </w:p>
    <w:p w:rsidR="006B4ED1" w:rsidRPr="00C613A1" w:rsidRDefault="00E6267D" w:rsidP="00A03807">
      <w:pPr>
        <w:spacing w:after="14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</w:rPr>
        <w:t xml:space="preserve">1. V § 6 </w:t>
      </w:r>
      <w:r w:rsidR="00BF7E47" w:rsidRPr="00C613A1">
        <w:rPr>
          <w:rFonts w:ascii="Times New Roman" w:hAnsi="Times New Roman"/>
          <w:sz w:val="24"/>
          <w:szCs w:val="24"/>
        </w:rPr>
        <w:t xml:space="preserve">sa </w:t>
      </w:r>
      <w:r w:rsidRPr="00C613A1">
        <w:rPr>
          <w:rFonts w:ascii="Times New Roman" w:hAnsi="Times New Roman"/>
          <w:sz w:val="24"/>
          <w:szCs w:val="24"/>
        </w:rPr>
        <w:t>ods</w:t>
      </w:r>
      <w:r w:rsidR="00A92248" w:rsidRPr="00C613A1">
        <w:rPr>
          <w:rFonts w:ascii="Times New Roman" w:hAnsi="Times New Roman"/>
          <w:sz w:val="24"/>
          <w:szCs w:val="24"/>
        </w:rPr>
        <w:t>ek</w:t>
      </w:r>
      <w:r w:rsidRPr="00C613A1">
        <w:rPr>
          <w:rFonts w:ascii="Times New Roman" w:hAnsi="Times New Roman"/>
          <w:sz w:val="24"/>
          <w:szCs w:val="24"/>
        </w:rPr>
        <w:t xml:space="preserve"> 2 </w:t>
      </w:r>
      <w:r w:rsidR="00BF7E47" w:rsidRPr="00C613A1">
        <w:rPr>
          <w:rFonts w:ascii="Times New Roman" w:hAnsi="Times New Roman"/>
          <w:sz w:val="24"/>
          <w:szCs w:val="24"/>
        </w:rPr>
        <w:t xml:space="preserve">dopĺňa </w:t>
      </w:r>
      <w:r w:rsidRPr="00C613A1">
        <w:rPr>
          <w:rFonts w:ascii="Times New Roman" w:hAnsi="Times New Roman"/>
          <w:sz w:val="24"/>
          <w:szCs w:val="24"/>
        </w:rPr>
        <w:t>písmeno</w:t>
      </w:r>
      <w:r w:rsidR="00BF7E47" w:rsidRPr="00C613A1">
        <w:rPr>
          <w:rFonts w:ascii="Times New Roman" w:hAnsi="Times New Roman"/>
          <w:sz w:val="24"/>
          <w:szCs w:val="24"/>
        </w:rPr>
        <w:t>m</w:t>
      </w:r>
      <w:r w:rsidRPr="00C613A1">
        <w:rPr>
          <w:rFonts w:ascii="Times New Roman" w:hAnsi="Times New Roman"/>
          <w:sz w:val="24"/>
          <w:szCs w:val="24"/>
        </w:rPr>
        <w:t xml:space="preserve"> g)</w:t>
      </w:r>
      <w:r w:rsidR="00BF7E47" w:rsidRPr="00C613A1">
        <w:rPr>
          <w:rFonts w:ascii="Times New Roman" w:hAnsi="Times New Roman"/>
          <w:sz w:val="24"/>
          <w:szCs w:val="24"/>
        </w:rPr>
        <w:t>, ktoré</w:t>
      </w:r>
      <w:r w:rsidRPr="00C613A1">
        <w:rPr>
          <w:rFonts w:ascii="Times New Roman" w:hAnsi="Times New Roman"/>
          <w:sz w:val="24"/>
          <w:szCs w:val="24"/>
        </w:rPr>
        <w:t xml:space="preserve"> znie: </w:t>
      </w:r>
    </w:p>
    <w:p w:rsidR="006B4ED1" w:rsidRPr="00C613A1" w:rsidRDefault="00E6267D" w:rsidP="00A03807">
      <w:pPr>
        <w:spacing w:after="14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</w:rPr>
        <w:t>„</w:t>
      </w:r>
      <w:r w:rsidR="00BF7E47" w:rsidRPr="00C613A1">
        <w:rPr>
          <w:rFonts w:ascii="Times New Roman" w:hAnsi="Times New Roman"/>
          <w:sz w:val="24"/>
        </w:rPr>
        <w:t xml:space="preserve">g) </w:t>
      </w:r>
      <w:r w:rsidRPr="00C613A1">
        <w:rPr>
          <w:rFonts w:ascii="Times New Roman" w:hAnsi="Times New Roman"/>
          <w:sz w:val="24"/>
        </w:rPr>
        <w:t xml:space="preserve">plní úlohy podľa § </w:t>
      </w:r>
      <w:r w:rsidR="0079427E">
        <w:rPr>
          <w:rFonts w:ascii="Times New Roman" w:hAnsi="Times New Roman"/>
          <w:sz w:val="24"/>
        </w:rPr>
        <w:t>34</w:t>
      </w:r>
      <w:r w:rsidRPr="00C613A1">
        <w:rPr>
          <w:rFonts w:ascii="Times New Roman" w:hAnsi="Times New Roman"/>
          <w:sz w:val="24"/>
        </w:rPr>
        <w:t xml:space="preserve">a </w:t>
      </w:r>
      <w:r w:rsidR="00FF4B28">
        <w:rPr>
          <w:rFonts w:ascii="Times New Roman" w:hAnsi="Times New Roman"/>
          <w:sz w:val="24"/>
        </w:rPr>
        <w:t xml:space="preserve">ods. </w:t>
      </w:r>
      <w:r w:rsidR="00BB77D0">
        <w:rPr>
          <w:rFonts w:ascii="Times New Roman" w:hAnsi="Times New Roman"/>
          <w:sz w:val="24"/>
        </w:rPr>
        <w:t>8</w:t>
      </w:r>
      <w:r w:rsidR="00FF4B28">
        <w:rPr>
          <w:rFonts w:ascii="Times New Roman" w:hAnsi="Times New Roman"/>
          <w:sz w:val="24"/>
        </w:rPr>
        <w:t xml:space="preserve"> </w:t>
      </w:r>
      <w:r w:rsidRPr="00C613A1">
        <w:rPr>
          <w:rFonts w:ascii="Times New Roman" w:hAnsi="Times New Roman"/>
          <w:sz w:val="24"/>
        </w:rPr>
        <w:t>súvisiace s</w:t>
      </w:r>
      <w:r w:rsidR="004C603C" w:rsidRPr="00C613A1">
        <w:rPr>
          <w:rFonts w:ascii="Times New Roman" w:hAnsi="Times New Roman"/>
          <w:sz w:val="24"/>
          <w:szCs w:val="24"/>
        </w:rPr>
        <w:t xml:space="preserve"> </w:t>
      </w:r>
      <w:r w:rsidR="005B7187" w:rsidRPr="00C613A1">
        <w:rPr>
          <w:rFonts w:ascii="Times New Roman" w:hAnsi="Times New Roman"/>
          <w:sz w:val="24"/>
        </w:rPr>
        <w:t xml:space="preserve">úhradou </w:t>
      </w:r>
      <w:r w:rsidR="004C603C" w:rsidRPr="00C613A1">
        <w:rPr>
          <w:rFonts w:ascii="Times New Roman" w:hAnsi="Times New Roman"/>
          <w:sz w:val="24"/>
          <w:szCs w:val="24"/>
        </w:rPr>
        <w:t xml:space="preserve">primeranej </w:t>
      </w:r>
      <w:r w:rsidRPr="00C613A1">
        <w:rPr>
          <w:rFonts w:ascii="Times New Roman" w:hAnsi="Times New Roman"/>
          <w:sz w:val="24"/>
        </w:rPr>
        <w:t>náhrady nákladov</w:t>
      </w:r>
      <w:r w:rsidRPr="00C613A1">
        <w:rPr>
          <w:rFonts w:ascii="Times New Roman" w:hAnsi="Times New Roman"/>
          <w:sz w:val="24"/>
          <w:szCs w:val="24"/>
        </w:rPr>
        <w:t>.“.</w:t>
      </w:r>
    </w:p>
    <w:p w:rsidR="00D56BC4" w:rsidRPr="00C613A1" w:rsidRDefault="00D56BC4" w:rsidP="00A03807">
      <w:pPr>
        <w:tabs>
          <w:tab w:val="num" w:pos="0"/>
        </w:tabs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6B4ED1" w:rsidRPr="00C613A1" w:rsidRDefault="00E6267D" w:rsidP="00A03807">
      <w:pPr>
        <w:tabs>
          <w:tab w:val="num" w:pos="0"/>
        </w:tabs>
        <w:spacing w:after="14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 xml:space="preserve">2. V § 6 ods. 3 sa za písmeno q) vkladá nové písmeno r), ktoré znie: </w:t>
      </w:r>
    </w:p>
    <w:p w:rsidR="006B4ED1" w:rsidRPr="00C613A1" w:rsidRDefault="00E6267D" w:rsidP="00A03807">
      <w:pPr>
        <w:tabs>
          <w:tab w:val="num" w:pos="0"/>
        </w:tabs>
        <w:spacing w:after="14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 xml:space="preserve">„r) plní úlohy podľa § </w:t>
      </w:r>
      <w:r w:rsidR="0079427E">
        <w:rPr>
          <w:rFonts w:ascii="Times New Roman" w:hAnsi="Times New Roman"/>
          <w:sz w:val="24"/>
          <w:szCs w:val="24"/>
        </w:rPr>
        <w:t>34</w:t>
      </w:r>
      <w:r w:rsidRPr="00C613A1">
        <w:rPr>
          <w:rFonts w:ascii="Times New Roman" w:hAnsi="Times New Roman"/>
          <w:sz w:val="24"/>
          <w:szCs w:val="24"/>
        </w:rPr>
        <w:t>a</w:t>
      </w:r>
      <w:r w:rsidR="0078409C">
        <w:rPr>
          <w:rFonts w:ascii="Times New Roman" w:hAnsi="Times New Roman"/>
          <w:sz w:val="24"/>
          <w:szCs w:val="24"/>
        </w:rPr>
        <w:t>,</w:t>
      </w:r>
      <w:r w:rsidR="0078409C" w:rsidRPr="00C613A1">
        <w:rPr>
          <w:rFonts w:ascii="Times New Roman" w:hAnsi="Times New Roman"/>
          <w:sz w:val="24"/>
          <w:szCs w:val="24"/>
        </w:rPr>
        <w:t xml:space="preserve">“. </w:t>
      </w:r>
    </w:p>
    <w:p w:rsidR="006B4ED1" w:rsidRPr="00C613A1" w:rsidRDefault="00E6267D" w:rsidP="00A03807">
      <w:pPr>
        <w:tabs>
          <w:tab w:val="num" w:pos="0"/>
        </w:tabs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>Doterajšie písmeno r) sa označuje ako písmeno s).</w:t>
      </w:r>
    </w:p>
    <w:p w:rsidR="00B122F1" w:rsidRDefault="00B122F1" w:rsidP="00A03807">
      <w:pPr>
        <w:tabs>
          <w:tab w:val="num" w:pos="0"/>
        </w:tabs>
        <w:spacing w:after="140" w:line="240" w:lineRule="auto"/>
        <w:jc w:val="both"/>
        <w:outlineLvl w:val="2"/>
        <w:rPr>
          <w:rFonts w:ascii="Times New Roman" w:hAnsi="Times New Roman"/>
          <w:sz w:val="24"/>
        </w:rPr>
      </w:pPr>
    </w:p>
    <w:p w:rsidR="006B4ED1" w:rsidRPr="00C613A1" w:rsidRDefault="00746C9F" w:rsidP="00A03807">
      <w:pPr>
        <w:tabs>
          <w:tab w:val="num" w:pos="0"/>
        </w:tabs>
        <w:spacing w:after="140" w:line="240" w:lineRule="auto"/>
        <w:jc w:val="both"/>
        <w:outlineLvl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3</w:t>
      </w:r>
      <w:r w:rsidR="00B122F1">
        <w:rPr>
          <w:rFonts w:ascii="Times New Roman" w:hAnsi="Times New Roman"/>
          <w:sz w:val="24"/>
        </w:rPr>
        <w:t xml:space="preserve">. </w:t>
      </w:r>
      <w:r w:rsidR="00E6267D" w:rsidRPr="00C613A1">
        <w:rPr>
          <w:rFonts w:ascii="Times New Roman" w:hAnsi="Times New Roman"/>
          <w:sz w:val="24"/>
        </w:rPr>
        <w:t xml:space="preserve">Za § </w:t>
      </w:r>
      <w:r w:rsidR="008C76E9">
        <w:rPr>
          <w:rFonts w:ascii="Times New Roman" w:hAnsi="Times New Roman"/>
          <w:sz w:val="24"/>
        </w:rPr>
        <w:t>34</w:t>
      </w:r>
      <w:r w:rsidR="008C76E9" w:rsidRPr="00C613A1">
        <w:rPr>
          <w:rFonts w:ascii="Times New Roman" w:hAnsi="Times New Roman"/>
          <w:sz w:val="24"/>
        </w:rPr>
        <w:t xml:space="preserve"> </w:t>
      </w:r>
      <w:r w:rsidR="00E6267D" w:rsidRPr="00C613A1">
        <w:rPr>
          <w:rFonts w:ascii="Times New Roman" w:hAnsi="Times New Roman"/>
          <w:sz w:val="24"/>
        </w:rPr>
        <w:t xml:space="preserve">sa vkladá § </w:t>
      </w:r>
      <w:r w:rsidR="008C76E9">
        <w:rPr>
          <w:rFonts w:ascii="Times New Roman" w:hAnsi="Times New Roman"/>
          <w:sz w:val="24"/>
        </w:rPr>
        <w:t>34</w:t>
      </w:r>
      <w:r w:rsidR="00E6267D" w:rsidRPr="00C613A1">
        <w:rPr>
          <w:rFonts w:ascii="Times New Roman" w:hAnsi="Times New Roman"/>
          <w:sz w:val="24"/>
        </w:rPr>
        <w:t>a, ktorý vrátane nadpisu znie:</w:t>
      </w:r>
    </w:p>
    <w:p w:rsidR="006B4ED1" w:rsidRPr="00C613A1" w:rsidRDefault="00E6267D" w:rsidP="00A03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 xml:space="preserve">„§ </w:t>
      </w:r>
      <w:r w:rsidR="008C76E9">
        <w:rPr>
          <w:rFonts w:ascii="Times New Roman" w:hAnsi="Times New Roman"/>
          <w:sz w:val="24"/>
          <w:szCs w:val="24"/>
        </w:rPr>
        <w:t>34</w:t>
      </w:r>
      <w:r w:rsidRPr="00C613A1">
        <w:rPr>
          <w:rFonts w:ascii="Times New Roman" w:hAnsi="Times New Roman"/>
          <w:sz w:val="24"/>
          <w:szCs w:val="24"/>
        </w:rPr>
        <w:t xml:space="preserve">a </w:t>
      </w:r>
    </w:p>
    <w:p w:rsidR="006B4ED1" w:rsidRPr="00C613A1" w:rsidRDefault="004C603C" w:rsidP="00A03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>Primeraná n</w:t>
      </w:r>
      <w:r w:rsidR="00E6267D" w:rsidRPr="00C613A1">
        <w:rPr>
          <w:rFonts w:ascii="Times New Roman" w:hAnsi="Times New Roman"/>
          <w:bCs/>
          <w:sz w:val="24"/>
          <w:szCs w:val="24"/>
        </w:rPr>
        <w:t xml:space="preserve">áhrada nákladov </w:t>
      </w:r>
      <w:r w:rsidR="009906D9" w:rsidRPr="00C613A1">
        <w:rPr>
          <w:rFonts w:ascii="Times New Roman" w:hAnsi="Times New Roman"/>
          <w:bCs/>
          <w:sz w:val="24"/>
          <w:szCs w:val="24"/>
        </w:rPr>
        <w:t xml:space="preserve">vyvolaných zmenou </w:t>
      </w:r>
      <w:r w:rsidR="00E6267D" w:rsidRPr="00C613A1">
        <w:rPr>
          <w:rFonts w:ascii="Times New Roman" w:hAnsi="Times New Roman"/>
          <w:bCs/>
          <w:sz w:val="24"/>
          <w:szCs w:val="24"/>
        </w:rPr>
        <w:t xml:space="preserve">individuálneho povolenia </w:t>
      </w:r>
    </w:p>
    <w:p w:rsidR="006B4ED1" w:rsidRPr="00C613A1" w:rsidRDefault="006B4ED1" w:rsidP="00A038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B4ED1" w:rsidRPr="00C613A1" w:rsidRDefault="00E6267D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 xml:space="preserve">(1) Podnik </w:t>
      </w:r>
      <w:r w:rsidR="003C59E5" w:rsidRPr="00C613A1">
        <w:rPr>
          <w:rFonts w:ascii="Times New Roman" w:hAnsi="Times New Roman"/>
          <w:sz w:val="24"/>
          <w:szCs w:val="24"/>
        </w:rPr>
        <w:t>môže písomne požiadať o</w:t>
      </w:r>
      <w:r w:rsidR="00705673" w:rsidRPr="00C613A1">
        <w:rPr>
          <w:rFonts w:ascii="Times New Roman" w:hAnsi="Times New Roman"/>
          <w:sz w:val="24"/>
          <w:szCs w:val="24"/>
        </w:rPr>
        <w:t xml:space="preserve"> primeranú </w:t>
      </w:r>
      <w:r w:rsidRPr="00C613A1">
        <w:rPr>
          <w:rFonts w:ascii="Times New Roman" w:hAnsi="Times New Roman"/>
          <w:sz w:val="24"/>
          <w:szCs w:val="24"/>
        </w:rPr>
        <w:t>náhradu nákladov</w:t>
      </w:r>
      <w:r w:rsidR="00667A0C" w:rsidRPr="00C613A1">
        <w:rPr>
          <w:rFonts w:ascii="Times New Roman" w:hAnsi="Times New Roman"/>
          <w:sz w:val="24"/>
          <w:szCs w:val="24"/>
        </w:rPr>
        <w:t>,</w:t>
      </w:r>
      <w:r w:rsidRPr="00C613A1">
        <w:rPr>
          <w:rFonts w:ascii="Times New Roman" w:hAnsi="Times New Roman"/>
          <w:sz w:val="24"/>
          <w:szCs w:val="24"/>
        </w:rPr>
        <w:t xml:space="preserve"> </w:t>
      </w:r>
      <w:r w:rsidR="00667A0C" w:rsidRPr="00C613A1">
        <w:rPr>
          <w:rFonts w:ascii="Times New Roman" w:hAnsi="Times New Roman"/>
          <w:sz w:val="24"/>
          <w:szCs w:val="24"/>
        </w:rPr>
        <w:t>ktoré boli vyvolané zmenou individuálneho povolenia</w:t>
      </w:r>
      <w:r w:rsidR="00783A53">
        <w:rPr>
          <w:rFonts w:ascii="Times New Roman" w:hAnsi="Times New Roman"/>
          <w:sz w:val="24"/>
          <w:szCs w:val="24"/>
        </w:rPr>
        <w:t>,</w:t>
      </w:r>
      <w:r w:rsidR="00667A0C" w:rsidRPr="00C613A1">
        <w:rPr>
          <w:rFonts w:ascii="Times New Roman" w:hAnsi="Times New Roman"/>
          <w:sz w:val="24"/>
          <w:szCs w:val="24"/>
        </w:rPr>
        <w:t xml:space="preserve"> </w:t>
      </w:r>
      <w:r w:rsidR="00DE06C6" w:rsidRPr="00C613A1">
        <w:rPr>
          <w:rFonts w:ascii="Times New Roman" w:hAnsi="Times New Roman"/>
          <w:sz w:val="24"/>
          <w:szCs w:val="24"/>
        </w:rPr>
        <w:t>ak úrad rozhodol o zmene individuálneho povolenia</w:t>
      </w:r>
      <w:r w:rsidR="00696F1B" w:rsidRPr="00C613A1">
        <w:rPr>
          <w:rFonts w:ascii="Times New Roman" w:hAnsi="Times New Roman"/>
          <w:sz w:val="24"/>
          <w:szCs w:val="24"/>
        </w:rPr>
        <w:t xml:space="preserve"> </w:t>
      </w:r>
      <w:r w:rsidR="0099691B" w:rsidRPr="00C613A1">
        <w:rPr>
          <w:rFonts w:ascii="Times New Roman" w:hAnsi="Times New Roman"/>
          <w:sz w:val="24"/>
          <w:szCs w:val="24"/>
        </w:rPr>
        <w:t xml:space="preserve"> pred</w:t>
      </w:r>
      <w:r w:rsidR="005F5C06" w:rsidRPr="00C613A1">
        <w:rPr>
          <w:rFonts w:ascii="Times New Roman" w:hAnsi="Times New Roman"/>
          <w:sz w:val="24"/>
          <w:szCs w:val="24"/>
        </w:rPr>
        <w:t xml:space="preserve"> riadnym</w:t>
      </w:r>
      <w:r w:rsidR="0099691B" w:rsidRPr="00C613A1">
        <w:rPr>
          <w:rFonts w:ascii="Times New Roman" w:hAnsi="Times New Roman"/>
          <w:sz w:val="24"/>
          <w:szCs w:val="24"/>
        </w:rPr>
        <w:t xml:space="preserve"> uplynutím doby</w:t>
      </w:r>
      <w:r w:rsidR="0011655D" w:rsidRPr="00376681">
        <w:rPr>
          <w:rFonts w:ascii="Times New Roman" w:hAnsi="Times New Roman"/>
          <w:sz w:val="24"/>
          <w:szCs w:val="24"/>
        </w:rPr>
        <w:t>, na ktorú bolo vydané</w:t>
      </w:r>
      <w:r w:rsidR="00DE06C6" w:rsidRPr="00376681">
        <w:rPr>
          <w:rFonts w:ascii="Times New Roman" w:hAnsi="Times New Roman"/>
          <w:sz w:val="24"/>
          <w:szCs w:val="24"/>
        </w:rPr>
        <w:t xml:space="preserve"> </w:t>
      </w:r>
      <w:r w:rsidR="00705673" w:rsidRPr="00376681">
        <w:rPr>
          <w:rFonts w:ascii="Times New Roman" w:hAnsi="Times New Roman"/>
          <w:sz w:val="24"/>
          <w:szCs w:val="24"/>
        </w:rPr>
        <w:t>z vlastného</w:t>
      </w:r>
      <w:r w:rsidR="00705673" w:rsidRPr="00C613A1">
        <w:rPr>
          <w:rFonts w:ascii="Times New Roman" w:hAnsi="Times New Roman"/>
          <w:sz w:val="24"/>
          <w:szCs w:val="24"/>
        </w:rPr>
        <w:t xml:space="preserve"> podnetu </w:t>
      </w:r>
      <w:r w:rsidR="00DE06C6" w:rsidRPr="00C613A1">
        <w:rPr>
          <w:rFonts w:ascii="Times New Roman" w:hAnsi="Times New Roman"/>
          <w:sz w:val="24"/>
          <w:szCs w:val="24"/>
        </w:rPr>
        <w:t xml:space="preserve">a táto zmena bola nevyhnutná na dodržanie záväzkov Slovenskej republiky vyplývajúcich z členstva Slovenskej republiky v Európskej </w:t>
      </w:r>
      <w:r w:rsidR="0094277F" w:rsidRPr="00C613A1">
        <w:rPr>
          <w:rFonts w:ascii="Times New Roman" w:hAnsi="Times New Roman"/>
          <w:sz w:val="24"/>
          <w:szCs w:val="24"/>
        </w:rPr>
        <w:t>únii</w:t>
      </w:r>
      <w:r w:rsidR="0094277F">
        <w:rPr>
          <w:rFonts w:ascii="Times New Roman" w:hAnsi="Times New Roman"/>
          <w:sz w:val="24"/>
          <w:szCs w:val="24"/>
          <w:vertAlign w:val="superscript"/>
        </w:rPr>
        <w:t>31</w:t>
      </w:r>
      <w:r w:rsidR="00FC7412">
        <w:rPr>
          <w:rFonts w:ascii="Times New Roman" w:hAnsi="Times New Roman"/>
          <w:sz w:val="24"/>
          <w:szCs w:val="24"/>
          <w:vertAlign w:val="superscript"/>
        </w:rPr>
        <w:t>a</w:t>
      </w:r>
      <w:r w:rsidR="00253A83" w:rsidRPr="00173121">
        <w:rPr>
          <w:rFonts w:ascii="Times New Roman" w:hAnsi="Times New Roman"/>
          <w:sz w:val="24"/>
          <w:szCs w:val="24"/>
        </w:rPr>
        <w:t>)</w:t>
      </w:r>
      <w:r w:rsidR="005E254E" w:rsidRPr="00C613A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981EF6" w:rsidRPr="00C613A1">
        <w:rPr>
          <w:rFonts w:ascii="Times New Roman" w:hAnsi="Times New Roman"/>
          <w:sz w:val="24"/>
          <w:szCs w:val="24"/>
        </w:rPr>
        <w:t>alebo</w:t>
      </w:r>
      <w:r w:rsidR="00DE06C6" w:rsidRPr="00C613A1">
        <w:rPr>
          <w:rFonts w:ascii="Times New Roman" w:hAnsi="Times New Roman"/>
          <w:sz w:val="24"/>
          <w:szCs w:val="24"/>
        </w:rPr>
        <w:t xml:space="preserve"> v medzinárodných organizáciách</w:t>
      </w:r>
      <w:r w:rsidR="00BB28AD" w:rsidRPr="00C613A1">
        <w:rPr>
          <w:rFonts w:ascii="Times New Roman" w:hAnsi="Times New Roman"/>
          <w:sz w:val="24"/>
          <w:szCs w:val="24"/>
        </w:rPr>
        <w:t xml:space="preserve"> (ďalej len „mimoriadna zmena</w:t>
      </w:r>
      <w:r w:rsidR="009826A7" w:rsidRPr="00C613A1">
        <w:rPr>
          <w:rFonts w:ascii="Times New Roman" w:hAnsi="Times New Roman"/>
          <w:sz w:val="24"/>
          <w:szCs w:val="24"/>
        </w:rPr>
        <w:t xml:space="preserve"> individuálneho povolenia</w:t>
      </w:r>
      <w:r w:rsidR="00BB28AD" w:rsidRPr="00C613A1">
        <w:rPr>
          <w:rFonts w:ascii="Times New Roman" w:hAnsi="Times New Roman"/>
          <w:sz w:val="24"/>
          <w:szCs w:val="24"/>
        </w:rPr>
        <w:t>“)</w:t>
      </w:r>
      <w:r w:rsidR="00EB3A06" w:rsidRPr="00C613A1">
        <w:rPr>
          <w:rFonts w:ascii="Times New Roman" w:hAnsi="Times New Roman"/>
          <w:sz w:val="24"/>
          <w:szCs w:val="24"/>
        </w:rPr>
        <w:t xml:space="preserve">. </w:t>
      </w:r>
      <w:r w:rsidR="00705673" w:rsidRPr="00C613A1">
        <w:rPr>
          <w:rFonts w:ascii="Times New Roman" w:hAnsi="Times New Roman"/>
          <w:sz w:val="24"/>
          <w:szCs w:val="24"/>
        </w:rPr>
        <w:t>Za primeranú náhradu nákladov sa považuje náhrada čistých priamych nákladov</w:t>
      </w:r>
      <w:r w:rsidR="002F3F35" w:rsidRPr="00C613A1">
        <w:rPr>
          <w:rFonts w:ascii="Times New Roman" w:hAnsi="Times New Roman"/>
          <w:sz w:val="24"/>
          <w:szCs w:val="24"/>
        </w:rPr>
        <w:t>. Či</w:t>
      </w:r>
      <w:r w:rsidR="004C603C" w:rsidRPr="00C613A1">
        <w:rPr>
          <w:rFonts w:ascii="Times New Roman" w:hAnsi="Times New Roman"/>
          <w:sz w:val="24"/>
          <w:szCs w:val="24"/>
        </w:rPr>
        <w:t>s</w:t>
      </w:r>
      <w:r w:rsidR="002F3F35" w:rsidRPr="00C613A1">
        <w:rPr>
          <w:rFonts w:ascii="Times New Roman" w:hAnsi="Times New Roman"/>
          <w:sz w:val="24"/>
          <w:szCs w:val="24"/>
        </w:rPr>
        <w:t>té p</w:t>
      </w:r>
      <w:r w:rsidR="00D512D1" w:rsidRPr="00C613A1">
        <w:rPr>
          <w:rFonts w:ascii="Times New Roman" w:hAnsi="Times New Roman"/>
          <w:sz w:val="24"/>
          <w:szCs w:val="24"/>
        </w:rPr>
        <w:t>riame náklady</w:t>
      </w:r>
      <w:r w:rsidR="00E75B1D" w:rsidRPr="00C613A1">
        <w:rPr>
          <w:rFonts w:ascii="Times New Roman" w:hAnsi="Times New Roman"/>
          <w:sz w:val="24"/>
          <w:szCs w:val="24"/>
        </w:rPr>
        <w:t xml:space="preserve"> predstavujú</w:t>
      </w:r>
      <w:r w:rsidRPr="00C613A1">
        <w:rPr>
          <w:rFonts w:ascii="Times New Roman" w:hAnsi="Times New Roman"/>
          <w:sz w:val="24"/>
          <w:szCs w:val="24"/>
        </w:rPr>
        <w:t xml:space="preserve"> </w:t>
      </w:r>
      <w:r w:rsidR="00667A0C" w:rsidRPr="00C613A1">
        <w:rPr>
          <w:rFonts w:ascii="Times New Roman" w:hAnsi="Times New Roman"/>
          <w:sz w:val="24"/>
          <w:szCs w:val="24"/>
        </w:rPr>
        <w:t>účelne,</w:t>
      </w:r>
      <w:r w:rsidR="00E75B1D" w:rsidRPr="00C613A1">
        <w:rPr>
          <w:rFonts w:ascii="Times New Roman" w:hAnsi="Times New Roman"/>
          <w:sz w:val="24"/>
          <w:szCs w:val="24"/>
        </w:rPr>
        <w:t xml:space="preserve"> </w:t>
      </w:r>
      <w:r w:rsidRPr="00C613A1">
        <w:rPr>
          <w:rFonts w:ascii="Times New Roman" w:hAnsi="Times New Roman"/>
          <w:sz w:val="24"/>
          <w:szCs w:val="24"/>
        </w:rPr>
        <w:t>hospodárne, efektívne a nevyhnutne vynaložen</w:t>
      </w:r>
      <w:r w:rsidR="00E75B1D" w:rsidRPr="00C613A1">
        <w:rPr>
          <w:rFonts w:ascii="Times New Roman" w:hAnsi="Times New Roman"/>
          <w:sz w:val="24"/>
          <w:szCs w:val="24"/>
        </w:rPr>
        <w:t xml:space="preserve">é </w:t>
      </w:r>
      <w:r w:rsidR="00F64E9C" w:rsidRPr="00C613A1">
        <w:rPr>
          <w:rFonts w:ascii="Times New Roman" w:hAnsi="Times New Roman"/>
          <w:sz w:val="24"/>
          <w:szCs w:val="24"/>
        </w:rPr>
        <w:t>finančné prostriedky, ktoré podnik vynaloži</w:t>
      </w:r>
      <w:r w:rsidR="00587D30">
        <w:rPr>
          <w:rFonts w:ascii="Times New Roman" w:hAnsi="Times New Roman"/>
          <w:sz w:val="24"/>
          <w:szCs w:val="24"/>
        </w:rPr>
        <w:t>l</w:t>
      </w:r>
      <w:r w:rsidR="00F64E9C" w:rsidRPr="00C613A1">
        <w:rPr>
          <w:rFonts w:ascii="Times New Roman" w:hAnsi="Times New Roman"/>
          <w:sz w:val="24"/>
          <w:szCs w:val="24"/>
        </w:rPr>
        <w:t xml:space="preserve"> v </w:t>
      </w:r>
      <w:r w:rsidR="007E1AE6" w:rsidRPr="00C613A1">
        <w:rPr>
          <w:rFonts w:ascii="Times New Roman" w:hAnsi="Times New Roman"/>
          <w:sz w:val="24"/>
          <w:szCs w:val="24"/>
        </w:rPr>
        <w:t>dôsledku</w:t>
      </w:r>
      <w:r w:rsidR="007A6951" w:rsidRPr="00C613A1">
        <w:rPr>
          <w:rFonts w:ascii="Times New Roman" w:hAnsi="Times New Roman"/>
          <w:sz w:val="24"/>
          <w:szCs w:val="24"/>
        </w:rPr>
        <w:t xml:space="preserve"> </w:t>
      </w:r>
      <w:r w:rsidR="00BB28AD" w:rsidRPr="00C613A1">
        <w:rPr>
          <w:rFonts w:ascii="Times New Roman" w:hAnsi="Times New Roman"/>
          <w:sz w:val="24"/>
          <w:szCs w:val="24"/>
        </w:rPr>
        <w:t xml:space="preserve">mimoriadnej </w:t>
      </w:r>
      <w:r w:rsidR="005F5C06" w:rsidRPr="00C613A1">
        <w:rPr>
          <w:rFonts w:ascii="Times New Roman" w:hAnsi="Times New Roman"/>
          <w:sz w:val="24"/>
          <w:szCs w:val="24"/>
        </w:rPr>
        <w:t xml:space="preserve">zmeny individuálneho </w:t>
      </w:r>
      <w:r w:rsidR="005F5C06" w:rsidRPr="00376681">
        <w:rPr>
          <w:rFonts w:ascii="Times New Roman" w:hAnsi="Times New Roman"/>
          <w:sz w:val="24"/>
          <w:szCs w:val="24"/>
        </w:rPr>
        <w:t xml:space="preserve">povolenia </w:t>
      </w:r>
      <w:r w:rsidR="0011655D" w:rsidRPr="00376681">
        <w:rPr>
          <w:rFonts w:ascii="Times New Roman" w:hAnsi="Times New Roman"/>
          <w:sz w:val="24"/>
          <w:szCs w:val="24"/>
        </w:rPr>
        <w:t xml:space="preserve">v rozsahu </w:t>
      </w:r>
      <w:r w:rsidR="0078409C" w:rsidRPr="00376681">
        <w:rPr>
          <w:rFonts w:ascii="Times New Roman" w:hAnsi="Times New Roman"/>
          <w:sz w:val="24"/>
          <w:szCs w:val="24"/>
        </w:rPr>
        <w:t xml:space="preserve">podľa </w:t>
      </w:r>
      <w:r w:rsidR="0011655D" w:rsidRPr="00376681">
        <w:rPr>
          <w:rFonts w:ascii="Times New Roman" w:hAnsi="Times New Roman"/>
          <w:sz w:val="24"/>
          <w:szCs w:val="24"/>
        </w:rPr>
        <w:t>odsek</w:t>
      </w:r>
      <w:r w:rsidR="0078409C" w:rsidRPr="00376681">
        <w:rPr>
          <w:rFonts w:ascii="Times New Roman" w:hAnsi="Times New Roman"/>
          <w:sz w:val="24"/>
          <w:szCs w:val="24"/>
        </w:rPr>
        <w:t>ov</w:t>
      </w:r>
      <w:r w:rsidR="0011655D" w:rsidRPr="00376681">
        <w:rPr>
          <w:rFonts w:ascii="Times New Roman" w:hAnsi="Times New Roman"/>
          <w:sz w:val="24"/>
          <w:szCs w:val="24"/>
        </w:rPr>
        <w:t xml:space="preserve"> 4 a 5 </w:t>
      </w:r>
      <w:r w:rsidR="002F3F35" w:rsidRPr="00376681">
        <w:rPr>
          <w:rFonts w:ascii="Times New Roman" w:hAnsi="Times New Roman"/>
          <w:sz w:val="24"/>
          <w:szCs w:val="24"/>
        </w:rPr>
        <w:t>(</w:t>
      </w:r>
      <w:r w:rsidR="002F3F35" w:rsidRPr="00C613A1">
        <w:rPr>
          <w:rFonts w:ascii="Times New Roman" w:hAnsi="Times New Roman"/>
          <w:sz w:val="24"/>
          <w:szCs w:val="24"/>
        </w:rPr>
        <w:t>ďalej len „</w:t>
      </w:r>
      <w:r w:rsidR="004C603C" w:rsidRPr="00C613A1">
        <w:rPr>
          <w:rFonts w:ascii="Times New Roman" w:hAnsi="Times New Roman"/>
          <w:sz w:val="24"/>
          <w:szCs w:val="24"/>
        </w:rPr>
        <w:t xml:space="preserve">čisté </w:t>
      </w:r>
      <w:r w:rsidR="002F3F35" w:rsidRPr="00C613A1">
        <w:rPr>
          <w:rFonts w:ascii="Times New Roman" w:hAnsi="Times New Roman"/>
          <w:sz w:val="24"/>
          <w:szCs w:val="24"/>
        </w:rPr>
        <w:t>priame náklady“)</w:t>
      </w:r>
      <w:r w:rsidR="00703546">
        <w:rPr>
          <w:rFonts w:ascii="Times New Roman" w:hAnsi="Times New Roman"/>
          <w:sz w:val="24"/>
          <w:szCs w:val="24"/>
        </w:rPr>
        <w:t>;</w:t>
      </w:r>
      <w:r w:rsidRPr="00C613A1">
        <w:rPr>
          <w:rFonts w:ascii="Times New Roman" w:hAnsi="Times New Roman"/>
          <w:sz w:val="24"/>
          <w:szCs w:val="24"/>
        </w:rPr>
        <w:t xml:space="preserve"> </w:t>
      </w:r>
      <w:r w:rsidR="00585C22">
        <w:rPr>
          <w:rFonts w:ascii="Times New Roman" w:hAnsi="Times New Roman"/>
          <w:sz w:val="24"/>
          <w:szCs w:val="24"/>
        </w:rPr>
        <w:t>pričom</w:t>
      </w:r>
      <w:r w:rsidR="004E674C">
        <w:rPr>
          <w:rFonts w:ascii="Times New Roman" w:hAnsi="Times New Roman"/>
          <w:sz w:val="24"/>
          <w:szCs w:val="24"/>
        </w:rPr>
        <w:t xml:space="preserve"> </w:t>
      </w:r>
      <w:r w:rsidR="004C603C" w:rsidRPr="00C613A1">
        <w:rPr>
          <w:rFonts w:ascii="Times New Roman" w:hAnsi="Times New Roman"/>
          <w:sz w:val="24"/>
          <w:szCs w:val="24"/>
        </w:rPr>
        <w:t xml:space="preserve">čisté </w:t>
      </w:r>
      <w:r w:rsidR="00D37533" w:rsidRPr="00C613A1">
        <w:rPr>
          <w:rFonts w:ascii="Times New Roman" w:hAnsi="Times New Roman"/>
          <w:sz w:val="24"/>
          <w:szCs w:val="24"/>
        </w:rPr>
        <w:t xml:space="preserve">priame náklady </w:t>
      </w:r>
      <w:r w:rsidRPr="00C613A1">
        <w:rPr>
          <w:rFonts w:ascii="Times New Roman" w:hAnsi="Times New Roman"/>
          <w:sz w:val="24"/>
          <w:szCs w:val="24"/>
        </w:rPr>
        <w:t xml:space="preserve">vznikli a boli podnikom preukázateľne vynaložené do </w:t>
      </w:r>
      <w:r w:rsidR="006A1127" w:rsidRPr="00C613A1">
        <w:rPr>
          <w:rFonts w:ascii="Times New Roman" w:hAnsi="Times New Roman"/>
          <w:sz w:val="24"/>
          <w:szCs w:val="24"/>
        </w:rPr>
        <w:lastRenderedPageBreak/>
        <w:t>dňa</w:t>
      </w:r>
      <w:r w:rsidR="00E6306E">
        <w:rPr>
          <w:rFonts w:ascii="Times New Roman" w:hAnsi="Times New Roman"/>
          <w:sz w:val="24"/>
          <w:szCs w:val="24"/>
        </w:rPr>
        <w:t>,</w:t>
      </w:r>
      <w:r w:rsidR="006A1127" w:rsidRPr="00C613A1">
        <w:rPr>
          <w:rFonts w:ascii="Times New Roman" w:hAnsi="Times New Roman"/>
          <w:sz w:val="24"/>
          <w:szCs w:val="24"/>
        </w:rPr>
        <w:t xml:space="preserve"> </w:t>
      </w:r>
      <w:r w:rsidR="006A1127" w:rsidRPr="00703546">
        <w:rPr>
          <w:rFonts w:ascii="Times New Roman" w:hAnsi="Times New Roman"/>
          <w:sz w:val="24"/>
          <w:szCs w:val="24"/>
        </w:rPr>
        <w:t xml:space="preserve">ku ktorému </w:t>
      </w:r>
      <w:r w:rsidR="0070008F" w:rsidRPr="00703546">
        <w:rPr>
          <w:rFonts w:ascii="Times New Roman" w:hAnsi="Times New Roman"/>
          <w:sz w:val="24"/>
          <w:szCs w:val="24"/>
        </w:rPr>
        <w:t>má</w:t>
      </w:r>
      <w:r w:rsidR="006A1127" w:rsidRPr="00703546">
        <w:rPr>
          <w:rFonts w:ascii="Times New Roman" w:hAnsi="Times New Roman"/>
          <w:sz w:val="24"/>
          <w:szCs w:val="24"/>
        </w:rPr>
        <w:t xml:space="preserve"> dôjsť k </w:t>
      </w:r>
      <w:r w:rsidR="0070008F" w:rsidRPr="00703546">
        <w:rPr>
          <w:rFonts w:ascii="Times New Roman" w:hAnsi="Times New Roman"/>
          <w:sz w:val="24"/>
          <w:szCs w:val="24"/>
        </w:rPr>
        <w:t>zmene</w:t>
      </w:r>
      <w:r w:rsidR="006A1127" w:rsidRPr="00703546">
        <w:rPr>
          <w:rFonts w:ascii="Times New Roman" w:hAnsi="Times New Roman"/>
          <w:sz w:val="24"/>
          <w:szCs w:val="24"/>
        </w:rPr>
        <w:t xml:space="preserve"> na základe rozhodnutia, ktorým úrad </w:t>
      </w:r>
      <w:r w:rsidR="00D56BC4" w:rsidRPr="00703546">
        <w:rPr>
          <w:rFonts w:ascii="Times New Roman" w:hAnsi="Times New Roman"/>
          <w:sz w:val="24"/>
          <w:szCs w:val="24"/>
        </w:rPr>
        <w:t>mení</w:t>
      </w:r>
      <w:r w:rsidR="00D8322F" w:rsidRPr="00703546">
        <w:rPr>
          <w:rFonts w:ascii="Times New Roman" w:hAnsi="Times New Roman"/>
          <w:sz w:val="24"/>
          <w:szCs w:val="24"/>
        </w:rPr>
        <w:t xml:space="preserve"> </w:t>
      </w:r>
      <w:r w:rsidR="00D56BC4" w:rsidRPr="00703546">
        <w:rPr>
          <w:rFonts w:ascii="Times New Roman" w:hAnsi="Times New Roman"/>
          <w:sz w:val="24"/>
          <w:szCs w:val="24"/>
        </w:rPr>
        <w:t>individuálne povolenie</w:t>
      </w:r>
      <w:r w:rsidR="00D56BC4" w:rsidRPr="00C613A1">
        <w:rPr>
          <w:rFonts w:ascii="Times New Roman" w:hAnsi="Times New Roman"/>
          <w:sz w:val="24"/>
          <w:szCs w:val="24"/>
        </w:rPr>
        <w:t>.</w:t>
      </w:r>
      <w:r w:rsidRPr="00C613A1">
        <w:rPr>
          <w:rFonts w:ascii="Times New Roman" w:hAnsi="Times New Roman"/>
          <w:sz w:val="24"/>
          <w:szCs w:val="24"/>
        </w:rPr>
        <w:t xml:space="preserve"> </w:t>
      </w:r>
    </w:p>
    <w:p w:rsidR="006B4ED1" w:rsidRPr="00C613A1" w:rsidRDefault="006B4ED1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ED1" w:rsidRPr="00C613A1" w:rsidRDefault="00E6267D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>(2) O</w:t>
      </w:r>
      <w:r w:rsidR="00D8322F" w:rsidRPr="00C613A1">
        <w:rPr>
          <w:rFonts w:ascii="Times New Roman" w:hAnsi="Times New Roman"/>
          <w:sz w:val="24"/>
          <w:szCs w:val="24"/>
        </w:rPr>
        <w:t xml:space="preserve"> </w:t>
      </w:r>
      <w:r w:rsidRPr="00C613A1">
        <w:rPr>
          <w:rFonts w:ascii="Times New Roman" w:hAnsi="Times New Roman"/>
          <w:sz w:val="24"/>
          <w:szCs w:val="24"/>
        </w:rPr>
        <w:t>žiadosti o</w:t>
      </w:r>
      <w:r w:rsidR="00346264" w:rsidRPr="00C613A1">
        <w:rPr>
          <w:rFonts w:ascii="Times New Roman" w:hAnsi="Times New Roman"/>
          <w:sz w:val="24"/>
          <w:szCs w:val="24"/>
        </w:rPr>
        <w:t> </w:t>
      </w:r>
      <w:r w:rsidR="004C603C" w:rsidRPr="00C613A1">
        <w:rPr>
          <w:rFonts w:ascii="Times New Roman" w:hAnsi="Times New Roman"/>
          <w:sz w:val="24"/>
          <w:szCs w:val="24"/>
        </w:rPr>
        <w:t xml:space="preserve">primeranú </w:t>
      </w:r>
      <w:r w:rsidRPr="00C613A1">
        <w:rPr>
          <w:rFonts w:ascii="Times New Roman" w:hAnsi="Times New Roman"/>
          <w:sz w:val="24"/>
          <w:szCs w:val="24"/>
        </w:rPr>
        <w:t xml:space="preserve">náhradu nákladov rozhoduje </w:t>
      </w:r>
      <w:r w:rsidR="001835BF" w:rsidRPr="00C613A1">
        <w:rPr>
          <w:rFonts w:ascii="Times New Roman" w:hAnsi="Times New Roman"/>
          <w:sz w:val="24"/>
          <w:szCs w:val="24"/>
        </w:rPr>
        <w:t>úrad</w:t>
      </w:r>
      <w:r w:rsidRPr="00C613A1">
        <w:rPr>
          <w:rFonts w:ascii="Times New Roman" w:hAnsi="Times New Roman"/>
          <w:sz w:val="24"/>
          <w:szCs w:val="24"/>
        </w:rPr>
        <w:t>. Žiadosť o</w:t>
      </w:r>
      <w:r w:rsidR="00346264" w:rsidRPr="00C613A1">
        <w:rPr>
          <w:rFonts w:ascii="Times New Roman" w:hAnsi="Times New Roman"/>
          <w:sz w:val="24"/>
          <w:szCs w:val="24"/>
        </w:rPr>
        <w:t> </w:t>
      </w:r>
      <w:r w:rsidR="004C603C" w:rsidRPr="00C613A1">
        <w:rPr>
          <w:rFonts w:ascii="Times New Roman" w:hAnsi="Times New Roman"/>
          <w:sz w:val="24"/>
          <w:szCs w:val="24"/>
        </w:rPr>
        <w:t xml:space="preserve">primeranú </w:t>
      </w:r>
      <w:r w:rsidRPr="00C613A1">
        <w:rPr>
          <w:rFonts w:ascii="Times New Roman" w:hAnsi="Times New Roman"/>
          <w:sz w:val="24"/>
          <w:szCs w:val="24"/>
        </w:rPr>
        <w:t xml:space="preserve">náhradu nákladov môže podnik podať </w:t>
      </w:r>
      <w:r w:rsidR="00D56BC4" w:rsidRPr="00C613A1">
        <w:rPr>
          <w:rFonts w:ascii="Times New Roman" w:hAnsi="Times New Roman"/>
          <w:sz w:val="24"/>
          <w:szCs w:val="24"/>
        </w:rPr>
        <w:t>úradu</w:t>
      </w:r>
      <w:r w:rsidR="001835BF" w:rsidRPr="00C613A1">
        <w:rPr>
          <w:rFonts w:ascii="Times New Roman" w:hAnsi="Times New Roman"/>
          <w:sz w:val="24"/>
          <w:szCs w:val="24"/>
        </w:rPr>
        <w:t xml:space="preserve"> </w:t>
      </w:r>
      <w:r w:rsidRPr="00C613A1">
        <w:rPr>
          <w:rFonts w:ascii="Times New Roman" w:hAnsi="Times New Roman"/>
          <w:sz w:val="24"/>
          <w:szCs w:val="24"/>
        </w:rPr>
        <w:t xml:space="preserve">do </w:t>
      </w:r>
      <w:r w:rsidR="00617D8A">
        <w:rPr>
          <w:rFonts w:ascii="Times New Roman" w:hAnsi="Times New Roman"/>
          <w:sz w:val="24"/>
        </w:rPr>
        <w:t>šiestich</w:t>
      </w:r>
      <w:r w:rsidR="00F71E44" w:rsidRPr="00C613A1">
        <w:rPr>
          <w:rFonts w:ascii="Times New Roman" w:hAnsi="Times New Roman"/>
          <w:sz w:val="24"/>
          <w:szCs w:val="24"/>
        </w:rPr>
        <w:t xml:space="preserve"> </w:t>
      </w:r>
      <w:r w:rsidRPr="00C613A1">
        <w:rPr>
          <w:rFonts w:ascii="Times New Roman" w:hAnsi="Times New Roman"/>
          <w:sz w:val="24"/>
          <w:szCs w:val="24"/>
        </w:rPr>
        <w:t xml:space="preserve">mesiacov od uplynutia </w:t>
      </w:r>
      <w:r w:rsidR="00253A83" w:rsidRPr="00C613A1">
        <w:rPr>
          <w:rFonts w:ascii="Times New Roman" w:hAnsi="Times New Roman"/>
          <w:sz w:val="24"/>
          <w:szCs w:val="24"/>
        </w:rPr>
        <w:t xml:space="preserve">účtovného </w:t>
      </w:r>
      <w:r w:rsidR="0094277F" w:rsidRPr="00C613A1">
        <w:rPr>
          <w:rFonts w:ascii="Times New Roman" w:hAnsi="Times New Roman"/>
          <w:sz w:val="24"/>
          <w:szCs w:val="24"/>
        </w:rPr>
        <w:t>obdobia</w:t>
      </w:r>
      <w:r w:rsidR="0094277F">
        <w:rPr>
          <w:rFonts w:ascii="Times New Roman" w:hAnsi="Times New Roman"/>
          <w:sz w:val="24"/>
          <w:szCs w:val="24"/>
          <w:vertAlign w:val="superscript"/>
        </w:rPr>
        <w:t>31</w:t>
      </w:r>
      <w:r w:rsidR="00FC7412">
        <w:rPr>
          <w:rFonts w:ascii="Times New Roman" w:hAnsi="Times New Roman"/>
          <w:sz w:val="24"/>
          <w:szCs w:val="24"/>
          <w:vertAlign w:val="superscript"/>
        </w:rPr>
        <w:t>b</w:t>
      </w:r>
      <w:r w:rsidR="00E62BB9" w:rsidRPr="00173121">
        <w:rPr>
          <w:rFonts w:ascii="Times New Roman" w:hAnsi="Times New Roman"/>
          <w:sz w:val="24"/>
          <w:szCs w:val="24"/>
        </w:rPr>
        <w:t>)</w:t>
      </w:r>
      <w:r w:rsidRPr="00C613A1">
        <w:rPr>
          <w:rFonts w:ascii="Times New Roman" w:hAnsi="Times New Roman"/>
          <w:sz w:val="24"/>
          <w:szCs w:val="24"/>
        </w:rPr>
        <w:t xml:space="preserve"> podniku, </w:t>
      </w:r>
      <w:r w:rsidR="004E674C" w:rsidRPr="00C613A1">
        <w:rPr>
          <w:rFonts w:ascii="Times New Roman" w:hAnsi="Times New Roman"/>
          <w:sz w:val="24"/>
          <w:szCs w:val="24"/>
        </w:rPr>
        <w:t>v ktorom mu čisté priame náklady vznikli</w:t>
      </w:r>
      <w:r w:rsidRPr="00376681">
        <w:rPr>
          <w:rFonts w:ascii="Times New Roman" w:hAnsi="Times New Roman"/>
          <w:sz w:val="24"/>
          <w:szCs w:val="24"/>
        </w:rPr>
        <w:t>, inak</w:t>
      </w:r>
      <w:r w:rsidRPr="00C613A1">
        <w:rPr>
          <w:rFonts w:ascii="Times New Roman" w:hAnsi="Times New Roman"/>
          <w:sz w:val="24"/>
          <w:szCs w:val="24"/>
        </w:rPr>
        <w:t xml:space="preserve"> </w:t>
      </w:r>
      <w:r w:rsidR="00EB3A06" w:rsidRPr="00C613A1">
        <w:rPr>
          <w:rFonts w:ascii="Times New Roman" w:hAnsi="Times New Roman"/>
          <w:sz w:val="24"/>
          <w:szCs w:val="24"/>
        </w:rPr>
        <w:t xml:space="preserve">mu </w:t>
      </w:r>
      <w:r w:rsidRPr="00C613A1">
        <w:rPr>
          <w:rFonts w:ascii="Times New Roman" w:hAnsi="Times New Roman"/>
          <w:sz w:val="24"/>
          <w:szCs w:val="24"/>
        </w:rPr>
        <w:t xml:space="preserve">právo na ich náhradu zaniká. </w:t>
      </w:r>
      <w:r w:rsidR="006764AD" w:rsidRPr="00C613A1">
        <w:rPr>
          <w:rFonts w:ascii="Times New Roman" w:hAnsi="Times New Roman"/>
          <w:sz w:val="24"/>
          <w:szCs w:val="24"/>
        </w:rPr>
        <w:t xml:space="preserve">Žiadosť </w:t>
      </w:r>
      <w:r w:rsidR="00873F66">
        <w:rPr>
          <w:rFonts w:ascii="Times New Roman" w:hAnsi="Times New Roman"/>
          <w:sz w:val="24"/>
          <w:szCs w:val="24"/>
        </w:rPr>
        <w:t>o primeranú náhradu nákladov</w:t>
      </w:r>
      <w:r w:rsidR="006764AD" w:rsidRPr="00C613A1">
        <w:rPr>
          <w:rFonts w:ascii="Times New Roman" w:hAnsi="Times New Roman"/>
          <w:sz w:val="24"/>
          <w:szCs w:val="24"/>
        </w:rPr>
        <w:t xml:space="preserve"> podá podnik súhrnne ohľadom všetkých </w:t>
      </w:r>
      <w:r w:rsidR="004C603C" w:rsidRPr="00C613A1">
        <w:rPr>
          <w:rFonts w:ascii="Times New Roman" w:hAnsi="Times New Roman"/>
          <w:sz w:val="24"/>
          <w:szCs w:val="24"/>
        </w:rPr>
        <w:t xml:space="preserve">čistých </w:t>
      </w:r>
      <w:r w:rsidR="006764AD" w:rsidRPr="00C613A1">
        <w:rPr>
          <w:rFonts w:ascii="Times New Roman" w:hAnsi="Times New Roman"/>
          <w:sz w:val="24"/>
          <w:szCs w:val="24"/>
        </w:rPr>
        <w:t xml:space="preserve">priamych nákladov, ktoré </w:t>
      </w:r>
      <w:r w:rsidR="00B122F1">
        <w:rPr>
          <w:rFonts w:ascii="Times New Roman" w:hAnsi="Times New Roman"/>
          <w:sz w:val="24"/>
          <w:szCs w:val="24"/>
        </w:rPr>
        <w:t>podľa odseku</w:t>
      </w:r>
      <w:r w:rsidR="006764AD" w:rsidRPr="00C613A1">
        <w:rPr>
          <w:rFonts w:ascii="Times New Roman" w:hAnsi="Times New Roman"/>
          <w:sz w:val="24"/>
          <w:szCs w:val="24"/>
        </w:rPr>
        <w:t xml:space="preserve"> 1 za dané účtovné obdobie žiada nahradiť. </w:t>
      </w:r>
    </w:p>
    <w:p w:rsidR="006B4ED1" w:rsidRPr="00C613A1" w:rsidRDefault="006B4ED1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BC4" w:rsidRPr="00C613A1" w:rsidRDefault="00E6267D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 xml:space="preserve">(3) </w:t>
      </w:r>
      <w:r w:rsidR="008E7DC8">
        <w:rPr>
          <w:rFonts w:ascii="Times New Roman" w:hAnsi="Times New Roman"/>
          <w:sz w:val="24"/>
          <w:szCs w:val="24"/>
        </w:rPr>
        <w:t>Písomná ž</w:t>
      </w:r>
      <w:r w:rsidRPr="00C613A1">
        <w:rPr>
          <w:rFonts w:ascii="Times New Roman" w:hAnsi="Times New Roman"/>
          <w:sz w:val="24"/>
          <w:szCs w:val="24"/>
        </w:rPr>
        <w:t xml:space="preserve">iadosť o </w:t>
      </w:r>
      <w:r w:rsidR="004C603C" w:rsidRPr="00C613A1">
        <w:rPr>
          <w:rFonts w:ascii="Times New Roman" w:hAnsi="Times New Roman"/>
          <w:sz w:val="24"/>
          <w:szCs w:val="24"/>
        </w:rPr>
        <w:t xml:space="preserve">primeranú </w:t>
      </w:r>
      <w:r w:rsidRPr="00C613A1">
        <w:rPr>
          <w:rFonts w:ascii="Times New Roman" w:hAnsi="Times New Roman"/>
          <w:sz w:val="24"/>
          <w:szCs w:val="24"/>
        </w:rPr>
        <w:t>náhradu nákladov musí obsahovať</w:t>
      </w:r>
      <w:r w:rsidR="00D56BC4" w:rsidRPr="00C613A1">
        <w:rPr>
          <w:rFonts w:ascii="Times New Roman" w:hAnsi="Times New Roman"/>
          <w:sz w:val="24"/>
          <w:szCs w:val="24"/>
        </w:rPr>
        <w:t xml:space="preserve"> </w:t>
      </w:r>
    </w:p>
    <w:p w:rsidR="00D56BC4" w:rsidRPr="00C613A1" w:rsidRDefault="00D56BC4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 xml:space="preserve">a) identifikačné údaje </w:t>
      </w:r>
      <w:r w:rsidRPr="00376681">
        <w:rPr>
          <w:rFonts w:ascii="Times New Roman" w:hAnsi="Times New Roman"/>
          <w:sz w:val="24"/>
          <w:szCs w:val="24"/>
        </w:rPr>
        <w:t>podniku</w:t>
      </w:r>
      <w:r w:rsidR="006B1122" w:rsidRPr="00376681">
        <w:rPr>
          <w:rFonts w:ascii="Times New Roman" w:hAnsi="Times New Roman"/>
          <w:sz w:val="24"/>
          <w:szCs w:val="24"/>
        </w:rPr>
        <w:t xml:space="preserve"> a údaje o bankovom spojení</w:t>
      </w:r>
      <w:r w:rsidRPr="00376681">
        <w:rPr>
          <w:rFonts w:ascii="Times New Roman" w:hAnsi="Times New Roman"/>
          <w:sz w:val="24"/>
          <w:szCs w:val="24"/>
        </w:rPr>
        <w:t>,</w:t>
      </w:r>
      <w:r w:rsidRPr="00C613A1">
        <w:rPr>
          <w:rFonts w:ascii="Times New Roman" w:hAnsi="Times New Roman"/>
          <w:sz w:val="24"/>
          <w:szCs w:val="24"/>
        </w:rPr>
        <w:t xml:space="preserve"> </w:t>
      </w:r>
    </w:p>
    <w:p w:rsidR="00D56BC4" w:rsidRPr="00C613A1" w:rsidRDefault="00D56BC4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 xml:space="preserve">b) celkovú výšku </w:t>
      </w:r>
      <w:r w:rsidR="004C603C" w:rsidRPr="00C613A1">
        <w:rPr>
          <w:rFonts w:ascii="Times New Roman" w:hAnsi="Times New Roman"/>
          <w:sz w:val="24"/>
          <w:szCs w:val="24"/>
        </w:rPr>
        <w:t xml:space="preserve">čistých </w:t>
      </w:r>
      <w:r w:rsidR="00BE7DF0" w:rsidRPr="00C613A1">
        <w:rPr>
          <w:rFonts w:ascii="Times New Roman" w:hAnsi="Times New Roman"/>
          <w:sz w:val="24"/>
          <w:szCs w:val="24"/>
        </w:rPr>
        <w:t xml:space="preserve">priamych </w:t>
      </w:r>
      <w:r w:rsidRPr="00C613A1">
        <w:rPr>
          <w:rFonts w:ascii="Times New Roman" w:hAnsi="Times New Roman"/>
          <w:sz w:val="24"/>
          <w:szCs w:val="24"/>
        </w:rPr>
        <w:t>nákladov, ktor</w:t>
      </w:r>
      <w:r w:rsidR="006764AD" w:rsidRPr="00C613A1">
        <w:rPr>
          <w:rFonts w:ascii="Times New Roman" w:hAnsi="Times New Roman"/>
          <w:sz w:val="24"/>
          <w:szCs w:val="24"/>
        </w:rPr>
        <w:t>é podnik žiada nahradiť</w:t>
      </w:r>
      <w:r w:rsidRPr="00C613A1">
        <w:rPr>
          <w:rFonts w:ascii="Times New Roman" w:hAnsi="Times New Roman"/>
          <w:sz w:val="24"/>
          <w:szCs w:val="24"/>
        </w:rPr>
        <w:t>,</w:t>
      </w:r>
    </w:p>
    <w:p w:rsidR="00D56BC4" w:rsidRPr="00C613A1" w:rsidRDefault="00D56BC4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 xml:space="preserve">c) podrobný rozpis </w:t>
      </w:r>
      <w:r w:rsidR="00E35914">
        <w:rPr>
          <w:rFonts w:ascii="Times New Roman" w:hAnsi="Times New Roman"/>
          <w:sz w:val="24"/>
          <w:szCs w:val="24"/>
        </w:rPr>
        <w:t xml:space="preserve">čistých priamych </w:t>
      </w:r>
      <w:r w:rsidRPr="00C613A1">
        <w:rPr>
          <w:rFonts w:ascii="Times New Roman" w:hAnsi="Times New Roman"/>
          <w:sz w:val="24"/>
          <w:szCs w:val="24"/>
        </w:rPr>
        <w:t xml:space="preserve">nákladov v štruktúre podľa odseku </w:t>
      </w:r>
      <w:r w:rsidR="006F41F0" w:rsidRPr="00C613A1">
        <w:rPr>
          <w:rFonts w:ascii="Times New Roman" w:hAnsi="Times New Roman"/>
          <w:sz w:val="24"/>
          <w:szCs w:val="24"/>
        </w:rPr>
        <w:t>5</w:t>
      </w:r>
      <w:r w:rsidRPr="00C613A1">
        <w:rPr>
          <w:rFonts w:ascii="Times New Roman" w:hAnsi="Times New Roman"/>
          <w:sz w:val="24"/>
          <w:szCs w:val="24"/>
        </w:rPr>
        <w:t>,</w:t>
      </w:r>
      <w:r w:rsidR="006B1122">
        <w:rPr>
          <w:rFonts w:ascii="Times New Roman" w:hAnsi="Times New Roman"/>
          <w:sz w:val="24"/>
          <w:szCs w:val="24"/>
        </w:rPr>
        <w:t xml:space="preserve"> pričom každú položku uvedie samostatne,</w:t>
      </w:r>
    </w:p>
    <w:p w:rsidR="00D56BC4" w:rsidRPr="00C613A1" w:rsidRDefault="00D56BC4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 xml:space="preserve">d) podrobné odôvodnenie účelnosti, hospodárnosti, efektívnosti a nevyhnutnosti ich vynaloženia podnikom, </w:t>
      </w:r>
    </w:p>
    <w:p w:rsidR="00D56BC4" w:rsidRPr="00C613A1" w:rsidRDefault="00D56BC4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>e) dátum vynaloženia týchto nákladov,</w:t>
      </w:r>
    </w:p>
    <w:p w:rsidR="006B4ED1" w:rsidRPr="00C613A1" w:rsidRDefault="00D56BC4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>f) ďalšie</w:t>
      </w:r>
      <w:r w:rsidR="00E6267D" w:rsidRPr="00C613A1">
        <w:rPr>
          <w:rFonts w:ascii="Times New Roman" w:hAnsi="Times New Roman"/>
          <w:sz w:val="24"/>
          <w:szCs w:val="24"/>
        </w:rPr>
        <w:t xml:space="preserve"> podklady </w:t>
      </w:r>
      <w:r w:rsidRPr="00C613A1">
        <w:rPr>
          <w:rFonts w:ascii="Times New Roman" w:hAnsi="Times New Roman"/>
          <w:sz w:val="24"/>
          <w:szCs w:val="24"/>
        </w:rPr>
        <w:t xml:space="preserve">a informácie </w:t>
      </w:r>
      <w:r w:rsidR="00E6267D" w:rsidRPr="00C613A1">
        <w:rPr>
          <w:rFonts w:ascii="Times New Roman" w:hAnsi="Times New Roman"/>
          <w:sz w:val="24"/>
          <w:szCs w:val="24"/>
        </w:rPr>
        <w:t xml:space="preserve">potrebné na overenie </w:t>
      </w:r>
      <w:r w:rsidR="00E6267D" w:rsidRPr="00376681">
        <w:rPr>
          <w:rFonts w:ascii="Times New Roman" w:hAnsi="Times New Roman"/>
          <w:sz w:val="24"/>
          <w:szCs w:val="24"/>
        </w:rPr>
        <w:t xml:space="preserve">a kontrolu </w:t>
      </w:r>
      <w:r w:rsidR="0094277F" w:rsidRPr="00376681">
        <w:rPr>
          <w:rFonts w:ascii="Times New Roman" w:hAnsi="Times New Roman"/>
          <w:sz w:val="24"/>
          <w:szCs w:val="24"/>
        </w:rPr>
        <w:t>rozpisu</w:t>
      </w:r>
      <w:r w:rsidR="0094277F" w:rsidRPr="00C613A1">
        <w:rPr>
          <w:rFonts w:ascii="Times New Roman" w:hAnsi="Times New Roman"/>
          <w:sz w:val="24"/>
          <w:szCs w:val="24"/>
        </w:rPr>
        <w:t xml:space="preserve"> </w:t>
      </w:r>
      <w:r w:rsidRPr="00C613A1">
        <w:rPr>
          <w:rFonts w:ascii="Times New Roman" w:hAnsi="Times New Roman"/>
          <w:sz w:val="24"/>
          <w:szCs w:val="24"/>
        </w:rPr>
        <w:t xml:space="preserve">a odôvodnenosti </w:t>
      </w:r>
      <w:r w:rsidR="00574D73">
        <w:rPr>
          <w:rFonts w:ascii="Times New Roman" w:hAnsi="Times New Roman"/>
          <w:sz w:val="24"/>
          <w:szCs w:val="24"/>
        </w:rPr>
        <w:t>čistých priamych</w:t>
      </w:r>
      <w:r w:rsidR="00574D73" w:rsidRPr="00C613A1">
        <w:rPr>
          <w:rFonts w:ascii="Times New Roman" w:hAnsi="Times New Roman"/>
          <w:sz w:val="24"/>
          <w:szCs w:val="24"/>
        </w:rPr>
        <w:t xml:space="preserve"> </w:t>
      </w:r>
      <w:r w:rsidR="00E6267D" w:rsidRPr="00C613A1">
        <w:rPr>
          <w:rFonts w:ascii="Times New Roman" w:hAnsi="Times New Roman"/>
          <w:sz w:val="24"/>
          <w:szCs w:val="24"/>
        </w:rPr>
        <w:t>nákladov, vrátane </w:t>
      </w:r>
      <w:r w:rsidRPr="00C613A1">
        <w:rPr>
          <w:rFonts w:ascii="Times New Roman" w:hAnsi="Times New Roman"/>
          <w:sz w:val="24"/>
          <w:szCs w:val="24"/>
        </w:rPr>
        <w:t xml:space="preserve">podkladov </w:t>
      </w:r>
      <w:r w:rsidR="00773A11">
        <w:rPr>
          <w:rFonts w:ascii="Times New Roman" w:hAnsi="Times New Roman"/>
          <w:sz w:val="24"/>
          <w:szCs w:val="24"/>
        </w:rPr>
        <w:t>z účtovníctva</w:t>
      </w:r>
      <w:r w:rsidR="00E6267D" w:rsidRPr="00C613A1">
        <w:rPr>
          <w:rFonts w:ascii="Times New Roman" w:hAnsi="Times New Roman"/>
          <w:sz w:val="24"/>
          <w:szCs w:val="24"/>
        </w:rPr>
        <w:t xml:space="preserve"> a príslušnej technickej dokumentácie. </w:t>
      </w:r>
    </w:p>
    <w:p w:rsidR="006B4ED1" w:rsidRPr="00C613A1" w:rsidRDefault="006B4ED1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ED1" w:rsidRPr="00C613A1" w:rsidRDefault="00D56BC4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>(</w:t>
      </w:r>
      <w:r w:rsidR="00EE0FBB">
        <w:rPr>
          <w:rFonts w:ascii="Times New Roman" w:hAnsi="Times New Roman"/>
          <w:sz w:val="24"/>
          <w:szCs w:val="24"/>
        </w:rPr>
        <w:t>4</w:t>
      </w:r>
      <w:r w:rsidRPr="00C613A1">
        <w:rPr>
          <w:rFonts w:ascii="Times New Roman" w:hAnsi="Times New Roman"/>
          <w:sz w:val="24"/>
          <w:szCs w:val="24"/>
        </w:rPr>
        <w:t>)</w:t>
      </w:r>
      <w:r w:rsidR="00A352B0" w:rsidRPr="00C613A1">
        <w:rPr>
          <w:rFonts w:ascii="Times New Roman" w:hAnsi="Times New Roman"/>
          <w:sz w:val="24"/>
          <w:szCs w:val="24"/>
        </w:rPr>
        <w:t xml:space="preserve"> </w:t>
      </w:r>
      <w:r w:rsidR="004C603C" w:rsidRPr="00C613A1">
        <w:rPr>
          <w:rFonts w:ascii="Times New Roman" w:hAnsi="Times New Roman"/>
          <w:sz w:val="24"/>
          <w:szCs w:val="24"/>
        </w:rPr>
        <w:t>Čisté p</w:t>
      </w:r>
      <w:r w:rsidR="00A352B0" w:rsidRPr="00C613A1">
        <w:rPr>
          <w:rFonts w:ascii="Times New Roman" w:hAnsi="Times New Roman"/>
          <w:sz w:val="24"/>
          <w:szCs w:val="24"/>
        </w:rPr>
        <w:t xml:space="preserve">riame </w:t>
      </w:r>
      <w:r w:rsidRPr="00C613A1">
        <w:rPr>
          <w:rFonts w:ascii="Times New Roman" w:hAnsi="Times New Roman"/>
          <w:sz w:val="24"/>
          <w:szCs w:val="24"/>
        </w:rPr>
        <w:t>náklad</w:t>
      </w:r>
      <w:r w:rsidR="00A352B0" w:rsidRPr="00C613A1">
        <w:rPr>
          <w:rFonts w:ascii="Times New Roman" w:hAnsi="Times New Roman"/>
          <w:sz w:val="24"/>
          <w:szCs w:val="24"/>
        </w:rPr>
        <w:t>y</w:t>
      </w:r>
      <w:r w:rsidR="00E6267D" w:rsidRPr="00C613A1">
        <w:rPr>
          <w:rFonts w:ascii="Times New Roman" w:hAnsi="Times New Roman"/>
          <w:sz w:val="24"/>
          <w:szCs w:val="24"/>
        </w:rPr>
        <w:t xml:space="preserve"> </w:t>
      </w:r>
      <w:r w:rsidR="00F316D9">
        <w:rPr>
          <w:rFonts w:ascii="Times New Roman" w:hAnsi="Times New Roman"/>
          <w:sz w:val="24"/>
          <w:szCs w:val="24"/>
        </w:rPr>
        <w:t xml:space="preserve">vynaložené na implementáciu technických riešení </w:t>
      </w:r>
      <w:r w:rsidR="00F316D9" w:rsidRPr="00C613A1">
        <w:rPr>
          <w:rFonts w:ascii="Times New Roman" w:hAnsi="Times New Roman"/>
          <w:sz w:val="24"/>
          <w:szCs w:val="24"/>
        </w:rPr>
        <w:t xml:space="preserve">vyvolaných mimoriadnou zmenou </w:t>
      </w:r>
      <w:r w:rsidR="00F316D9">
        <w:rPr>
          <w:rFonts w:ascii="Times New Roman" w:hAnsi="Times New Roman"/>
          <w:sz w:val="24"/>
          <w:szCs w:val="24"/>
        </w:rPr>
        <w:t xml:space="preserve">individuálneho povolenia </w:t>
      </w:r>
      <w:r w:rsidR="00F316D9" w:rsidRPr="00C613A1">
        <w:rPr>
          <w:rFonts w:ascii="Times New Roman" w:hAnsi="Times New Roman"/>
          <w:sz w:val="24"/>
          <w:szCs w:val="24"/>
        </w:rPr>
        <w:t xml:space="preserve">sú </w:t>
      </w:r>
      <w:r w:rsidR="00574D73">
        <w:rPr>
          <w:rFonts w:ascii="Times New Roman" w:hAnsi="Times New Roman"/>
          <w:sz w:val="24"/>
          <w:szCs w:val="24"/>
        </w:rPr>
        <w:t xml:space="preserve">len </w:t>
      </w:r>
      <w:r w:rsidR="00F316D9">
        <w:rPr>
          <w:rFonts w:ascii="Times New Roman" w:hAnsi="Times New Roman"/>
          <w:sz w:val="24"/>
          <w:szCs w:val="24"/>
        </w:rPr>
        <w:t xml:space="preserve">náklady </w:t>
      </w:r>
      <w:r w:rsidR="0094277F">
        <w:rPr>
          <w:rFonts w:ascii="Times New Roman" w:hAnsi="Times New Roman"/>
          <w:sz w:val="24"/>
          <w:szCs w:val="24"/>
        </w:rPr>
        <w:t>na</w:t>
      </w:r>
    </w:p>
    <w:p w:rsidR="006B4ED1" w:rsidRPr="00C613A1" w:rsidRDefault="00E6267D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>a) obstaranie alebo technické úpravy zariadení,</w:t>
      </w:r>
    </w:p>
    <w:p w:rsidR="006B4ED1" w:rsidRPr="00C613A1" w:rsidRDefault="00EC5426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>b</w:t>
      </w:r>
      <w:r w:rsidR="00E6267D" w:rsidRPr="00C613A1">
        <w:rPr>
          <w:rFonts w:ascii="Times New Roman" w:hAnsi="Times New Roman"/>
          <w:sz w:val="24"/>
          <w:szCs w:val="24"/>
        </w:rPr>
        <w:t>) demontáž a vyradenie zariadenia z</w:t>
      </w:r>
      <w:r w:rsidR="000F2EE5" w:rsidRPr="00C613A1">
        <w:rPr>
          <w:rFonts w:ascii="Times New Roman" w:hAnsi="Times New Roman"/>
          <w:sz w:val="24"/>
          <w:szCs w:val="24"/>
        </w:rPr>
        <w:t> </w:t>
      </w:r>
      <w:r w:rsidR="00E6267D" w:rsidRPr="00C613A1">
        <w:rPr>
          <w:rFonts w:ascii="Times New Roman" w:hAnsi="Times New Roman"/>
          <w:sz w:val="24"/>
          <w:szCs w:val="24"/>
        </w:rPr>
        <w:t>prevádzky</w:t>
      </w:r>
      <w:r w:rsidR="000F2EE5" w:rsidRPr="00C613A1">
        <w:rPr>
          <w:rFonts w:ascii="Times New Roman" w:hAnsi="Times New Roman"/>
          <w:sz w:val="24"/>
          <w:szCs w:val="24"/>
        </w:rPr>
        <w:t>,</w:t>
      </w:r>
      <w:r w:rsidR="00E6267D" w:rsidRPr="00C613A1">
        <w:rPr>
          <w:rFonts w:ascii="Times New Roman" w:hAnsi="Times New Roman"/>
          <w:sz w:val="24"/>
          <w:szCs w:val="24"/>
        </w:rPr>
        <w:t xml:space="preserve"> </w:t>
      </w:r>
    </w:p>
    <w:p w:rsidR="00274FBD" w:rsidRPr="00C613A1" w:rsidRDefault="00EC5426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>c</w:t>
      </w:r>
      <w:r w:rsidR="00E6267D" w:rsidRPr="00C613A1">
        <w:rPr>
          <w:rFonts w:ascii="Times New Roman" w:hAnsi="Times New Roman"/>
          <w:sz w:val="24"/>
          <w:szCs w:val="24"/>
        </w:rPr>
        <w:t>) montáž a uvedenie do prevádzky zariadenia nahrádzajúceho vyradené zariadenie</w:t>
      </w:r>
      <w:r w:rsidR="000F2EE5" w:rsidRPr="00C613A1">
        <w:rPr>
          <w:rFonts w:ascii="Times New Roman" w:hAnsi="Times New Roman"/>
          <w:sz w:val="24"/>
          <w:szCs w:val="24"/>
        </w:rPr>
        <w:t>,</w:t>
      </w:r>
    </w:p>
    <w:p w:rsidR="00DA405F" w:rsidRDefault="00EC5426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>d</w:t>
      </w:r>
      <w:r w:rsidR="00274FBD" w:rsidRPr="00C613A1">
        <w:rPr>
          <w:rFonts w:ascii="Times New Roman" w:hAnsi="Times New Roman"/>
          <w:sz w:val="24"/>
          <w:szCs w:val="24"/>
        </w:rPr>
        <w:t xml:space="preserve">) </w:t>
      </w:r>
      <w:r w:rsidR="00BB77D0">
        <w:rPr>
          <w:rFonts w:ascii="Times New Roman" w:hAnsi="Times New Roman"/>
          <w:sz w:val="24"/>
          <w:szCs w:val="24"/>
        </w:rPr>
        <w:t xml:space="preserve">súvisiacu </w:t>
      </w:r>
      <w:r w:rsidR="00274FBD" w:rsidRPr="00C613A1">
        <w:rPr>
          <w:rFonts w:ascii="Times New Roman" w:hAnsi="Times New Roman"/>
          <w:sz w:val="24"/>
          <w:szCs w:val="24"/>
        </w:rPr>
        <w:t>informačnú kampaň pre kon</w:t>
      </w:r>
      <w:r w:rsidR="0094277F">
        <w:rPr>
          <w:rFonts w:ascii="Times New Roman" w:hAnsi="Times New Roman"/>
          <w:sz w:val="24"/>
          <w:szCs w:val="24"/>
        </w:rPr>
        <w:t>cov</w:t>
      </w:r>
      <w:r w:rsidR="00274FBD" w:rsidRPr="00C613A1">
        <w:rPr>
          <w:rFonts w:ascii="Times New Roman" w:hAnsi="Times New Roman"/>
          <w:sz w:val="24"/>
          <w:szCs w:val="24"/>
        </w:rPr>
        <w:t>ých užívateľov</w:t>
      </w:r>
      <w:r w:rsidR="00DA405F">
        <w:rPr>
          <w:rFonts w:ascii="Times New Roman" w:hAnsi="Times New Roman"/>
          <w:sz w:val="24"/>
          <w:szCs w:val="24"/>
        </w:rPr>
        <w:t>,</w:t>
      </w:r>
      <w:r w:rsidR="00422F9F" w:rsidRPr="00C613A1">
        <w:rPr>
          <w:rFonts w:ascii="Times New Roman" w:hAnsi="Times New Roman"/>
          <w:sz w:val="24"/>
          <w:szCs w:val="24"/>
        </w:rPr>
        <w:t xml:space="preserve"> </w:t>
      </w:r>
    </w:p>
    <w:p w:rsidR="006B4ED1" w:rsidRPr="00C613A1" w:rsidRDefault="00274FBD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>e) splácanie úverov, pôžičiek, iných finančných nástrojov a úrokov z prijatých úverov a pôžičiek alebo iných finančných nástrojov poskytnutých podniku za bežných trhových podmienok</w:t>
      </w:r>
      <w:r w:rsidR="00E6267D" w:rsidRPr="00C613A1">
        <w:rPr>
          <w:rFonts w:ascii="Times New Roman" w:hAnsi="Times New Roman"/>
          <w:sz w:val="24"/>
          <w:szCs w:val="24"/>
        </w:rPr>
        <w:t xml:space="preserve">. </w:t>
      </w:r>
    </w:p>
    <w:p w:rsidR="006B4ED1" w:rsidRPr="00C613A1" w:rsidRDefault="006B4ED1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ED1" w:rsidRPr="00C613A1" w:rsidRDefault="00D56BC4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>(</w:t>
      </w:r>
      <w:r w:rsidR="001B58FE">
        <w:rPr>
          <w:rFonts w:ascii="Times New Roman" w:hAnsi="Times New Roman"/>
          <w:sz w:val="24"/>
          <w:szCs w:val="24"/>
        </w:rPr>
        <w:t>5</w:t>
      </w:r>
      <w:r w:rsidRPr="00C613A1">
        <w:rPr>
          <w:rFonts w:ascii="Times New Roman" w:hAnsi="Times New Roman"/>
          <w:sz w:val="24"/>
          <w:szCs w:val="24"/>
        </w:rPr>
        <w:t xml:space="preserve">) </w:t>
      </w:r>
      <w:r w:rsidR="004C603C" w:rsidRPr="00C613A1">
        <w:rPr>
          <w:rFonts w:ascii="Times New Roman" w:hAnsi="Times New Roman"/>
          <w:sz w:val="24"/>
          <w:szCs w:val="24"/>
        </w:rPr>
        <w:t>Čistými p</w:t>
      </w:r>
      <w:r w:rsidR="00A352B0" w:rsidRPr="00C613A1">
        <w:rPr>
          <w:rFonts w:ascii="Times New Roman" w:hAnsi="Times New Roman"/>
          <w:sz w:val="24"/>
          <w:szCs w:val="24"/>
        </w:rPr>
        <w:t xml:space="preserve">riamymi </w:t>
      </w:r>
      <w:r w:rsidRPr="00C613A1">
        <w:rPr>
          <w:rFonts w:ascii="Times New Roman" w:hAnsi="Times New Roman"/>
          <w:sz w:val="24"/>
          <w:szCs w:val="24"/>
        </w:rPr>
        <w:t>nákladmi nie sú</w:t>
      </w:r>
      <w:r w:rsidR="00E6267D" w:rsidRPr="00C613A1">
        <w:rPr>
          <w:rFonts w:ascii="Times New Roman" w:hAnsi="Times New Roman"/>
          <w:sz w:val="24"/>
          <w:szCs w:val="24"/>
        </w:rPr>
        <w:t xml:space="preserve"> </w:t>
      </w:r>
    </w:p>
    <w:p w:rsidR="006B4ED1" w:rsidRPr="00C613A1" w:rsidRDefault="00E6267D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 xml:space="preserve">a) zaplatená daň z pridanej hodnoty, ak je podniku táto daň odpočítateľná podľa osobitného </w:t>
      </w:r>
      <w:r w:rsidR="0094277F" w:rsidRPr="00C613A1">
        <w:rPr>
          <w:rFonts w:ascii="Times New Roman" w:hAnsi="Times New Roman"/>
          <w:sz w:val="24"/>
          <w:szCs w:val="24"/>
        </w:rPr>
        <w:t>predpisu</w:t>
      </w:r>
      <w:r w:rsidR="00D15C26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="0094277F">
        <w:rPr>
          <w:rFonts w:ascii="Times New Roman" w:hAnsi="Times New Roman"/>
          <w:sz w:val="24"/>
          <w:szCs w:val="24"/>
          <w:vertAlign w:val="superscript"/>
        </w:rPr>
        <w:t>31</w:t>
      </w:r>
      <w:r w:rsidR="00497AB4">
        <w:rPr>
          <w:rFonts w:ascii="Times New Roman" w:hAnsi="Times New Roman"/>
          <w:sz w:val="24"/>
          <w:szCs w:val="24"/>
          <w:vertAlign w:val="superscript"/>
        </w:rPr>
        <w:t>c</w:t>
      </w:r>
      <w:r w:rsidR="00253A83" w:rsidRPr="00173121">
        <w:rPr>
          <w:rFonts w:ascii="Times New Roman" w:hAnsi="Times New Roman"/>
          <w:sz w:val="24"/>
          <w:szCs w:val="24"/>
        </w:rPr>
        <w:t>)</w:t>
      </w:r>
    </w:p>
    <w:p w:rsidR="006B4ED1" w:rsidRPr="00C613A1" w:rsidRDefault="00E6267D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 xml:space="preserve">b) náklady na obstaranie, odpisovanie a prevádzku dopravných prostriedkov, </w:t>
      </w:r>
    </w:p>
    <w:p w:rsidR="006B4ED1" w:rsidRPr="00C613A1" w:rsidRDefault="00274FBD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>c</w:t>
      </w:r>
      <w:r w:rsidR="00E6267D" w:rsidRPr="00C613A1">
        <w:rPr>
          <w:rFonts w:ascii="Times New Roman" w:hAnsi="Times New Roman"/>
          <w:sz w:val="24"/>
          <w:szCs w:val="24"/>
        </w:rPr>
        <w:t xml:space="preserve">) bežné prevádzkové náklady, </w:t>
      </w:r>
    </w:p>
    <w:p w:rsidR="006B4ED1" w:rsidRPr="00C613A1" w:rsidRDefault="00EE0FBB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E6267D" w:rsidRPr="00C613A1">
        <w:rPr>
          <w:rFonts w:ascii="Times New Roman" w:hAnsi="Times New Roman"/>
          <w:sz w:val="24"/>
          <w:szCs w:val="24"/>
        </w:rPr>
        <w:t xml:space="preserve">) ostatné náklady, ktoré nie sú uvedené v odseku </w:t>
      </w:r>
      <w:r w:rsidR="006B1122">
        <w:rPr>
          <w:rFonts w:ascii="Times New Roman" w:hAnsi="Times New Roman"/>
          <w:sz w:val="24"/>
          <w:szCs w:val="24"/>
        </w:rPr>
        <w:t>4</w:t>
      </w:r>
      <w:r w:rsidR="00E6267D" w:rsidRPr="00C613A1">
        <w:rPr>
          <w:rFonts w:ascii="Times New Roman" w:hAnsi="Times New Roman"/>
          <w:sz w:val="24"/>
          <w:szCs w:val="24"/>
        </w:rPr>
        <w:t>.</w:t>
      </w:r>
    </w:p>
    <w:p w:rsidR="006B4ED1" w:rsidRPr="00C613A1" w:rsidRDefault="006B4ED1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BC4" w:rsidRPr="00C613A1" w:rsidRDefault="00E6267D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>(</w:t>
      </w:r>
      <w:r w:rsidR="001B58FE">
        <w:rPr>
          <w:rFonts w:ascii="Times New Roman" w:hAnsi="Times New Roman"/>
          <w:sz w:val="24"/>
          <w:szCs w:val="24"/>
        </w:rPr>
        <w:t>6</w:t>
      </w:r>
      <w:r w:rsidRPr="00C613A1">
        <w:rPr>
          <w:rFonts w:ascii="Times New Roman" w:hAnsi="Times New Roman"/>
          <w:sz w:val="24"/>
          <w:szCs w:val="24"/>
        </w:rPr>
        <w:t>) Na základe žiadosti o</w:t>
      </w:r>
      <w:r w:rsidR="00402D12" w:rsidRPr="00C613A1">
        <w:rPr>
          <w:rFonts w:ascii="Times New Roman" w:hAnsi="Times New Roman"/>
          <w:sz w:val="24"/>
          <w:szCs w:val="24"/>
        </w:rPr>
        <w:t xml:space="preserve"> </w:t>
      </w:r>
      <w:r w:rsidR="004C603C" w:rsidRPr="00C613A1">
        <w:rPr>
          <w:rFonts w:ascii="Times New Roman" w:hAnsi="Times New Roman"/>
          <w:sz w:val="24"/>
          <w:szCs w:val="24"/>
        </w:rPr>
        <w:t xml:space="preserve">primeranú </w:t>
      </w:r>
      <w:r w:rsidRPr="00C613A1">
        <w:rPr>
          <w:rFonts w:ascii="Times New Roman" w:hAnsi="Times New Roman"/>
          <w:sz w:val="24"/>
          <w:szCs w:val="24"/>
        </w:rPr>
        <w:t xml:space="preserve">náhradu nákladov </w:t>
      </w:r>
      <w:r w:rsidR="000860CA" w:rsidRPr="00C613A1">
        <w:rPr>
          <w:rFonts w:ascii="Times New Roman" w:hAnsi="Times New Roman"/>
          <w:sz w:val="24"/>
          <w:szCs w:val="24"/>
        </w:rPr>
        <w:t xml:space="preserve">úrad </w:t>
      </w:r>
      <w:r w:rsidRPr="00C613A1">
        <w:rPr>
          <w:rFonts w:ascii="Times New Roman" w:hAnsi="Times New Roman"/>
          <w:sz w:val="24"/>
          <w:szCs w:val="24"/>
        </w:rPr>
        <w:t xml:space="preserve">posúdi, či náklady predstavujú čisté priame náklady </w:t>
      </w:r>
      <w:r w:rsidR="00415FC7">
        <w:rPr>
          <w:rFonts w:ascii="Times New Roman" w:hAnsi="Times New Roman"/>
          <w:sz w:val="24"/>
          <w:szCs w:val="24"/>
        </w:rPr>
        <w:t>podľa odseku 1</w:t>
      </w:r>
      <w:r w:rsidRPr="00C613A1">
        <w:rPr>
          <w:rFonts w:ascii="Times New Roman" w:hAnsi="Times New Roman"/>
          <w:sz w:val="24"/>
          <w:szCs w:val="24"/>
        </w:rPr>
        <w:t>.</w:t>
      </w:r>
      <w:r w:rsidR="00C50807" w:rsidRPr="00C613A1">
        <w:rPr>
          <w:rFonts w:ascii="Times New Roman" w:hAnsi="Times New Roman"/>
          <w:sz w:val="24"/>
          <w:szCs w:val="24"/>
        </w:rPr>
        <w:t xml:space="preserve"> </w:t>
      </w:r>
      <w:r w:rsidRPr="00C613A1">
        <w:rPr>
          <w:rFonts w:ascii="Times New Roman" w:hAnsi="Times New Roman"/>
          <w:sz w:val="24"/>
          <w:szCs w:val="24"/>
        </w:rPr>
        <w:t>P</w:t>
      </w:r>
      <w:r w:rsidR="000860CA" w:rsidRPr="00C613A1">
        <w:rPr>
          <w:rFonts w:ascii="Times New Roman" w:hAnsi="Times New Roman"/>
          <w:sz w:val="24"/>
          <w:szCs w:val="24"/>
        </w:rPr>
        <w:t xml:space="preserve">ri posudzovaní </w:t>
      </w:r>
      <w:r w:rsidR="00D56BC4" w:rsidRPr="00C613A1">
        <w:rPr>
          <w:rFonts w:ascii="Times New Roman" w:hAnsi="Times New Roman"/>
          <w:sz w:val="24"/>
          <w:szCs w:val="24"/>
        </w:rPr>
        <w:t>žiadosti o</w:t>
      </w:r>
      <w:r w:rsidR="00402D12" w:rsidRPr="00C613A1">
        <w:rPr>
          <w:rFonts w:ascii="Times New Roman" w:hAnsi="Times New Roman"/>
          <w:sz w:val="24"/>
          <w:szCs w:val="24"/>
        </w:rPr>
        <w:t> </w:t>
      </w:r>
      <w:r w:rsidR="004C603C" w:rsidRPr="00C613A1">
        <w:rPr>
          <w:rFonts w:ascii="Times New Roman" w:hAnsi="Times New Roman"/>
          <w:sz w:val="24"/>
          <w:szCs w:val="24"/>
        </w:rPr>
        <w:t xml:space="preserve">primeranú </w:t>
      </w:r>
      <w:r w:rsidR="00D56BC4" w:rsidRPr="00C613A1">
        <w:rPr>
          <w:rFonts w:ascii="Times New Roman" w:hAnsi="Times New Roman"/>
          <w:sz w:val="24"/>
          <w:szCs w:val="24"/>
        </w:rPr>
        <w:t>náhradu nákladov</w:t>
      </w:r>
      <w:r w:rsidRPr="00C613A1">
        <w:rPr>
          <w:rFonts w:ascii="Times New Roman" w:hAnsi="Times New Roman"/>
          <w:sz w:val="24"/>
          <w:szCs w:val="24"/>
        </w:rPr>
        <w:t xml:space="preserve"> </w:t>
      </w:r>
      <w:r w:rsidR="000860CA" w:rsidRPr="00C613A1">
        <w:rPr>
          <w:rFonts w:ascii="Times New Roman" w:hAnsi="Times New Roman"/>
          <w:sz w:val="24"/>
          <w:szCs w:val="24"/>
        </w:rPr>
        <w:t xml:space="preserve">môže úrad sám alebo prostredníctvom ním poverenej odborne spôsobilej a nezávislej osoby </w:t>
      </w:r>
      <w:r w:rsidRPr="00C613A1">
        <w:rPr>
          <w:rFonts w:ascii="Times New Roman" w:hAnsi="Times New Roman"/>
          <w:sz w:val="24"/>
          <w:szCs w:val="24"/>
        </w:rPr>
        <w:t xml:space="preserve">overovať </w:t>
      </w:r>
      <w:r w:rsidRPr="00376681">
        <w:rPr>
          <w:rFonts w:ascii="Times New Roman" w:hAnsi="Times New Roman"/>
          <w:sz w:val="24"/>
          <w:szCs w:val="24"/>
        </w:rPr>
        <w:t xml:space="preserve">a kontrolovať </w:t>
      </w:r>
      <w:r w:rsidR="00D56BC4" w:rsidRPr="00376681">
        <w:rPr>
          <w:rFonts w:ascii="Times New Roman" w:hAnsi="Times New Roman"/>
          <w:sz w:val="24"/>
          <w:szCs w:val="24"/>
        </w:rPr>
        <w:t xml:space="preserve">podklady </w:t>
      </w:r>
      <w:r w:rsidR="00773A11" w:rsidRPr="00376681">
        <w:rPr>
          <w:rFonts w:ascii="Times New Roman" w:hAnsi="Times New Roman"/>
          <w:sz w:val="24"/>
          <w:szCs w:val="24"/>
        </w:rPr>
        <w:t>z účtovníctva</w:t>
      </w:r>
      <w:r w:rsidR="00D56BC4" w:rsidRPr="00C613A1">
        <w:rPr>
          <w:rFonts w:ascii="Times New Roman" w:hAnsi="Times New Roman"/>
          <w:sz w:val="24"/>
          <w:szCs w:val="24"/>
        </w:rPr>
        <w:t>, účtovné knihy a záznamy podniku</w:t>
      </w:r>
      <w:r w:rsidR="00F42B89" w:rsidRPr="00C613A1">
        <w:rPr>
          <w:rFonts w:ascii="Times New Roman" w:hAnsi="Times New Roman"/>
          <w:sz w:val="24"/>
          <w:szCs w:val="24"/>
        </w:rPr>
        <w:t>, technické podklady</w:t>
      </w:r>
      <w:r w:rsidR="00D56BC4" w:rsidRPr="00C613A1">
        <w:rPr>
          <w:rFonts w:ascii="Times New Roman" w:hAnsi="Times New Roman"/>
          <w:sz w:val="24"/>
          <w:szCs w:val="24"/>
        </w:rPr>
        <w:t xml:space="preserve"> a iné podklady potrebné na posúdenie žiadosti podniku</w:t>
      </w:r>
      <w:r w:rsidR="00D56BC4" w:rsidRPr="00C613A1" w:rsidDel="00667D0A">
        <w:rPr>
          <w:rFonts w:ascii="Times New Roman" w:hAnsi="Times New Roman"/>
          <w:sz w:val="24"/>
          <w:szCs w:val="24"/>
        </w:rPr>
        <w:t xml:space="preserve"> o</w:t>
      </w:r>
      <w:r w:rsidR="00402D12" w:rsidRPr="00C613A1">
        <w:rPr>
          <w:rFonts w:ascii="Times New Roman" w:hAnsi="Times New Roman"/>
          <w:sz w:val="24"/>
          <w:szCs w:val="24"/>
        </w:rPr>
        <w:t> </w:t>
      </w:r>
      <w:r w:rsidR="004C603C" w:rsidRPr="00C613A1">
        <w:rPr>
          <w:rFonts w:ascii="Times New Roman" w:hAnsi="Times New Roman"/>
          <w:sz w:val="24"/>
          <w:szCs w:val="24"/>
        </w:rPr>
        <w:t xml:space="preserve">primeranú </w:t>
      </w:r>
      <w:r w:rsidR="00D56BC4" w:rsidRPr="00C613A1" w:rsidDel="00667D0A">
        <w:rPr>
          <w:rFonts w:ascii="Times New Roman" w:hAnsi="Times New Roman"/>
          <w:sz w:val="24"/>
          <w:szCs w:val="24"/>
        </w:rPr>
        <w:t xml:space="preserve">náhradu nákladov </w:t>
      </w:r>
      <w:r w:rsidR="00D56BC4" w:rsidRPr="00C613A1">
        <w:rPr>
          <w:rFonts w:ascii="Times New Roman" w:hAnsi="Times New Roman"/>
          <w:sz w:val="24"/>
          <w:szCs w:val="24"/>
        </w:rPr>
        <w:t>a</w:t>
      </w:r>
      <w:r w:rsidR="000550E9" w:rsidRPr="00C613A1">
        <w:rPr>
          <w:rFonts w:ascii="Times New Roman" w:hAnsi="Times New Roman"/>
          <w:sz w:val="24"/>
          <w:szCs w:val="24"/>
        </w:rPr>
        <w:t xml:space="preserve"> podnik má povinnosť umožniť úradu alebo ním poverenej odborne spôsobilej a nezávislej osobe </w:t>
      </w:r>
      <w:r w:rsidR="00D56BC4" w:rsidRPr="00C613A1">
        <w:rPr>
          <w:rFonts w:ascii="Times New Roman" w:hAnsi="Times New Roman"/>
          <w:sz w:val="24"/>
          <w:szCs w:val="24"/>
        </w:rPr>
        <w:t>nahliadať do nich</w:t>
      </w:r>
      <w:r w:rsidR="000550E9" w:rsidRPr="00C613A1">
        <w:rPr>
          <w:rFonts w:ascii="Times New Roman" w:hAnsi="Times New Roman"/>
          <w:sz w:val="24"/>
          <w:szCs w:val="24"/>
        </w:rPr>
        <w:t>, robiť si výpisy, odpisy, a poskytnúť na vyžiadanie kópiu</w:t>
      </w:r>
      <w:r w:rsidR="00D56BC4" w:rsidRPr="00C613A1">
        <w:rPr>
          <w:rFonts w:ascii="Times New Roman" w:hAnsi="Times New Roman"/>
          <w:sz w:val="24"/>
          <w:szCs w:val="24"/>
        </w:rPr>
        <w:t xml:space="preserve">. </w:t>
      </w:r>
    </w:p>
    <w:p w:rsidR="00D56BC4" w:rsidRPr="00C613A1" w:rsidRDefault="00D56BC4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ED1" w:rsidRPr="00C613A1" w:rsidRDefault="00D56BC4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>(</w:t>
      </w:r>
      <w:r w:rsidR="001B58FE">
        <w:rPr>
          <w:rFonts w:ascii="Times New Roman" w:hAnsi="Times New Roman"/>
          <w:sz w:val="24"/>
          <w:szCs w:val="24"/>
        </w:rPr>
        <w:t>7</w:t>
      </w:r>
      <w:r w:rsidRPr="00C613A1">
        <w:rPr>
          <w:rFonts w:ascii="Times New Roman" w:hAnsi="Times New Roman"/>
          <w:sz w:val="24"/>
          <w:szCs w:val="24"/>
        </w:rPr>
        <w:t xml:space="preserve">) </w:t>
      </w:r>
      <w:r w:rsidRPr="00C613A1" w:rsidDel="00667D0A">
        <w:rPr>
          <w:rFonts w:ascii="Times New Roman" w:hAnsi="Times New Roman"/>
          <w:sz w:val="24"/>
          <w:szCs w:val="24"/>
        </w:rPr>
        <w:t>Na základe posúdenia žiadosti o</w:t>
      </w:r>
      <w:r w:rsidR="00402D12" w:rsidRPr="00C613A1">
        <w:rPr>
          <w:rFonts w:ascii="Times New Roman" w:hAnsi="Times New Roman"/>
          <w:sz w:val="24"/>
          <w:szCs w:val="24"/>
        </w:rPr>
        <w:t> </w:t>
      </w:r>
      <w:r w:rsidR="004C603C" w:rsidRPr="00C613A1">
        <w:rPr>
          <w:rFonts w:ascii="Times New Roman" w:hAnsi="Times New Roman"/>
          <w:sz w:val="24"/>
          <w:szCs w:val="24"/>
        </w:rPr>
        <w:t xml:space="preserve">primeranú </w:t>
      </w:r>
      <w:r w:rsidRPr="00C613A1" w:rsidDel="00667D0A">
        <w:rPr>
          <w:rFonts w:ascii="Times New Roman" w:hAnsi="Times New Roman"/>
          <w:sz w:val="24"/>
          <w:szCs w:val="24"/>
        </w:rPr>
        <w:t xml:space="preserve">náhradu nákladov </w:t>
      </w:r>
      <w:r w:rsidRPr="00C613A1">
        <w:rPr>
          <w:rFonts w:ascii="Times New Roman" w:hAnsi="Times New Roman"/>
          <w:sz w:val="24"/>
          <w:szCs w:val="24"/>
        </w:rPr>
        <w:t>úrad</w:t>
      </w:r>
      <w:r w:rsidRPr="00C613A1" w:rsidDel="00667D0A">
        <w:rPr>
          <w:rFonts w:ascii="Times New Roman" w:hAnsi="Times New Roman"/>
          <w:sz w:val="24"/>
          <w:szCs w:val="24"/>
        </w:rPr>
        <w:t xml:space="preserve"> </w:t>
      </w:r>
      <w:r w:rsidRPr="00C613A1">
        <w:rPr>
          <w:rFonts w:ascii="Times New Roman" w:hAnsi="Times New Roman"/>
          <w:sz w:val="24"/>
          <w:szCs w:val="24"/>
        </w:rPr>
        <w:t xml:space="preserve">rozhodnutím </w:t>
      </w:r>
      <w:r w:rsidRPr="00C613A1" w:rsidDel="00667D0A">
        <w:rPr>
          <w:rFonts w:ascii="Times New Roman" w:hAnsi="Times New Roman"/>
          <w:sz w:val="24"/>
          <w:szCs w:val="24"/>
        </w:rPr>
        <w:t xml:space="preserve">potvrdí výšku </w:t>
      </w:r>
      <w:r w:rsidR="004C603C" w:rsidRPr="00C613A1">
        <w:rPr>
          <w:rFonts w:ascii="Times New Roman" w:hAnsi="Times New Roman"/>
          <w:sz w:val="24"/>
          <w:szCs w:val="24"/>
        </w:rPr>
        <w:t xml:space="preserve">čistých </w:t>
      </w:r>
      <w:r w:rsidR="003B5F82" w:rsidRPr="00C613A1">
        <w:rPr>
          <w:rFonts w:ascii="Times New Roman" w:hAnsi="Times New Roman"/>
          <w:sz w:val="24"/>
          <w:szCs w:val="24"/>
        </w:rPr>
        <w:t xml:space="preserve">priamych </w:t>
      </w:r>
      <w:r w:rsidRPr="00C613A1" w:rsidDel="00667D0A">
        <w:rPr>
          <w:rFonts w:ascii="Times New Roman" w:hAnsi="Times New Roman"/>
          <w:sz w:val="24"/>
          <w:szCs w:val="24"/>
        </w:rPr>
        <w:t>nákladov</w:t>
      </w:r>
      <w:r w:rsidRPr="00C613A1">
        <w:rPr>
          <w:rFonts w:ascii="Times New Roman" w:hAnsi="Times New Roman"/>
          <w:sz w:val="24"/>
          <w:szCs w:val="24"/>
        </w:rPr>
        <w:t>, ktoré podnik žiada nahradiť,</w:t>
      </w:r>
      <w:r w:rsidRPr="00C613A1" w:rsidDel="00667D0A">
        <w:rPr>
          <w:rFonts w:ascii="Times New Roman" w:hAnsi="Times New Roman"/>
          <w:sz w:val="24"/>
          <w:szCs w:val="24"/>
        </w:rPr>
        <w:t xml:space="preserve"> alebo </w:t>
      </w:r>
      <w:r w:rsidR="00815611">
        <w:rPr>
          <w:rFonts w:ascii="Times New Roman" w:hAnsi="Times New Roman"/>
          <w:sz w:val="24"/>
          <w:szCs w:val="24"/>
        </w:rPr>
        <w:t xml:space="preserve">vyhovie žiadosti </w:t>
      </w:r>
      <w:r w:rsidR="00873F66">
        <w:rPr>
          <w:rFonts w:ascii="Times New Roman" w:hAnsi="Times New Roman"/>
          <w:sz w:val="24"/>
          <w:szCs w:val="24"/>
        </w:rPr>
        <w:t xml:space="preserve">o primeranú náhradu nákladov </w:t>
      </w:r>
      <w:r w:rsidR="00815611">
        <w:rPr>
          <w:rFonts w:ascii="Times New Roman" w:hAnsi="Times New Roman"/>
          <w:sz w:val="24"/>
          <w:szCs w:val="24"/>
        </w:rPr>
        <w:t>len čiastočne</w:t>
      </w:r>
      <w:r w:rsidRPr="00C613A1" w:rsidDel="00667D0A">
        <w:rPr>
          <w:rFonts w:ascii="Times New Roman" w:hAnsi="Times New Roman"/>
          <w:sz w:val="24"/>
          <w:szCs w:val="24"/>
        </w:rPr>
        <w:t xml:space="preserve">, inak žiadosť </w:t>
      </w:r>
      <w:r w:rsidRPr="00C613A1">
        <w:rPr>
          <w:rFonts w:ascii="Times New Roman" w:hAnsi="Times New Roman"/>
          <w:sz w:val="24"/>
          <w:szCs w:val="24"/>
        </w:rPr>
        <w:t>o</w:t>
      </w:r>
      <w:r w:rsidR="00B73AE9" w:rsidRPr="00C613A1">
        <w:rPr>
          <w:rFonts w:ascii="Times New Roman" w:hAnsi="Times New Roman"/>
          <w:sz w:val="24"/>
          <w:szCs w:val="24"/>
        </w:rPr>
        <w:t> </w:t>
      </w:r>
      <w:r w:rsidR="004C603C" w:rsidRPr="00C613A1">
        <w:rPr>
          <w:rFonts w:ascii="Times New Roman" w:hAnsi="Times New Roman"/>
          <w:sz w:val="24"/>
          <w:szCs w:val="24"/>
        </w:rPr>
        <w:t xml:space="preserve">primeranú </w:t>
      </w:r>
      <w:r w:rsidRPr="00C613A1">
        <w:rPr>
          <w:rFonts w:ascii="Times New Roman" w:hAnsi="Times New Roman"/>
          <w:sz w:val="24"/>
          <w:szCs w:val="24"/>
        </w:rPr>
        <w:t xml:space="preserve">náhradu nákladov </w:t>
      </w:r>
      <w:r w:rsidRPr="00C613A1" w:rsidDel="00667D0A">
        <w:rPr>
          <w:rFonts w:ascii="Times New Roman" w:hAnsi="Times New Roman"/>
          <w:sz w:val="24"/>
          <w:szCs w:val="24"/>
        </w:rPr>
        <w:t>zamietne.</w:t>
      </w:r>
      <w:r w:rsidR="00E6267D" w:rsidRPr="00C613A1">
        <w:rPr>
          <w:rFonts w:ascii="Times New Roman" w:hAnsi="Times New Roman"/>
          <w:sz w:val="24"/>
          <w:szCs w:val="24"/>
        </w:rPr>
        <w:t xml:space="preserve"> </w:t>
      </w:r>
      <w:r w:rsidR="00667D0A" w:rsidRPr="00C613A1">
        <w:rPr>
          <w:rFonts w:ascii="Times New Roman" w:hAnsi="Times New Roman"/>
          <w:sz w:val="24"/>
          <w:szCs w:val="24"/>
        </w:rPr>
        <w:t xml:space="preserve">Úrad </w:t>
      </w:r>
      <w:r w:rsidR="00E6267D" w:rsidRPr="00C613A1">
        <w:rPr>
          <w:rFonts w:ascii="Times New Roman" w:hAnsi="Times New Roman"/>
          <w:sz w:val="24"/>
          <w:szCs w:val="24"/>
        </w:rPr>
        <w:t xml:space="preserve">rozhodne </w:t>
      </w:r>
      <w:r w:rsidR="00E6267D" w:rsidRPr="00376681">
        <w:rPr>
          <w:rFonts w:ascii="Times New Roman" w:hAnsi="Times New Roman"/>
          <w:sz w:val="24"/>
          <w:szCs w:val="24"/>
        </w:rPr>
        <w:t xml:space="preserve">o žiadosti </w:t>
      </w:r>
      <w:r w:rsidR="00873F66">
        <w:rPr>
          <w:rFonts w:ascii="Times New Roman" w:hAnsi="Times New Roman"/>
          <w:sz w:val="24"/>
          <w:szCs w:val="24"/>
        </w:rPr>
        <w:t xml:space="preserve">o primeranú náhradu nákladov </w:t>
      </w:r>
      <w:r w:rsidR="00E6267D" w:rsidRPr="00C613A1">
        <w:rPr>
          <w:rFonts w:ascii="Times New Roman" w:hAnsi="Times New Roman"/>
          <w:sz w:val="24"/>
          <w:szCs w:val="24"/>
        </w:rPr>
        <w:t xml:space="preserve">do šiestich mesiacov od </w:t>
      </w:r>
      <w:r w:rsidR="00E6267D" w:rsidRPr="00C613A1">
        <w:rPr>
          <w:rFonts w:ascii="Times New Roman" w:hAnsi="Times New Roman"/>
          <w:sz w:val="24"/>
          <w:szCs w:val="24"/>
        </w:rPr>
        <w:lastRenderedPageBreak/>
        <w:t xml:space="preserve">podania </w:t>
      </w:r>
      <w:r w:rsidR="00087277" w:rsidRPr="00C613A1">
        <w:rPr>
          <w:rFonts w:ascii="Times New Roman" w:hAnsi="Times New Roman"/>
          <w:sz w:val="24"/>
          <w:szCs w:val="24"/>
        </w:rPr>
        <w:t xml:space="preserve">úplnej </w:t>
      </w:r>
      <w:r w:rsidR="00E6267D" w:rsidRPr="00C613A1">
        <w:rPr>
          <w:rFonts w:ascii="Times New Roman" w:hAnsi="Times New Roman"/>
          <w:sz w:val="24"/>
          <w:szCs w:val="24"/>
        </w:rPr>
        <w:t>žiadosti; ak nemožno vzhľadom na povahu veci rozhodnúť v tejto lehote, môže ju primerane predĺžiť orgán</w:t>
      </w:r>
      <w:r w:rsidR="00587D30">
        <w:rPr>
          <w:rFonts w:ascii="Times New Roman" w:hAnsi="Times New Roman"/>
          <w:sz w:val="24"/>
          <w:szCs w:val="24"/>
        </w:rPr>
        <w:t>, ktorý je</w:t>
      </w:r>
      <w:r w:rsidR="00E6267D" w:rsidRPr="00C613A1">
        <w:rPr>
          <w:rFonts w:ascii="Times New Roman" w:hAnsi="Times New Roman"/>
          <w:sz w:val="24"/>
          <w:szCs w:val="24"/>
        </w:rPr>
        <w:t xml:space="preserve"> príslušný rozhodnúť o rozklade.</w:t>
      </w:r>
      <w:r w:rsidRPr="00C613A1">
        <w:rPr>
          <w:rFonts w:ascii="Times New Roman" w:hAnsi="Times New Roman"/>
          <w:sz w:val="24"/>
          <w:szCs w:val="24"/>
        </w:rPr>
        <w:t xml:space="preserve"> </w:t>
      </w:r>
    </w:p>
    <w:p w:rsidR="006B4ED1" w:rsidRPr="00C613A1" w:rsidRDefault="006B4ED1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D0A" w:rsidRPr="00C613A1" w:rsidRDefault="00E6267D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>(</w:t>
      </w:r>
      <w:r w:rsidR="001B58FE">
        <w:rPr>
          <w:rFonts w:ascii="Times New Roman" w:hAnsi="Times New Roman"/>
          <w:sz w:val="24"/>
          <w:szCs w:val="24"/>
        </w:rPr>
        <w:t>8</w:t>
      </w:r>
      <w:r w:rsidRPr="00C613A1">
        <w:rPr>
          <w:rFonts w:ascii="Times New Roman" w:hAnsi="Times New Roman"/>
          <w:sz w:val="24"/>
          <w:szCs w:val="24"/>
        </w:rPr>
        <w:t xml:space="preserve">) </w:t>
      </w:r>
      <w:r w:rsidR="00667D0A" w:rsidRPr="00C613A1">
        <w:rPr>
          <w:rFonts w:ascii="Times New Roman" w:hAnsi="Times New Roman"/>
          <w:sz w:val="24"/>
          <w:szCs w:val="24"/>
        </w:rPr>
        <w:t>Na základe právoplatného rozhodnutia úradu o</w:t>
      </w:r>
      <w:r w:rsidR="00B73AE9" w:rsidRPr="00C613A1">
        <w:rPr>
          <w:rFonts w:ascii="Times New Roman" w:hAnsi="Times New Roman"/>
          <w:sz w:val="24"/>
          <w:szCs w:val="24"/>
        </w:rPr>
        <w:t> </w:t>
      </w:r>
      <w:r w:rsidR="004C603C" w:rsidRPr="00C613A1">
        <w:rPr>
          <w:rFonts w:ascii="Times New Roman" w:hAnsi="Times New Roman"/>
          <w:sz w:val="24"/>
          <w:szCs w:val="24"/>
        </w:rPr>
        <w:t xml:space="preserve">primeranej </w:t>
      </w:r>
      <w:r w:rsidR="00667D0A" w:rsidRPr="00C613A1">
        <w:rPr>
          <w:rFonts w:ascii="Times New Roman" w:hAnsi="Times New Roman"/>
          <w:sz w:val="24"/>
          <w:szCs w:val="24"/>
        </w:rPr>
        <w:t xml:space="preserve">náhrade nákladov ministerstvo </w:t>
      </w:r>
      <w:r w:rsidR="00532E20" w:rsidRPr="00C613A1">
        <w:rPr>
          <w:rFonts w:ascii="Times New Roman" w:hAnsi="Times New Roman"/>
          <w:sz w:val="24"/>
          <w:szCs w:val="24"/>
        </w:rPr>
        <w:t>poskytne úradu finančné prostriedky na ú</w:t>
      </w:r>
      <w:r w:rsidR="00D56BC4" w:rsidRPr="00C613A1">
        <w:rPr>
          <w:rFonts w:ascii="Times New Roman" w:hAnsi="Times New Roman"/>
          <w:sz w:val="24"/>
          <w:szCs w:val="24"/>
        </w:rPr>
        <w:t xml:space="preserve">hradu </w:t>
      </w:r>
      <w:r w:rsidR="005442D0">
        <w:rPr>
          <w:rFonts w:ascii="Times New Roman" w:hAnsi="Times New Roman"/>
          <w:sz w:val="24"/>
          <w:szCs w:val="24"/>
        </w:rPr>
        <w:t>primeranej náhrady</w:t>
      </w:r>
      <w:r w:rsidR="003B5F82" w:rsidRPr="00C613A1">
        <w:rPr>
          <w:rFonts w:ascii="Times New Roman" w:hAnsi="Times New Roman"/>
          <w:sz w:val="24"/>
          <w:szCs w:val="24"/>
        </w:rPr>
        <w:t xml:space="preserve"> </w:t>
      </w:r>
      <w:r w:rsidR="001835BF" w:rsidRPr="00C613A1">
        <w:rPr>
          <w:rFonts w:ascii="Times New Roman" w:hAnsi="Times New Roman"/>
          <w:sz w:val="24"/>
          <w:szCs w:val="24"/>
        </w:rPr>
        <w:t>nákladov</w:t>
      </w:r>
      <w:r w:rsidR="00532E20" w:rsidRPr="00C613A1">
        <w:rPr>
          <w:rFonts w:ascii="Times New Roman" w:hAnsi="Times New Roman"/>
          <w:sz w:val="24"/>
          <w:szCs w:val="24"/>
        </w:rPr>
        <w:t xml:space="preserve"> podniku</w:t>
      </w:r>
      <w:r w:rsidR="00D56BC4" w:rsidRPr="00C613A1">
        <w:rPr>
          <w:rFonts w:ascii="Times New Roman" w:hAnsi="Times New Roman"/>
          <w:sz w:val="24"/>
          <w:szCs w:val="24"/>
        </w:rPr>
        <w:t xml:space="preserve"> vo výške </w:t>
      </w:r>
      <w:r w:rsidR="00587D30">
        <w:rPr>
          <w:rFonts w:ascii="Times New Roman" w:hAnsi="Times New Roman"/>
          <w:sz w:val="24"/>
          <w:szCs w:val="24"/>
        </w:rPr>
        <w:t>urče</w:t>
      </w:r>
      <w:r w:rsidR="00587D30" w:rsidRPr="00C613A1">
        <w:rPr>
          <w:rFonts w:ascii="Times New Roman" w:hAnsi="Times New Roman"/>
          <w:sz w:val="24"/>
          <w:szCs w:val="24"/>
        </w:rPr>
        <w:t xml:space="preserve">nej </w:t>
      </w:r>
      <w:r w:rsidR="00D56BC4" w:rsidRPr="00C613A1">
        <w:rPr>
          <w:rFonts w:ascii="Times New Roman" w:hAnsi="Times New Roman"/>
          <w:sz w:val="24"/>
          <w:szCs w:val="24"/>
        </w:rPr>
        <w:t xml:space="preserve"> úradom</w:t>
      </w:r>
      <w:r w:rsidR="00667D0A" w:rsidRPr="00C613A1">
        <w:rPr>
          <w:rFonts w:ascii="Times New Roman" w:hAnsi="Times New Roman"/>
          <w:sz w:val="24"/>
          <w:szCs w:val="24"/>
        </w:rPr>
        <w:t>.</w:t>
      </w:r>
      <w:r w:rsidR="002F3F35" w:rsidRPr="00C613A1">
        <w:rPr>
          <w:rFonts w:ascii="Times New Roman" w:hAnsi="Times New Roman"/>
          <w:sz w:val="24"/>
          <w:szCs w:val="24"/>
        </w:rPr>
        <w:t xml:space="preserve"> </w:t>
      </w:r>
      <w:r w:rsidR="00914A36">
        <w:rPr>
          <w:rFonts w:ascii="Times New Roman" w:hAnsi="Times New Roman"/>
          <w:sz w:val="24"/>
          <w:szCs w:val="24"/>
        </w:rPr>
        <w:t xml:space="preserve">Úrad </w:t>
      </w:r>
      <w:r w:rsidR="00E35914">
        <w:rPr>
          <w:rFonts w:ascii="Times New Roman" w:hAnsi="Times New Roman"/>
          <w:sz w:val="24"/>
          <w:szCs w:val="24"/>
        </w:rPr>
        <w:t xml:space="preserve">poskytnuté finančné prostriedky prevedie </w:t>
      </w:r>
      <w:r w:rsidR="006947C6">
        <w:rPr>
          <w:rFonts w:ascii="Times New Roman" w:hAnsi="Times New Roman"/>
          <w:sz w:val="24"/>
          <w:szCs w:val="24"/>
        </w:rPr>
        <w:t xml:space="preserve">na </w:t>
      </w:r>
      <w:r w:rsidR="0000648E">
        <w:rPr>
          <w:rFonts w:ascii="Times New Roman" w:hAnsi="Times New Roman"/>
          <w:sz w:val="24"/>
          <w:szCs w:val="24"/>
        </w:rPr>
        <w:t xml:space="preserve">bankový </w:t>
      </w:r>
      <w:r w:rsidR="006947C6">
        <w:rPr>
          <w:rFonts w:ascii="Times New Roman" w:hAnsi="Times New Roman"/>
          <w:sz w:val="24"/>
          <w:szCs w:val="24"/>
        </w:rPr>
        <w:t xml:space="preserve">účet </w:t>
      </w:r>
      <w:r w:rsidR="00E35914">
        <w:rPr>
          <w:rFonts w:ascii="Times New Roman" w:hAnsi="Times New Roman"/>
          <w:sz w:val="24"/>
          <w:szCs w:val="24"/>
        </w:rPr>
        <w:t xml:space="preserve">podniku bez zbytočného odkladu. </w:t>
      </w:r>
    </w:p>
    <w:p w:rsidR="00DD6CF0" w:rsidRPr="00C613A1" w:rsidRDefault="00DD6CF0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ED1" w:rsidRPr="00C613A1" w:rsidRDefault="00667D0A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>(</w:t>
      </w:r>
      <w:r w:rsidR="001B58FE">
        <w:rPr>
          <w:rFonts w:ascii="Times New Roman" w:hAnsi="Times New Roman"/>
          <w:sz w:val="24"/>
          <w:szCs w:val="24"/>
        </w:rPr>
        <w:t>9</w:t>
      </w:r>
      <w:r w:rsidRPr="00C613A1">
        <w:rPr>
          <w:rFonts w:ascii="Times New Roman" w:hAnsi="Times New Roman"/>
          <w:sz w:val="24"/>
          <w:szCs w:val="24"/>
        </w:rPr>
        <w:t xml:space="preserve">) </w:t>
      </w:r>
      <w:r w:rsidR="00E6267D" w:rsidRPr="00C613A1">
        <w:rPr>
          <w:rFonts w:ascii="Times New Roman" w:hAnsi="Times New Roman"/>
          <w:sz w:val="24"/>
          <w:szCs w:val="24"/>
        </w:rPr>
        <w:t xml:space="preserve">Účastníkom konania o </w:t>
      </w:r>
      <w:r w:rsidR="00D56BC4" w:rsidRPr="00C613A1">
        <w:rPr>
          <w:rFonts w:ascii="Times New Roman" w:hAnsi="Times New Roman"/>
          <w:sz w:val="24"/>
          <w:szCs w:val="24"/>
        </w:rPr>
        <w:t>žiadosti o</w:t>
      </w:r>
      <w:r w:rsidR="00B73AE9" w:rsidRPr="00C613A1">
        <w:rPr>
          <w:rFonts w:ascii="Times New Roman" w:hAnsi="Times New Roman"/>
          <w:sz w:val="24"/>
          <w:szCs w:val="24"/>
        </w:rPr>
        <w:t> </w:t>
      </w:r>
      <w:r w:rsidR="004C603C" w:rsidRPr="00C613A1">
        <w:rPr>
          <w:rFonts w:ascii="Times New Roman" w:hAnsi="Times New Roman"/>
          <w:sz w:val="24"/>
          <w:szCs w:val="24"/>
        </w:rPr>
        <w:t xml:space="preserve">primeranú </w:t>
      </w:r>
      <w:r w:rsidR="00D56BC4" w:rsidRPr="00C613A1">
        <w:rPr>
          <w:rFonts w:ascii="Times New Roman" w:hAnsi="Times New Roman"/>
          <w:sz w:val="24"/>
          <w:szCs w:val="24"/>
        </w:rPr>
        <w:t xml:space="preserve">náhradu </w:t>
      </w:r>
      <w:r w:rsidR="00E6267D" w:rsidRPr="00C613A1">
        <w:rPr>
          <w:rFonts w:ascii="Times New Roman" w:hAnsi="Times New Roman"/>
          <w:sz w:val="24"/>
          <w:szCs w:val="24"/>
        </w:rPr>
        <w:t xml:space="preserve">nákladov je podnik, ktorý </w:t>
      </w:r>
      <w:r w:rsidRPr="00C613A1">
        <w:rPr>
          <w:rFonts w:ascii="Times New Roman" w:hAnsi="Times New Roman"/>
          <w:sz w:val="24"/>
          <w:szCs w:val="24"/>
        </w:rPr>
        <w:t xml:space="preserve">požiadal </w:t>
      </w:r>
      <w:r w:rsidR="00E6267D" w:rsidRPr="00C613A1">
        <w:rPr>
          <w:rFonts w:ascii="Times New Roman" w:hAnsi="Times New Roman"/>
          <w:sz w:val="24"/>
          <w:szCs w:val="24"/>
        </w:rPr>
        <w:t>o ich náhradu</w:t>
      </w:r>
      <w:r w:rsidR="00D56BC4" w:rsidRPr="00C613A1">
        <w:rPr>
          <w:rFonts w:ascii="Times New Roman" w:hAnsi="Times New Roman"/>
          <w:sz w:val="24"/>
          <w:szCs w:val="24"/>
        </w:rPr>
        <w:t>.“.</w:t>
      </w:r>
    </w:p>
    <w:p w:rsidR="006B4ED1" w:rsidRPr="00C613A1" w:rsidRDefault="006B4ED1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0295" w:rsidRPr="00C613A1" w:rsidRDefault="00B80295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 xml:space="preserve">Poznámky pod čiarou k odkazom </w:t>
      </w:r>
      <w:r w:rsidR="00F55B9B">
        <w:rPr>
          <w:rFonts w:ascii="Times New Roman" w:hAnsi="Times New Roman"/>
          <w:sz w:val="24"/>
          <w:szCs w:val="24"/>
        </w:rPr>
        <w:t>31a</w:t>
      </w:r>
      <w:r w:rsidR="00F55B9B" w:rsidRPr="00C613A1">
        <w:rPr>
          <w:rFonts w:ascii="Times New Roman" w:hAnsi="Times New Roman"/>
          <w:sz w:val="24"/>
          <w:szCs w:val="24"/>
        </w:rPr>
        <w:t xml:space="preserve"> </w:t>
      </w:r>
      <w:r w:rsidR="00E62BB9" w:rsidRPr="00C613A1">
        <w:rPr>
          <w:rFonts w:ascii="Times New Roman" w:hAnsi="Times New Roman"/>
          <w:sz w:val="24"/>
          <w:szCs w:val="24"/>
        </w:rPr>
        <w:t>a</w:t>
      </w:r>
      <w:r w:rsidR="00D052A5" w:rsidRPr="00C613A1">
        <w:rPr>
          <w:rFonts w:ascii="Times New Roman" w:hAnsi="Times New Roman"/>
          <w:sz w:val="24"/>
          <w:szCs w:val="24"/>
        </w:rPr>
        <w:t xml:space="preserve">ž </w:t>
      </w:r>
      <w:r w:rsidR="00F55B9B">
        <w:rPr>
          <w:rFonts w:ascii="Times New Roman" w:hAnsi="Times New Roman"/>
          <w:sz w:val="24"/>
          <w:szCs w:val="24"/>
        </w:rPr>
        <w:t>31c</w:t>
      </w:r>
      <w:r w:rsidR="00F55B9B" w:rsidRPr="00C613A1">
        <w:rPr>
          <w:rFonts w:ascii="Times New Roman" w:hAnsi="Times New Roman"/>
          <w:sz w:val="24"/>
          <w:szCs w:val="24"/>
        </w:rPr>
        <w:t xml:space="preserve"> </w:t>
      </w:r>
      <w:r w:rsidRPr="00C613A1">
        <w:rPr>
          <w:rFonts w:ascii="Times New Roman" w:hAnsi="Times New Roman"/>
          <w:sz w:val="24"/>
          <w:szCs w:val="24"/>
        </w:rPr>
        <w:t>znejú:</w:t>
      </w:r>
    </w:p>
    <w:p w:rsidR="00B80295" w:rsidRPr="00C613A1" w:rsidRDefault="00B80295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>„</w:t>
      </w:r>
      <w:r w:rsidR="0094277F">
        <w:rPr>
          <w:rFonts w:ascii="Times New Roman" w:hAnsi="Times New Roman"/>
          <w:sz w:val="24"/>
          <w:szCs w:val="24"/>
          <w:vertAlign w:val="superscript"/>
        </w:rPr>
        <w:t>31</w:t>
      </w:r>
      <w:r w:rsidR="00023730">
        <w:rPr>
          <w:rFonts w:ascii="Times New Roman" w:hAnsi="Times New Roman"/>
          <w:sz w:val="24"/>
          <w:szCs w:val="24"/>
          <w:vertAlign w:val="superscript"/>
        </w:rPr>
        <w:t>a</w:t>
      </w:r>
      <w:r w:rsidRPr="00C613A1">
        <w:rPr>
          <w:rFonts w:ascii="Times New Roman" w:hAnsi="Times New Roman"/>
          <w:sz w:val="24"/>
          <w:szCs w:val="24"/>
        </w:rPr>
        <w:t xml:space="preserve">) Napríklad </w:t>
      </w:r>
      <w:r w:rsidR="00815611">
        <w:rPr>
          <w:rFonts w:ascii="Times New Roman" w:hAnsi="Times New Roman"/>
          <w:sz w:val="24"/>
          <w:szCs w:val="24"/>
        </w:rPr>
        <w:t>r</w:t>
      </w:r>
      <w:r w:rsidR="00815611" w:rsidRPr="00C613A1">
        <w:rPr>
          <w:rFonts w:ascii="Times New Roman" w:hAnsi="Times New Roman"/>
          <w:sz w:val="24"/>
          <w:szCs w:val="24"/>
        </w:rPr>
        <w:t xml:space="preserve">ozhodnutie </w:t>
      </w:r>
      <w:r w:rsidRPr="00C613A1">
        <w:rPr>
          <w:rFonts w:ascii="Times New Roman" w:hAnsi="Times New Roman"/>
          <w:sz w:val="24"/>
          <w:szCs w:val="24"/>
        </w:rPr>
        <w:t>Európskeho parlamentu a Rady (EÚ) 2017/899 zo 17. mája 2017 o využívaní frekvenčného pásma 470 – 790 MHz v Únii</w:t>
      </w:r>
      <w:r w:rsidR="00783A53" w:rsidRPr="00783A53">
        <w:rPr>
          <w:rFonts w:ascii="Times New Roman" w:hAnsi="Times New Roman"/>
          <w:sz w:val="24"/>
          <w:szCs w:val="24"/>
        </w:rPr>
        <w:t xml:space="preserve"> </w:t>
      </w:r>
      <w:r w:rsidR="00783A53" w:rsidRPr="00745C35">
        <w:rPr>
          <w:rFonts w:ascii="Times New Roman" w:hAnsi="Times New Roman"/>
          <w:sz w:val="24"/>
          <w:szCs w:val="24"/>
        </w:rPr>
        <w:t>(Ú. v. EÚ L</w:t>
      </w:r>
      <w:r w:rsidR="00783A53">
        <w:rPr>
          <w:rFonts w:ascii="Times New Roman" w:hAnsi="Times New Roman"/>
          <w:sz w:val="24"/>
          <w:szCs w:val="24"/>
        </w:rPr>
        <w:t xml:space="preserve"> </w:t>
      </w:r>
      <w:r w:rsidR="00783A53" w:rsidRPr="00745C35">
        <w:rPr>
          <w:rFonts w:ascii="Times New Roman" w:hAnsi="Times New Roman"/>
          <w:sz w:val="24"/>
          <w:szCs w:val="24"/>
        </w:rPr>
        <w:t>138, 25. 5. 2017)</w:t>
      </w:r>
      <w:r w:rsidRPr="00C613A1">
        <w:rPr>
          <w:rFonts w:ascii="Times New Roman" w:hAnsi="Times New Roman"/>
          <w:sz w:val="24"/>
          <w:szCs w:val="24"/>
        </w:rPr>
        <w:t>.</w:t>
      </w:r>
    </w:p>
    <w:p w:rsidR="00E62BB9" w:rsidRPr="00C613A1" w:rsidRDefault="0094277F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31</w:t>
      </w:r>
      <w:r w:rsidR="00023730">
        <w:rPr>
          <w:rFonts w:ascii="Times New Roman" w:hAnsi="Times New Roman"/>
          <w:sz w:val="24"/>
          <w:szCs w:val="24"/>
          <w:vertAlign w:val="superscript"/>
        </w:rPr>
        <w:t>b</w:t>
      </w:r>
      <w:r w:rsidR="00B80295" w:rsidRPr="00C613A1">
        <w:rPr>
          <w:rFonts w:ascii="Times New Roman" w:hAnsi="Times New Roman"/>
          <w:sz w:val="24"/>
          <w:szCs w:val="24"/>
        </w:rPr>
        <w:t xml:space="preserve">) </w:t>
      </w:r>
      <w:r w:rsidR="00A95655" w:rsidRPr="00C613A1">
        <w:rPr>
          <w:rFonts w:ascii="Times New Roman" w:hAnsi="Times New Roman"/>
          <w:sz w:val="24"/>
          <w:szCs w:val="24"/>
        </w:rPr>
        <w:t xml:space="preserve">§ 3 zákona č.431/2002 </w:t>
      </w:r>
      <w:proofErr w:type="spellStart"/>
      <w:r w:rsidR="00A95655" w:rsidRPr="00C613A1">
        <w:rPr>
          <w:rFonts w:ascii="Times New Roman" w:hAnsi="Times New Roman"/>
          <w:sz w:val="24"/>
          <w:szCs w:val="24"/>
        </w:rPr>
        <w:t>Z.z</w:t>
      </w:r>
      <w:proofErr w:type="spellEnd"/>
      <w:r w:rsidR="00A95655" w:rsidRPr="00C613A1">
        <w:rPr>
          <w:rFonts w:ascii="Times New Roman" w:hAnsi="Times New Roman"/>
          <w:sz w:val="24"/>
          <w:szCs w:val="24"/>
        </w:rPr>
        <w:t>. o účtovníctve v znení neskorších predpisov</w:t>
      </w:r>
      <w:r w:rsidR="00B80295" w:rsidRPr="00C613A1">
        <w:rPr>
          <w:rFonts w:ascii="Times New Roman" w:hAnsi="Times New Roman"/>
          <w:sz w:val="24"/>
          <w:szCs w:val="24"/>
        </w:rPr>
        <w:t>.</w:t>
      </w:r>
    </w:p>
    <w:p w:rsidR="00B80295" w:rsidRPr="00C613A1" w:rsidRDefault="0094277F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31</w:t>
      </w:r>
      <w:r w:rsidR="00023730">
        <w:rPr>
          <w:rFonts w:ascii="Times New Roman" w:hAnsi="Times New Roman"/>
          <w:sz w:val="24"/>
          <w:szCs w:val="24"/>
          <w:vertAlign w:val="superscript"/>
        </w:rPr>
        <w:t>c</w:t>
      </w:r>
      <w:r w:rsidR="00E62BB9" w:rsidRPr="00C613A1">
        <w:rPr>
          <w:rFonts w:ascii="Times New Roman" w:hAnsi="Times New Roman"/>
          <w:sz w:val="24"/>
          <w:szCs w:val="24"/>
        </w:rPr>
        <w:t>)</w:t>
      </w:r>
      <w:r w:rsidR="00A95655" w:rsidRPr="00C613A1">
        <w:rPr>
          <w:rFonts w:ascii="Times New Roman" w:hAnsi="Times New Roman"/>
          <w:sz w:val="24"/>
          <w:szCs w:val="24"/>
        </w:rPr>
        <w:t xml:space="preserve"> Zákon č. 222/2004 </w:t>
      </w:r>
      <w:proofErr w:type="spellStart"/>
      <w:r w:rsidR="00A95655" w:rsidRPr="00C613A1">
        <w:rPr>
          <w:rFonts w:ascii="Times New Roman" w:hAnsi="Times New Roman"/>
          <w:sz w:val="24"/>
          <w:szCs w:val="24"/>
        </w:rPr>
        <w:t>Z.z</w:t>
      </w:r>
      <w:proofErr w:type="spellEnd"/>
      <w:r w:rsidR="00A95655" w:rsidRPr="00C613A1">
        <w:rPr>
          <w:rFonts w:ascii="Times New Roman" w:hAnsi="Times New Roman"/>
          <w:sz w:val="24"/>
          <w:szCs w:val="24"/>
        </w:rPr>
        <w:t>. o dani z pridanej hodnoty v znení neskorších predpisov.“.</w:t>
      </w:r>
    </w:p>
    <w:p w:rsidR="00977C87" w:rsidRDefault="00977C87" w:rsidP="00977C87">
      <w:pPr>
        <w:spacing w:after="140" w:line="240" w:lineRule="auto"/>
        <w:jc w:val="both"/>
        <w:outlineLvl w:val="2"/>
        <w:rPr>
          <w:rFonts w:ascii="Times New Roman" w:hAnsi="Times New Roman"/>
          <w:sz w:val="24"/>
        </w:rPr>
      </w:pPr>
    </w:p>
    <w:p w:rsidR="00977C87" w:rsidRPr="00C613A1" w:rsidRDefault="00746C9F" w:rsidP="00977C87">
      <w:pPr>
        <w:spacing w:after="140" w:line="240" w:lineRule="auto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977C87" w:rsidRPr="00C613A1">
        <w:rPr>
          <w:rFonts w:ascii="Times New Roman" w:hAnsi="Times New Roman"/>
          <w:sz w:val="24"/>
        </w:rPr>
        <w:t xml:space="preserve">§ 74 sa </w:t>
      </w:r>
      <w:r w:rsidR="00977C87">
        <w:rPr>
          <w:rFonts w:ascii="Times New Roman" w:hAnsi="Times New Roman"/>
          <w:sz w:val="24"/>
        </w:rPr>
        <w:t>dopĺňa</w:t>
      </w:r>
      <w:r w:rsidR="00977C87" w:rsidRPr="00C613A1">
        <w:rPr>
          <w:rFonts w:ascii="Times New Roman" w:hAnsi="Times New Roman"/>
          <w:sz w:val="24"/>
        </w:rPr>
        <w:t xml:space="preserve"> odsek</w:t>
      </w:r>
      <w:r w:rsidR="00977C87">
        <w:rPr>
          <w:rFonts w:ascii="Times New Roman" w:hAnsi="Times New Roman"/>
          <w:sz w:val="24"/>
        </w:rPr>
        <w:t>om</w:t>
      </w:r>
      <w:r w:rsidR="00977C87" w:rsidRPr="00C613A1">
        <w:rPr>
          <w:rFonts w:ascii="Times New Roman" w:hAnsi="Times New Roman"/>
          <w:sz w:val="24"/>
        </w:rPr>
        <w:t xml:space="preserve"> 4, ktorý znie:</w:t>
      </w:r>
    </w:p>
    <w:p w:rsidR="00977C87" w:rsidRPr="00C613A1" w:rsidRDefault="00977C87" w:rsidP="00977C87">
      <w:pPr>
        <w:spacing w:after="140" w:line="240" w:lineRule="auto"/>
        <w:jc w:val="both"/>
        <w:outlineLvl w:val="2"/>
        <w:rPr>
          <w:rFonts w:ascii="Times New Roman" w:hAnsi="Times New Roman"/>
          <w:sz w:val="24"/>
        </w:rPr>
      </w:pPr>
      <w:r w:rsidRPr="00C613A1">
        <w:rPr>
          <w:rFonts w:ascii="Times New Roman" w:hAnsi="Times New Roman"/>
          <w:sz w:val="24"/>
        </w:rPr>
        <w:t>„(4)</w:t>
      </w:r>
      <w:r w:rsidRPr="00C613A1">
        <w:t xml:space="preserve"> </w:t>
      </w:r>
      <w:r w:rsidRPr="00C613A1">
        <w:rPr>
          <w:rFonts w:ascii="Times New Roman" w:hAnsi="Times New Roman"/>
          <w:sz w:val="24"/>
        </w:rPr>
        <w:t>V konaní o správnej žalobe podanej proti rozhodnutiu úradu podľa § 34 ods. 2</w:t>
      </w:r>
      <w:r w:rsidR="0086110E">
        <w:rPr>
          <w:rFonts w:ascii="Times New Roman" w:hAnsi="Times New Roman"/>
          <w:sz w:val="24"/>
        </w:rPr>
        <w:t xml:space="preserve"> písm. a) alebo </w:t>
      </w:r>
      <w:r w:rsidR="0094277F">
        <w:rPr>
          <w:rFonts w:ascii="Times New Roman" w:hAnsi="Times New Roman"/>
          <w:sz w:val="24"/>
        </w:rPr>
        <w:t xml:space="preserve">písm. </w:t>
      </w:r>
      <w:r w:rsidR="0086110E"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>,</w:t>
      </w:r>
      <w:r w:rsidRPr="00C613A1">
        <w:rPr>
          <w:rFonts w:ascii="Times New Roman" w:hAnsi="Times New Roman"/>
          <w:sz w:val="24"/>
        </w:rPr>
        <w:t xml:space="preserve"> </w:t>
      </w:r>
      <w:r w:rsidRPr="00C613A1">
        <w:rPr>
          <w:rFonts w:ascii="Times New Roman" w:hAnsi="Times New Roman"/>
          <w:sz w:val="24"/>
          <w:szCs w:val="24"/>
        </w:rPr>
        <w:t>ak úrad rozhodol o mimoriadnej zmene individuálneho povolenia</w:t>
      </w:r>
      <w:r w:rsidR="00783A5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E3264B">
        <w:rPr>
          <w:rFonts w:ascii="Times New Roman" w:hAnsi="Times New Roman"/>
          <w:sz w:val="24"/>
        </w:rPr>
        <w:t xml:space="preserve">sa ustanovenia § 185 až 189 Správneho súdneho poriadku nepoužijú. </w:t>
      </w:r>
      <w:proofErr w:type="spellStart"/>
      <w:r w:rsidRPr="00E3264B">
        <w:rPr>
          <w:rFonts w:ascii="Times New Roman" w:hAnsi="Times New Roman"/>
          <w:sz w:val="24"/>
        </w:rPr>
        <w:t>Kasačná</w:t>
      </w:r>
      <w:proofErr w:type="spellEnd"/>
      <w:r w:rsidRPr="00E3264B">
        <w:rPr>
          <w:rFonts w:ascii="Times New Roman" w:hAnsi="Times New Roman"/>
          <w:sz w:val="24"/>
        </w:rPr>
        <w:t xml:space="preserve"> sťažnosť podaná proti rozhodnutiu krajského súdu vo veci samej vydanému v konaní o správnej žalobe proti rozhodnutiu úradu podľa § 34 ods. 2</w:t>
      </w:r>
      <w:r w:rsidR="006C763C" w:rsidRPr="006C763C">
        <w:rPr>
          <w:rFonts w:ascii="Times New Roman" w:hAnsi="Times New Roman"/>
          <w:sz w:val="24"/>
        </w:rPr>
        <w:t xml:space="preserve"> </w:t>
      </w:r>
      <w:r w:rsidR="006C763C">
        <w:rPr>
          <w:rFonts w:ascii="Times New Roman" w:hAnsi="Times New Roman"/>
          <w:sz w:val="24"/>
        </w:rPr>
        <w:t xml:space="preserve">písm. a) alebo </w:t>
      </w:r>
      <w:r w:rsidR="0094277F">
        <w:rPr>
          <w:rFonts w:ascii="Times New Roman" w:hAnsi="Times New Roman"/>
          <w:sz w:val="24"/>
        </w:rPr>
        <w:t xml:space="preserve">písm. </w:t>
      </w:r>
      <w:r w:rsidR="006C763C"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>,</w:t>
      </w:r>
      <w:r w:rsidRPr="00E3264B">
        <w:rPr>
          <w:rFonts w:ascii="Times New Roman" w:hAnsi="Times New Roman"/>
          <w:sz w:val="24"/>
        </w:rPr>
        <w:t xml:space="preserve"> </w:t>
      </w:r>
      <w:r w:rsidRPr="00E3264B">
        <w:rPr>
          <w:rFonts w:ascii="Times New Roman" w:hAnsi="Times New Roman"/>
          <w:sz w:val="24"/>
          <w:szCs w:val="24"/>
        </w:rPr>
        <w:t>ak úrad rozhodol o mimoriadnej zmene individuálneho povolenia</w:t>
      </w:r>
      <w:r w:rsidR="00A148A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E3264B">
        <w:rPr>
          <w:rFonts w:ascii="Times New Roman" w:hAnsi="Times New Roman"/>
          <w:sz w:val="24"/>
        </w:rPr>
        <w:t>má odkladný účinok; ustanovenia § 446 ods. 1</w:t>
      </w:r>
      <w:r w:rsidR="00273A65">
        <w:rPr>
          <w:rFonts w:ascii="Times New Roman" w:hAnsi="Times New Roman"/>
          <w:sz w:val="24"/>
        </w:rPr>
        <w:t>,</w:t>
      </w:r>
      <w:r w:rsidR="00273A65" w:rsidRPr="00E3264B">
        <w:rPr>
          <w:rFonts w:ascii="Times New Roman" w:hAnsi="Times New Roman"/>
          <w:sz w:val="24"/>
        </w:rPr>
        <w:t xml:space="preserve"> § 447 ods. 1 </w:t>
      </w:r>
      <w:r w:rsidR="00273A65">
        <w:rPr>
          <w:rFonts w:ascii="Times New Roman" w:hAnsi="Times New Roman"/>
          <w:sz w:val="24"/>
        </w:rPr>
        <w:t>a § 48</w:t>
      </w:r>
      <w:r w:rsidR="00C23141">
        <w:rPr>
          <w:rFonts w:ascii="Times New Roman" w:hAnsi="Times New Roman"/>
          <w:sz w:val="24"/>
        </w:rPr>
        <w:t>2</w:t>
      </w:r>
      <w:r w:rsidR="00273A65">
        <w:rPr>
          <w:rFonts w:ascii="Times New Roman" w:hAnsi="Times New Roman"/>
          <w:sz w:val="24"/>
        </w:rPr>
        <w:t xml:space="preserve"> </w:t>
      </w:r>
      <w:r w:rsidR="00273A65" w:rsidRPr="00E3264B">
        <w:rPr>
          <w:rFonts w:ascii="Times New Roman" w:hAnsi="Times New Roman"/>
          <w:sz w:val="24"/>
        </w:rPr>
        <w:t>Správneho súdneho</w:t>
      </w:r>
      <w:r w:rsidR="00273A65" w:rsidRPr="00C613A1">
        <w:rPr>
          <w:rFonts w:ascii="Times New Roman" w:hAnsi="Times New Roman"/>
          <w:sz w:val="24"/>
        </w:rPr>
        <w:t xml:space="preserve"> poriadku sa nepoužijú</w:t>
      </w:r>
      <w:r w:rsidRPr="00C613A1">
        <w:rPr>
          <w:rFonts w:ascii="Times New Roman" w:hAnsi="Times New Roman"/>
          <w:sz w:val="24"/>
        </w:rPr>
        <w:t xml:space="preserve">.“. </w:t>
      </w:r>
    </w:p>
    <w:p w:rsidR="00B80295" w:rsidRPr="00C613A1" w:rsidRDefault="00B80295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ED1" w:rsidRPr="00C613A1" w:rsidRDefault="00746C9F" w:rsidP="00A03807">
      <w:pPr>
        <w:spacing w:after="14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5</w:t>
      </w:r>
      <w:r w:rsidR="00E6267D" w:rsidRPr="00C613A1">
        <w:rPr>
          <w:rFonts w:ascii="Times New Roman" w:hAnsi="Times New Roman"/>
          <w:sz w:val="24"/>
        </w:rPr>
        <w:t xml:space="preserve">. Za § 78e sa vkladá § 78f, ktorý </w:t>
      </w:r>
      <w:r w:rsidR="00E6267D" w:rsidRPr="00C613A1">
        <w:rPr>
          <w:rFonts w:ascii="Times New Roman" w:hAnsi="Times New Roman"/>
          <w:sz w:val="24"/>
          <w:szCs w:val="24"/>
        </w:rPr>
        <w:t>vrátane nadpisu znie:</w:t>
      </w:r>
    </w:p>
    <w:p w:rsidR="006B4ED1" w:rsidRPr="00C613A1" w:rsidRDefault="00E6267D" w:rsidP="00A03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>„§ 78f</w:t>
      </w:r>
    </w:p>
    <w:p w:rsidR="000C1EEB" w:rsidRPr="00C613A1" w:rsidRDefault="000C1EEB" w:rsidP="000C1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Prechodné ustanovenia</w:t>
      </w:r>
    </w:p>
    <w:p w:rsidR="000C1EEB" w:rsidRPr="00C613A1" w:rsidRDefault="000C1EEB" w:rsidP="000C1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EEB" w:rsidRDefault="000C1EEB" w:rsidP="000C1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376681">
        <w:rPr>
          <w:rFonts w:ascii="Times New Roman" w:hAnsi="Times New Roman"/>
          <w:sz w:val="24"/>
          <w:szCs w:val="24"/>
        </w:rPr>
        <w:t xml:space="preserve">Konania začaté </w:t>
      </w:r>
      <w:r w:rsidR="0078409C" w:rsidRPr="00376681">
        <w:rPr>
          <w:rFonts w:ascii="Times New Roman" w:hAnsi="Times New Roman"/>
          <w:sz w:val="24"/>
          <w:szCs w:val="24"/>
        </w:rPr>
        <w:t xml:space="preserve">a neskončené </w:t>
      </w:r>
      <w:r w:rsidRPr="00376681">
        <w:rPr>
          <w:rFonts w:ascii="Times New Roman" w:hAnsi="Times New Roman"/>
          <w:sz w:val="24"/>
          <w:szCs w:val="24"/>
        </w:rPr>
        <w:t xml:space="preserve">pred dňom účinnosti tohto zákona sa dokončia podľa predpisov účinných do dňa účinnosti tohto zákona; ustanovenia § </w:t>
      </w:r>
      <w:r w:rsidR="00977C87" w:rsidRPr="00376681">
        <w:rPr>
          <w:rFonts w:ascii="Times New Roman" w:hAnsi="Times New Roman"/>
          <w:sz w:val="24"/>
          <w:szCs w:val="24"/>
        </w:rPr>
        <w:t>74 ods.</w:t>
      </w:r>
      <w:r w:rsidR="00977C87">
        <w:rPr>
          <w:rFonts w:ascii="Times New Roman" w:hAnsi="Times New Roman"/>
          <w:sz w:val="24"/>
          <w:szCs w:val="24"/>
        </w:rPr>
        <w:t xml:space="preserve"> 4 </w:t>
      </w:r>
      <w:r w:rsidRPr="000B36F6">
        <w:rPr>
          <w:rFonts w:ascii="Times New Roman" w:hAnsi="Times New Roman"/>
          <w:sz w:val="24"/>
          <w:szCs w:val="24"/>
        </w:rPr>
        <w:t>sa použijú aj na konania začaté pred dňom účinnosti tohto zákona.</w:t>
      </w:r>
    </w:p>
    <w:p w:rsidR="006B4ED1" w:rsidRPr="00C613A1" w:rsidRDefault="006B4ED1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ED1" w:rsidRDefault="00C613A1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0C1EE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r w:rsidR="00E6267D" w:rsidRPr="00C613A1">
        <w:rPr>
          <w:rFonts w:ascii="Times New Roman" w:hAnsi="Times New Roman"/>
          <w:sz w:val="24"/>
          <w:szCs w:val="24"/>
        </w:rPr>
        <w:t>Ustanovenia o</w:t>
      </w:r>
      <w:r w:rsidR="00B73AE9" w:rsidRPr="00C613A1">
        <w:rPr>
          <w:rFonts w:ascii="Times New Roman" w:hAnsi="Times New Roman"/>
          <w:sz w:val="24"/>
          <w:szCs w:val="24"/>
        </w:rPr>
        <w:t> </w:t>
      </w:r>
      <w:r w:rsidR="004C603C" w:rsidRPr="00C613A1">
        <w:rPr>
          <w:rFonts w:ascii="Times New Roman" w:hAnsi="Times New Roman"/>
          <w:sz w:val="24"/>
          <w:szCs w:val="24"/>
        </w:rPr>
        <w:t xml:space="preserve">primeranej </w:t>
      </w:r>
      <w:r w:rsidR="00E6267D" w:rsidRPr="00C613A1">
        <w:rPr>
          <w:rFonts w:ascii="Times New Roman" w:hAnsi="Times New Roman"/>
          <w:sz w:val="24"/>
          <w:szCs w:val="24"/>
        </w:rPr>
        <w:t xml:space="preserve">náhrade nákladov podľa § </w:t>
      </w:r>
      <w:r w:rsidR="00AC3BB9">
        <w:rPr>
          <w:rFonts w:ascii="Times New Roman" w:hAnsi="Times New Roman"/>
          <w:sz w:val="24"/>
          <w:szCs w:val="24"/>
        </w:rPr>
        <w:t>34</w:t>
      </w:r>
      <w:r w:rsidR="00E6267D" w:rsidRPr="00C613A1">
        <w:rPr>
          <w:rFonts w:ascii="Times New Roman" w:hAnsi="Times New Roman"/>
          <w:sz w:val="24"/>
          <w:szCs w:val="24"/>
        </w:rPr>
        <w:t xml:space="preserve">a sa uplatnia aj v prípadoch, ak </w:t>
      </w:r>
      <w:r w:rsidR="002851D9" w:rsidRPr="00C613A1">
        <w:rPr>
          <w:rFonts w:ascii="Times New Roman" w:hAnsi="Times New Roman"/>
          <w:sz w:val="24"/>
          <w:szCs w:val="24"/>
        </w:rPr>
        <w:t xml:space="preserve">čisté priame </w:t>
      </w:r>
      <w:r w:rsidR="00E6267D" w:rsidRPr="0078409C">
        <w:rPr>
          <w:rFonts w:ascii="Times New Roman" w:hAnsi="Times New Roman"/>
          <w:sz w:val="24"/>
          <w:szCs w:val="24"/>
        </w:rPr>
        <w:t>náklady vznikli</w:t>
      </w:r>
      <w:r w:rsidR="00E6267D" w:rsidRPr="00C613A1">
        <w:rPr>
          <w:rFonts w:ascii="Times New Roman" w:hAnsi="Times New Roman"/>
          <w:sz w:val="24"/>
          <w:szCs w:val="24"/>
        </w:rPr>
        <w:t xml:space="preserve"> a boli podnikom vynaložené </w:t>
      </w:r>
      <w:r w:rsidR="00D56BC4" w:rsidRPr="00C613A1">
        <w:rPr>
          <w:rFonts w:ascii="Times New Roman" w:hAnsi="Times New Roman"/>
          <w:sz w:val="24"/>
          <w:szCs w:val="24"/>
        </w:rPr>
        <w:t xml:space="preserve">v rámci </w:t>
      </w:r>
      <w:r w:rsidR="00A92707" w:rsidRPr="00C613A1">
        <w:rPr>
          <w:rFonts w:ascii="Times New Roman" w:hAnsi="Times New Roman"/>
          <w:sz w:val="24"/>
          <w:szCs w:val="24"/>
        </w:rPr>
        <w:t>účtovného obdobia</w:t>
      </w:r>
      <w:r w:rsidR="00D56BC4" w:rsidRPr="00C613A1">
        <w:rPr>
          <w:rFonts w:ascii="Times New Roman" w:hAnsi="Times New Roman"/>
          <w:sz w:val="24"/>
          <w:szCs w:val="24"/>
        </w:rPr>
        <w:t xml:space="preserve"> podniku, v ktorom vznikl</w:t>
      </w:r>
      <w:r w:rsidR="00B73AE9" w:rsidRPr="00C613A1">
        <w:rPr>
          <w:rFonts w:ascii="Times New Roman" w:hAnsi="Times New Roman"/>
          <w:sz w:val="24"/>
          <w:szCs w:val="24"/>
        </w:rPr>
        <w:t>o</w:t>
      </w:r>
      <w:r w:rsidR="00D56BC4" w:rsidRPr="00C613A1">
        <w:rPr>
          <w:rFonts w:ascii="Times New Roman" w:hAnsi="Times New Roman"/>
          <w:sz w:val="24"/>
          <w:szCs w:val="24"/>
        </w:rPr>
        <w:t xml:space="preserve"> podniku </w:t>
      </w:r>
      <w:r w:rsidR="00B73AE9" w:rsidRPr="00C613A1">
        <w:rPr>
          <w:rFonts w:ascii="Times New Roman" w:hAnsi="Times New Roman"/>
          <w:sz w:val="24"/>
          <w:szCs w:val="24"/>
        </w:rPr>
        <w:t xml:space="preserve">právo </w:t>
      </w:r>
      <w:r w:rsidR="00D56BC4" w:rsidRPr="00C613A1">
        <w:rPr>
          <w:rFonts w:ascii="Times New Roman" w:hAnsi="Times New Roman"/>
          <w:sz w:val="24"/>
          <w:szCs w:val="24"/>
        </w:rPr>
        <w:t>na</w:t>
      </w:r>
      <w:r w:rsidR="00B73AE9" w:rsidRPr="00C613A1">
        <w:rPr>
          <w:rFonts w:ascii="Times New Roman" w:hAnsi="Times New Roman"/>
          <w:sz w:val="24"/>
          <w:szCs w:val="24"/>
        </w:rPr>
        <w:t xml:space="preserve"> </w:t>
      </w:r>
      <w:r w:rsidR="004C603C" w:rsidRPr="00C613A1">
        <w:rPr>
          <w:rFonts w:ascii="Times New Roman" w:hAnsi="Times New Roman"/>
          <w:sz w:val="24"/>
          <w:szCs w:val="24"/>
        </w:rPr>
        <w:t xml:space="preserve">primeranú </w:t>
      </w:r>
      <w:r w:rsidR="00D56BC4" w:rsidRPr="00C613A1">
        <w:rPr>
          <w:rFonts w:ascii="Times New Roman" w:hAnsi="Times New Roman"/>
          <w:sz w:val="24"/>
          <w:szCs w:val="24"/>
        </w:rPr>
        <w:t xml:space="preserve">náhradu nákladov podľa § </w:t>
      </w:r>
      <w:r w:rsidR="00AC3BB9">
        <w:rPr>
          <w:rFonts w:ascii="Times New Roman" w:hAnsi="Times New Roman"/>
          <w:sz w:val="24"/>
          <w:szCs w:val="24"/>
        </w:rPr>
        <w:t>34</w:t>
      </w:r>
      <w:r w:rsidR="00D56BC4" w:rsidRPr="00C613A1">
        <w:rPr>
          <w:rFonts w:ascii="Times New Roman" w:hAnsi="Times New Roman"/>
          <w:sz w:val="24"/>
          <w:szCs w:val="24"/>
        </w:rPr>
        <w:t>a.</w:t>
      </w:r>
    </w:p>
    <w:p w:rsidR="00C613A1" w:rsidRPr="00C613A1" w:rsidRDefault="00C613A1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3A1" w:rsidRDefault="00C613A1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0C1EE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r w:rsidR="005464D8" w:rsidRPr="00C613A1">
        <w:rPr>
          <w:rFonts w:ascii="Times New Roman" w:hAnsi="Times New Roman"/>
          <w:sz w:val="24"/>
          <w:szCs w:val="24"/>
        </w:rPr>
        <w:t>Práva úspešného účastníka výberového konania</w:t>
      </w:r>
      <w:r w:rsidR="00587D30">
        <w:rPr>
          <w:rFonts w:ascii="Times New Roman" w:hAnsi="Times New Roman"/>
          <w:sz w:val="24"/>
          <w:szCs w:val="24"/>
        </w:rPr>
        <w:t>,</w:t>
      </w:r>
      <w:r w:rsidR="005B1C32" w:rsidRPr="00C613A1">
        <w:rPr>
          <w:rFonts w:ascii="Times New Roman" w:hAnsi="Times New Roman"/>
          <w:sz w:val="24"/>
          <w:szCs w:val="24"/>
        </w:rPr>
        <w:t xml:space="preserve"> na základe ktorého </w:t>
      </w:r>
      <w:r>
        <w:rPr>
          <w:rFonts w:ascii="Times New Roman" w:hAnsi="Times New Roman"/>
          <w:sz w:val="24"/>
          <w:szCs w:val="24"/>
        </w:rPr>
        <w:t xml:space="preserve">úrad pridelil </w:t>
      </w:r>
      <w:r w:rsidR="005464D8" w:rsidRPr="00C613A1">
        <w:rPr>
          <w:rFonts w:ascii="Times New Roman" w:hAnsi="Times New Roman"/>
          <w:sz w:val="24"/>
          <w:szCs w:val="24"/>
        </w:rPr>
        <w:t xml:space="preserve">frekvencie, ktoré </w:t>
      </w:r>
      <w:r>
        <w:rPr>
          <w:rFonts w:ascii="Times New Roman" w:hAnsi="Times New Roman"/>
          <w:sz w:val="24"/>
          <w:szCs w:val="24"/>
        </w:rPr>
        <w:t xml:space="preserve">boli predmetom </w:t>
      </w:r>
      <w:r w:rsidR="005464D8" w:rsidRPr="00C613A1">
        <w:rPr>
          <w:rFonts w:ascii="Times New Roman" w:hAnsi="Times New Roman"/>
          <w:sz w:val="24"/>
          <w:szCs w:val="24"/>
        </w:rPr>
        <w:t>rozhodnut</w:t>
      </w:r>
      <w:r>
        <w:rPr>
          <w:rFonts w:ascii="Times New Roman" w:hAnsi="Times New Roman"/>
          <w:sz w:val="24"/>
          <w:szCs w:val="24"/>
        </w:rPr>
        <w:t xml:space="preserve">ia </w:t>
      </w:r>
      <w:r w:rsidR="005464D8" w:rsidRPr="00C613A1">
        <w:rPr>
          <w:rFonts w:ascii="Times New Roman" w:hAnsi="Times New Roman"/>
          <w:sz w:val="24"/>
          <w:szCs w:val="24"/>
        </w:rPr>
        <w:t>úradu</w:t>
      </w:r>
      <w:r w:rsidR="002E5F96" w:rsidRPr="00C613A1">
        <w:rPr>
          <w:rFonts w:ascii="Times New Roman" w:hAnsi="Times New Roman"/>
          <w:sz w:val="24"/>
          <w:szCs w:val="24"/>
        </w:rPr>
        <w:t xml:space="preserve"> o mimoriadnej zmene individuálneho povolenia</w:t>
      </w:r>
      <w:r w:rsidR="005464D8" w:rsidRPr="00C613A1">
        <w:rPr>
          <w:rFonts w:ascii="Times New Roman" w:hAnsi="Times New Roman"/>
          <w:sz w:val="24"/>
          <w:szCs w:val="24"/>
        </w:rPr>
        <w:t xml:space="preserve">, zostávajú zachované aj v prípade neskoršieho zrušenia </w:t>
      </w:r>
      <w:r w:rsidR="00E3264B">
        <w:rPr>
          <w:rFonts w:ascii="Times New Roman" w:hAnsi="Times New Roman"/>
          <w:sz w:val="24"/>
          <w:szCs w:val="24"/>
        </w:rPr>
        <w:t xml:space="preserve">tohto </w:t>
      </w:r>
      <w:r w:rsidR="005464D8" w:rsidRPr="00C613A1">
        <w:rPr>
          <w:rFonts w:ascii="Times New Roman" w:hAnsi="Times New Roman"/>
          <w:sz w:val="24"/>
          <w:szCs w:val="24"/>
        </w:rPr>
        <w:t>rozhodnutia úradu</w:t>
      </w:r>
      <w:r w:rsidR="00060B6A" w:rsidRPr="00C613A1">
        <w:rPr>
          <w:rFonts w:ascii="Times New Roman" w:hAnsi="Times New Roman"/>
          <w:sz w:val="24"/>
          <w:szCs w:val="24"/>
        </w:rPr>
        <w:t xml:space="preserve"> o mimoriadnej zmene individuálneho povolenia</w:t>
      </w:r>
      <w:r w:rsidR="00E6306E">
        <w:rPr>
          <w:rFonts w:ascii="Times New Roman" w:hAnsi="Times New Roman"/>
          <w:sz w:val="24"/>
          <w:szCs w:val="24"/>
        </w:rPr>
        <w:t>.“.</w:t>
      </w:r>
    </w:p>
    <w:p w:rsidR="00C613A1" w:rsidRDefault="00C613A1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4ED1" w:rsidRPr="00C613A1" w:rsidRDefault="00E6267D" w:rsidP="00A03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>Čl. II</w:t>
      </w:r>
    </w:p>
    <w:p w:rsidR="006B4ED1" w:rsidRPr="00C613A1" w:rsidRDefault="006B4ED1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BC4" w:rsidRPr="00C613A1" w:rsidRDefault="00E6267D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3A1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45599B" w:rsidRPr="00C613A1">
        <w:rPr>
          <w:rFonts w:ascii="Times New Roman" w:hAnsi="Times New Roman"/>
          <w:sz w:val="24"/>
          <w:szCs w:val="24"/>
        </w:rPr>
        <w:t xml:space="preserve">dňom </w:t>
      </w:r>
      <w:r w:rsidR="00B122F1">
        <w:rPr>
          <w:rFonts w:ascii="Times New Roman" w:hAnsi="Times New Roman"/>
          <w:sz w:val="24"/>
          <w:szCs w:val="24"/>
        </w:rPr>
        <w:t>vyhlásenia</w:t>
      </w:r>
      <w:r w:rsidRPr="00C613A1">
        <w:rPr>
          <w:rFonts w:ascii="Times New Roman" w:hAnsi="Times New Roman"/>
          <w:sz w:val="24"/>
          <w:szCs w:val="24"/>
        </w:rPr>
        <w:t>.</w:t>
      </w:r>
    </w:p>
    <w:p w:rsidR="002952EE" w:rsidRPr="00C613A1" w:rsidRDefault="002952EE" w:rsidP="00A03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952EE" w:rsidRPr="00C613A1" w:rsidSect="006B4ED1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094" w:rsidRDefault="005F6094">
      <w:pPr>
        <w:spacing w:after="0" w:line="240" w:lineRule="auto"/>
      </w:pPr>
      <w:r>
        <w:separator/>
      </w:r>
    </w:p>
  </w:endnote>
  <w:endnote w:type="continuationSeparator" w:id="0">
    <w:p w:rsidR="005F6094" w:rsidRDefault="005F6094">
      <w:pPr>
        <w:spacing w:after="0" w:line="240" w:lineRule="auto"/>
      </w:pPr>
      <w:r>
        <w:continuationSeparator/>
      </w:r>
    </w:p>
  </w:endnote>
  <w:endnote w:type="continuationNotice" w:id="1">
    <w:p w:rsidR="005F6094" w:rsidRDefault="005F60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281998"/>
      <w:docPartObj>
        <w:docPartGallery w:val="Page Numbers (Bottom of Page)"/>
        <w:docPartUnique/>
      </w:docPartObj>
    </w:sdtPr>
    <w:sdtEndPr/>
    <w:sdtContent>
      <w:p w:rsidR="006B4ED1" w:rsidRDefault="00DD5DA2">
        <w:pPr>
          <w:pStyle w:val="Pta"/>
          <w:jc w:val="center"/>
        </w:pPr>
        <w:r>
          <w:fldChar w:fldCharType="begin"/>
        </w:r>
        <w:r w:rsidR="006B4ED1">
          <w:instrText>PAGE   \* MERGEFORMAT</w:instrText>
        </w:r>
        <w:r>
          <w:fldChar w:fldCharType="separate"/>
        </w:r>
        <w:r w:rsidR="00D15C26">
          <w:rPr>
            <w:noProof/>
          </w:rPr>
          <w:t>3</w:t>
        </w:r>
        <w:r>
          <w:fldChar w:fldCharType="end"/>
        </w:r>
      </w:p>
    </w:sdtContent>
  </w:sdt>
  <w:p w:rsidR="006B4ED1" w:rsidRDefault="006B4ED1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44"/>
      <w:gridCol w:w="4644"/>
    </w:tblGrid>
    <w:tr w:rsidR="006B4ED1"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6B4ED1" w:rsidRDefault="006B4ED1">
          <w:pPr>
            <w:spacing w:after="0"/>
            <w:rPr>
              <w:rFonts w:eastAsia="Verdana" w:cs="Verdana"/>
            </w:rPr>
          </w:pPr>
          <w:bookmarkStart w:id="1" w:name="WBIFTBL_F0"/>
          <w:r>
            <w:rPr>
              <w:rFonts w:eastAsia="Verdana" w:cs="Verdana"/>
            </w:rPr>
            <w:t>H-45871</w:t>
          </w:r>
          <w:bookmarkEnd w:id="1"/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6B4ED1" w:rsidRDefault="006B4ED1">
          <w:pPr>
            <w:spacing w:after="0"/>
            <w:jc w:val="right"/>
            <w:rPr>
              <w:rFonts w:eastAsia="Verdana" w:cs="Verdana"/>
            </w:rPr>
          </w:pPr>
          <w:r>
            <w:rPr>
              <w:rFonts w:eastAsia="Verdana" w:cs="Verdana"/>
            </w:rPr>
            <w:t xml:space="preserve">Strana </w:t>
          </w:r>
          <w:r w:rsidR="00DD5DA2">
            <w:rPr>
              <w:rFonts w:eastAsia="Verdana" w:cs="Verdana"/>
            </w:rPr>
            <w:fldChar w:fldCharType="begin"/>
          </w:r>
          <w:r>
            <w:rPr>
              <w:rFonts w:eastAsia="Verdana" w:cs="Verdana"/>
            </w:rPr>
            <w:instrText>PAGE \ MERGEFORMAT</w:instrText>
          </w:r>
          <w:r w:rsidR="00DD5DA2">
            <w:rPr>
              <w:rFonts w:eastAsia="Verdana" w:cs="Verdana"/>
            </w:rPr>
            <w:fldChar w:fldCharType="end"/>
          </w:r>
          <w:r>
            <w:rPr>
              <w:rFonts w:eastAsia="Verdana" w:cs="Verdana"/>
            </w:rPr>
            <w:t xml:space="preserve"> z </w:t>
          </w:r>
          <w:r w:rsidR="00DD5DA2">
            <w:rPr>
              <w:rFonts w:eastAsia="Verdana" w:cs="Verdana"/>
            </w:rPr>
            <w:fldChar w:fldCharType="begin"/>
          </w:r>
          <w:r>
            <w:rPr>
              <w:rFonts w:eastAsia="Verdana" w:cs="Verdana"/>
            </w:rPr>
            <w:instrText>NUMPAGES \ MERGEFORMAT</w:instrText>
          </w:r>
          <w:r w:rsidR="00DD5DA2">
            <w:rPr>
              <w:rFonts w:eastAsia="Verdana" w:cs="Verdana"/>
            </w:rPr>
            <w:fldChar w:fldCharType="separate"/>
          </w:r>
          <w:r w:rsidR="00D15C26">
            <w:rPr>
              <w:rFonts w:eastAsia="Verdana" w:cs="Verdana"/>
              <w:noProof/>
            </w:rPr>
            <w:t>3</w:t>
          </w:r>
          <w:r w:rsidR="00DD5DA2">
            <w:rPr>
              <w:rFonts w:eastAsia="Verdana" w:cs="Verdana"/>
            </w:rPr>
            <w:fldChar w:fldCharType="end"/>
          </w:r>
        </w:p>
      </w:tc>
    </w:tr>
  </w:tbl>
  <w:p w:rsidR="006B4ED1" w:rsidRDefault="006B4ED1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094" w:rsidRDefault="005F6094" w:rsidP="006B4ED1">
      <w:pPr>
        <w:spacing w:after="0" w:line="240" w:lineRule="auto"/>
      </w:pPr>
      <w:r>
        <w:separator/>
      </w:r>
    </w:p>
  </w:footnote>
  <w:footnote w:type="continuationSeparator" w:id="0">
    <w:p w:rsidR="005F6094" w:rsidRDefault="005F6094" w:rsidP="006B4ED1">
      <w:pPr>
        <w:spacing w:after="0" w:line="240" w:lineRule="auto"/>
      </w:pPr>
      <w:r>
        <w:continuationSeparator/>
      </w:r>
    </w:p>
  </w:footnote>
  <w:footnote w:type="continuationNotice" w:id="1">
    <w:p w:rsidR="005F6094" w:rsidRDefault="005F60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ED1" w:rsidRDefault="006B4ED1" w:rsidP="006B4ED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ED7"/>
    <w:multiLevelType w:val="hybridMultilevel"/>
    <w:tmpl w:val="F38011EC"/>
    <w:lvl w:ilvl="0" w:tplc="8DC42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9EFA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C87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082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CC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D695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0EC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CB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42CE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3D3B"/>
    <w:multiLevelType w:val="multilevel"/>
    <w:tmpl w:val="8E90B14C"/>
    <w:styleLink w:val="HBBodyOutline"/>
    <w:lvl w:ilvl="0">
      <w:start w:val="1"/>
      <w:numFmt w:val="none"/>
      <w:pStyle w:val="HBBody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F279F0"/>
    <w:multiLevelType w:val="hybridMultilevel"/>
    <w:tmpl w:val="A502E22E"/>
    <w:lvl w:ilvl="0" w:tplc="242CF2FC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 w:tplc="5A54CA94" w:tentative="1">
      <w:start w:val="1"/>
      <w:numFmt w:val="lowerLetter"/>
      <w:lvlText w:val="%2."/>
      <w:lvlJc w:val="left"/>
      <w:pPr>
        <w:ind w:left="1440" w:hanging="360"/>
      </w:pPr>
    </w:lvl>
    <w:lvl w:ilvl="2" w:tplc="03F89312" w:tentative="1">
      <w:start w:val="1"/>
      <w:numFmt w:val="lowerRoman"/>
      <w:lvlText w:val="%3."/>
      <w:lvlJc w:val="right"/>
      <w:pPr>
        <w:ind w:left="2160" w:hanging="180"/>
      </w:pPr>
    </w:lvl>
    <w:lvl w:ilvl="3" w:tplc="83583E28" w:tentative="1">
      <w:start w:val="1"/>
      <w:numFmt w:val="decimal"/>
      <w:lvlText w:val="%4."/>
      <w:lvlJc w:val="left"/>
      <w:pPr>
        <w:ind w:left="2880" w:hanging="360"/>
      </w:pPr>
    </w:lvl>
    <w:lvl w:ilvl="4" w:tplc="058C3E3A" w:tentative="1">
      <w:start w:val="1"/>
      <w:numFmt w:val="lowerLetter"/>
      <w:lvlText w:val="%5."/>
      <w:lvlJc w:val="left"/>
      <w:pPr>
        <w:ind w:left="3600" w:hanging="360"/>
      </w:pPr>
    </w:lvl>
    <w:lvl w:ilvl="5" w:tplc="B52038F8" w:tentative="1">
      <w:start w:val="1"/>
      <w:numFmt w:val="lowerRoman"/>
      <w:lvlText w:val="%6."/>
      <w:lvlJc w:val="right"/>
      <w:pPr>
        <w:ind w:left="4320" w:hanging="180"/>
      </w:pPr>
    </w:lvl>
    <w:lvl w:ilvl="6" w:tplc="E834D66E" w:tentative="1">
      <w:start w:val="1"/>
      <w:numFmt w:val="decimal"/>
      <w:lvlText w:val="%7."/>
      <w:lvlJc w:val="left"/>
      <w:pPr>
        <w:ind w:left="5040" w:hanging="360"/>
      </w:pPr>
    </w:lvl>
    <w:lvl w:ilvl="7" w:tplc="C1C080E6" w:tentative="1">
      <w:start w:val="1"/>
      <w:numFmt w:val="lowerLetter"/>
      <w:lvlText w:val="%8."/>
      <w:lvlJc w:val="left"/>
      <w:pPr>
        <w:ind w:left="5760" w:hanging="360"/>
      </w:pPr>
    </w:lvl>
    <w:lvl w:ilvl="8" w:tplc="6862D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4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5" w15:restartNumberingAfterBreak="0">
    <w:nsid w:val="1BDB4D7A"/>
    <w:multiLevelType w:val="hybridMultilevel"/>
    <w:tmpl w:val="EFD66B14"/>
    <w:lvl w:ilvl="0" w:tplc="CA7C7B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EAE0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4612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50DB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5670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FA0D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B008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5C93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56E8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9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BAA300F"/>
    <w:multiLevelType w:val="hybridMultilevel"/>
    <w:tmpl w:val="4EF80D68"/>
    <w:lvl w:ilvl="0" w:tplc="E95866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77A44CB"/>
    <w:multiLevelType w:val="hybridMultilevel"/>
    <w:tmpl w:val="3F68C384"/>
    <w:lvl w:ilvl="0" w:tplc="24C60DB2">
      <w:numFmt w:val="bullet"/>
      <w:lvlText w:val="•"/>
      <w:lvlJc w:val="left"/>
      <w:pPr>
        <w:ind w:left="1035" w:hanging="675"/>
      </w:pPr>
      <w:rPr>
        <w:rFonts w:ascii="Arial" w:eastAsia="Calibri" w:hAnsi="Arial" w:cs="Arial" w:hint="default"/>
      </w:rPr>
    </w:lvl>
    <w:lvl w:ilvl="1" w:tplc="D43ECB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56A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6B1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2F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682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8B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AC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6851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E675367"/>
    <w:multiLevelType w:val="hybridMultilevel"/>
    <w:tmpl w:val="DE24BF00"/>
    <w:lvl w:ilvl="0" w:tplc="A96298EA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C500F67"/>
    <w:multiLevelType w:val="hybridMultilevel"/>
    <w:tmpl w:val="04E8A35C"/>
    <w:lvl w:ilvl="0" w:tplc="8856DD74">
      <w:start w:val="1"/>
      <w:numFmt w:val="decimal"/>
      <w:pStyle w:val="HB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plc="4DB206FC" w:tentative="1">
      <w:start w:val="1"/>
      <w:numFmt w:val="lowerLetter"/>
      <w:lvlText w:val="%2."/>
      <w:lvlJc w:val="left"/>
      <w:pPr>
        <w:ind w:left="1440" w:hanging="360"/>
      </w:pPr>
    </w:lvl>
    <w:lvl w:ilvl="2" w:tplc="4454E164" w:tentative="1">
      <w:start w:val="1"/>
      <w:numFmt w:val="lowerRoman"/>
      <w:lvlText w:val="%3."/>
      <w:lvlJc w:val="right"/>
      <w:pPr>
        <w:ind w:left="2160" w:hanging="180"/>
      </w:pPr>
    </w:lvl>
    <w:lvl w:ilvl="3" w:tplc="5D4A3B62" w:tentative="1">
      <w:start w:val="1"/>
      <w:numFmt w:val="decimal"/>
      <w:lvlText w:val="%4."/>
      <w:lvlJc w:val="left"/>
      <w:pPr>
        <w:ind w:left="2880" w:hanging="360"/>
      </w:pPr>
    </w:lvl>
    <w:lvl w:ilvl="4" w:tplc="8A6E25BC" w:tentative="1">
      <w:start w:val="1"/>
      <w:numFmt w:val="lowerLetter"/>
      <w:lvlText w:val="%5."/>
      <w:lvlJc w:val="left"/>
      <w:pPr>
        <w:ind w:left="3600" w:hanging="360"/>
      </w:pPr>
    </w:lvl>
    <w:lvl w:ilvl="5" w:tplc="0B760DE8" w:tentative="1">
      <w:start w:val="1"/>
      <w:numFmt w:val="lowerRoman"/>
      <w:lvlText w:val="%6."/>
      <w:lvlJc w:val="right"/>
      <w:pPr>
        <w:ind w:left="4320" w:hanging="180"/>
      </w:pPr>
    </w:lvl>
    <w:lvl w:ilvl="6" w:tplc="CA8C021C" w:tentative="1">
      <w:start w:val="1"/>
      <w:numFmt w:val="decimal"/>
      <w:lvlText w:val="%7."/>
      <w:lvlJc w:val="left"/>
      <w:pPr>
        <w:ind w:left="5040" w:hanging="360"/>
      </w:pPr>
    </w:lvl>
    <w:lvl w:ilvl="7" w:tplc="5502AF7A" w:tentative="1">
      <w:start w:val="1"/>
      <w:numFmt w:val="lowerLetter"/>
      <w:lvlText w:val="%8."/>
      <w:lvlJc w:val="left"/>
      <w:pPr>
        <w:ind w:left="5760" w:hanging="360"/>
      </w:pPr>
    </w:lvl>
    <w:lvl w:ilvl="8" w:tplc="6B5E6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13"/>
  </w:num>
  <w:num w:numId="5">
    <w:abstractNumId w:val="9"/>
  </w:num>
  <w:num w:numId="6">
    <w:abstractNumId w:val="7"/>
  </w:num>
  <w:num w:numId="7">
    <w:abstractNumId w:val="17"/>
  </w:num>
  <w:num w:numId="8">
    <w:abstractNumId w:val="16"/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  <w:num w:numId="13">
    <w:abstractNumId w:val="6"/>
  </w:num>
  <w:num w:numId="14">
    <w:abstractNumId w:val="0"/>
  </w:num>
  <w:num w:numId="15">
    <w:abstractNumId w:val="12"/>
  </w:num>
  <w:num w:numId="16">
    <w:abstractNumId w:val="1"/>
  </w:num>
  <w:num w:numId="17">
    <w:abstractNumId w:val="5"/>
  </w:num>
  <w:num w:numId="18">
    <w:abstractNumId w:val="1"/>
  </w:num>
  <w:num w:numId="19">
    <w:abstractNumId w:val="1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hideSpellingErrors/>
  <w:hideGrammaticalErrors/>
  <w:proofState w:spelling="clean" w:grammar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68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BE"/>
    <w:rsid w:val="00002059"/>
    <w:rsid w:val="000044D4"/>
    <w:rsid w:val="0000648E"/>
    <w:rsid w:val="00015B95"/>
    <w:rsid w:val="000204BD"/>
    <w:rsid w:val="000224EF"/>
    <w:rsid w:val="000228C9"/>
    <w:rsid w:val="00023730"/>
    <w:rsid w:val="00040A84"/>
    <w:rsid w:val="000422F4"/>
    <w:rsid w:val="00052622"/>
    <w:rsid w:val="000550E9"/>
    <w:rsid w:val="00060B6A"/>
    <w:rsid w:val="000662C4"/>
    <w:rsid w:val="00080ED6"/>
    <w:rsid w:val="00083EF9"/>
    <w:rsid w:val="00085FF4"/>
    <w:rsid w:val="000860CA"/>
    <w:rsid w:val="00087277"/>
    <w:rsid w:val="00093B5B"/>
    <w:rsid w:val="000A3B97"/>
    <w:rsid w:val="000C1EEB"/>
    <w:rsid w:val="000C4AC6"/>
    <w:rsid w:val="000D0939"/>
    <w:rsid w:val="000D5964"/>
    <w:rsid w:val="000D78F1"/>
    <w:rsid w:val="000E15EA"/>
    <w:rsid w:val="000F2EE5"/>
    <w:rsid w:val="00107782"/>
    <w:rsid w:val="00107852"/>
    <w:rsid w:val="00107ACA"/>
    <w:rsid w:val="0011655D"/>
    <w:rsid w:val="00116CAD"/>
    <w:rsid w:val="00124E3C"/>
    <w:rsid w:val="00142018"/>
    <w:rsid w:val="00161C4A"/>
    <w:rsid w:val="00164663"/>
    <w:rsid w:val="0017195C"/>
    <w:rsid w:val="00173121"/>
    <w:rsid w:val="001835BF"/>
    <w:rsid w:val="0019008C"/>
    <w:rsid w:val="00190099"/>
    <w:rsid w:val="00193509"/>
    <w:rsid w:val="001B58FE"/>
    <w:rsid w:val="001C1AC0"/>
    <w:rsid w:val="001D1E7D"/>
    <w:rsid w:val="001D6832"/>
    <w:rsid w:val="00200FA1"/>
    <w:rsid w:val="00201606"/>
    <w:rsid w:val="00213C35"/>
    <w:rsid w:val="002206C1"/>
    <w:rsid w:val="00231CE1"/>
    <w:rsid w:val="00242397"/>
    <w:rsid w:val="00251340"/>
    <w:rsid w:val="00253A83"/>
    <w:rsid w:val="00267D75"/>
    <w:rsid w:val="00272E22"/>
    <w:rsid w:val="00273A65"/>
    <w:rsid w:val="00274FBD"/>
    <w:rsid w:val="00281F9F"/>
    <w:rsid w:val="002851D9"/>
    <w:rsid w:val="002927C2"/>
    <w:rsid w:val="002952EE"/>
    <w:rsid w:val="00297E60"/>
    <w:rsid w:val="002A7BF6"/>
    <w:rsid w:val="002C4CCC"/>
    <w:rsid w:val="002D5660"/>
    <w:rsid w:val="002D66F5"/>
    <w:rsid w:val="002E0A81"/>
    <w:rsid w:val="002E0F75"/>
    <w:rsid w:val="002E10DE"/>
    <w:rsid w:val="002E5F96"/>
    <w:rsid w:val="002F0713"/>
    <w:rsid w:val="002F3F35"/>
    <w:rsid w:val="00303528"/>
    <w:rsid w:val="003101F1"/>
    <w:rsid w:val="00321FE9"/>
    <w:rsid w:val="00324C84"/>
    <w:rsid w:val="003304AF"/>
    <w:rsid w:val="00332802"/>
    <w:rsid w:val="00340122"/>
    <w:rsid w:val="00346264"/>
    <w:rsid w:val="0034694A"/>
    <w:rsid w:val="003643AD"/>
    <w:rsid w:val="0036474D"/>
    <w:rsid w:val="00376681"/>
    <w:rsid w:val="00390CEB"/>
    <w:rsid w:val="003913A3"/>
    <w:rsid w:val="00391CD6"/>
    <w:rsid w:val="00394D46"/>
    <w:rsid w:val="003A2D85"/>
    <w:rsid w:val="003B5F82"/>
    <w:rsid w:val="003C59E5"/>
    <w:rsid w:val="003C749B"/>
    <w:rsid w:val="003E5C47"/>
    <w:rsid w:val="003F4E34"/>
    <w:rsid w:val="0040191B"/>
    <w:rsid w:val="00402D12"/>
    <w:rsid w:val="00402E76"/>
    <w:rsid w:val="00406D88"/>
    <w:rsid w:val="00407367"/>
    <w:rsid w:val="00407BAE"/>
    <w:rsid w:val="00411D34"/>
    <w:rsid w:val="00413573"/>
    <w:rsid w:val="00415FC7"/>
    <w:rsid w:val="00421262"/>
    <w:rsid w:val="00422F9F"/>
    <w:rsid w:val="00442A2B"/>
    <w:rsid w:val="00443978"/>
    <w:rsid w:val="004550A6"/>
    <w:rsid w:val="0045599B"/>
    <w:rsid w:val="00460F0B"/>
    <w:rsid w:val="004613ED"/>
    <w:rsid w:val="00466B78"/>
    <w:rsid w:val="00472237"/>
    <w:rsid w:val="004729D3"/>
    <w:rsid w:val="0047533E"/>
    <w:rsid w:val="00477E8F"/>
    <w:rsid w:val="00497AB4"/>
    <w:rsid w:val="004A169E"/>
    <w:rsid w:val="004C2286"/>
    <w:rsid w:val="004C603C"/>
    <w:rsid w:val="004E0725"/>
    <w:rsid w:val="004E674C"/>
    <w:rsid w:val="004F7F7B"/>
    <w:rsid w:val="004F7F81"/>
    <w:rsid w:val="0051054A"/>
    <w:rsid w:val="005113A3"/>
    <w:rsid w:val="00512786"/>
    <w:rsid w:val="00516CD6"/>
    <w:rsid w:val="00520528"/>
    <w:rsid w:val="0052181E"/>
    <w:rsid w:val="00523042"/>
    <w:rsid w:val="00524550"/>
    <w:rsid w:val="00526F25"/>
    <w:rsid w:val="00532E20"/>
    <w:rsid w:val="005442D0"/>
    <w:rsid w:val="00545F3C"/>
    <w:rsid w:val="005464D8"/>
    <w:rsid w:val="00553364"/>
    <w:rsid w:val="00556F84"/>
    <w:rsid w:val="005577EE"/>
    <w:rsid w:val="00562E33"/>
    <w:rsid w:val="0057287C"/>
    <w:rsid w:val="00572FAA"/>
    <w:rsid w:val="00574D73"/>
    <w:rsid w:val="00583824"/>
    <w:rsid w:val="00585C22"/>
    <w:rsid w:val="00587D30"/>
    <w:rsid w:val="005B03BD"/>
    <w:rsid w:val="005B1C32"/>
    <w:rsid w:val="005B330C"/>
    <w:rsid w:val="005B7187"/>
    <w:rsid w:val="005C06BE"/>
    <w:rsid w:val="005C662B"/>
    <w:rsid w:val="005D0487"/>
    <w:rsid w:val="005E12D7"/>
    <w:rsid w:val="005E254E"/>
    <w:rsid w:val="005E563E"/>
    <w:rsid w:val="005F5C06"/>
    <w:rsid w:val="005F6094"/>
    <w:rsid w:val="00617D8A"/>
    <w:rsid w:val="00631161"/>
    <w:rsid w:val="006325C3"/>
    <w:rsid w:val="00643FBA"/>
    <w:rsid w:val="006630E3"/>
    <w:rsid w:val="00667A0C"/>
    <w:rsid w:val="00667D0A"/>
    <w:rsid w:val="006764AD"/>
    <w:rsid w:val="00686299"/>
    <w:rsid w:val="006947C6"/>
    <w:rsid w:val="00696F1B"/>
    <w:rsid w:val="006A1127"/>
    <w:rsid w:val="006B1122"/>
    <w:rsid w:val="006B4ED1"/>
    <w:rsid w:val="006B7A28"/>
    <w:rsid w:val="006C74E1"/>
    <w:rsid w:val="006C763C"/>
    <w:rsid w:val="006D693B"/>
    <w:rsid w:val="006E1EAD"/>
    <w:rsid w:val="006E670C"/>
    <w:rsid w:val="006F41F0"/>
    <w:rsid w:val="0070008F"/>
    <w:rsid w:val="00702AAC"/>
    <w:rsid w:val="007033BA"/>
    <w:rsid w:val="00703546"/>
    <w:rsid w:val="00704756"/>
    <w:rsid w:val="00705673"/>
    <w:rsid w:val="00717C0D"/>
    <w:rsid w:val="00721307"/>
    <w:rsid w:val="007338D2"/>
    <w:rsid w:val="00737DC0"/>
    <w:rsid w:val="00746C9F"/>
    <w:rsid w:val="0074786B"/>
    <w:rsid w:val="00756D53"/>
    <w:rsid w:val="00764914"/>
    <w:rsid w:val="00772F55"/>
    <w:rsid w:val="00773A11"/>
    <w:rsid w:val="00783A53"/>
    <w:rsid w:val="0078409C"/>
    <w:rsid w:val="00787BBB"/>
    <w:rsid w:val="0079427E"/>
    <w:rsid w:val="007A5389"/>
    <w:rsid w:val="007A6951"/>
    <w:rsid w:val="007E1AE6"/>
    <w:rsid w:val="007F0B03"/>
    <w:rsid w:val="007F4DB9"/>
    <w:rsid w:val="00811118"/>
    <w:rsid w:val="00812AC3"/>
    <w:rsid w:val="00815611"/>
    <w:rsid w:val="00820DE3"/>
    <w:rsid w:val="00821982"/>
    <w:rsid w:val="0083075D"/>
    <w:rsid w:val="00830ECE"/>
    <w:rsid w:val="00842CDC"/>
    <w:rsid w:val="0086110E"/>
    <w:rsid w:val="00873F66"/>
    <w:rsid w:val="00874D78"/>
    <w:rsid w:val="008903F6"/>
    <w:rsid w:val="0089322C"/>
    <w:rsid w:val="00894165"/>
    <w:rsid w:val="00895BE4"/>
    <w:rsid w:val="008A05BC"/>
    <w:rsid w:val="008C0145"/>
    <w:rsid w:val="008C76E9"/>
    <w:rsid w:val="008C7F66"/>
    <w:rsid w:val="008D4D67"/>
    <w:rsid w:val="008D523C"/>
    <w:rsid w:val="008E0FF8"/>
    <w:rsid w:val="008E72EE"/>
    <w:rsid w:val="008E7DC8"/>
    <w:rsid w:val="008F664C"/>
    <w:rsid w:val="00904C61"/>
    <w:rsid w:val="00914A36"/>
    <w:rsid w:val="00916B8C"/>
    <w:rsid w:val="00924C00"/>
    <w:rsid w:val="00927EB2"/>
    <w:rsid w:val="00936E2F"/>
    <w:rsid w:val="0094277F"/>
    <w:rsid w:val="00943FD8"/>
    <w:rsid w:val="00947EA7"/>
    <w:rsid w:val="00957DF7"/>
    <w:rsid w:val="00975ACE"/>
    <w:rsid w:val="00977C87"/>
    <w:rsid w:val="00981EF6"/>
    <w:rsid w:val="009826A7"/>
    <w:rsid w:val="00982D1D"/>
    <w:rsid w:val="009850D8"/>
    <w:rsid w:val="0098726A"/>
    <w:rsid w:val="009906D9"/>
    <w:rsid w:val="009943BA"/>
    <w:rsid w:val="0099691B"/>
    <w:rsid w:val="009A39F0"/>
    <w:rsid w:val="009A3EC8"/>
    <w:rsid w:val="009A5B74"/>
    <w:rsid w:val="009B4131"/>
    <w:rsid w:val="009C4C75"/>
    <w:rsid w:val="009F0E6F"/>
    <w:rsid w:val="009F2299"/>
    <w:rsid w:val="00A023EB"/>
    <w:rsid w:val="00A02BFA"/>
    <w:rsid w:val="00A03807"/>
    <w:rsid w:val="00A044FD"/>
    <w:rsid w:val="00A148A2"/>
    <w:rsid w:val="00A352B0"/>
    <w:rsid w:val="00A620C8"/>
    <w:rsid w:val="00A65DC6"/>
    <w:rsid w:val="00A76058"/>
    <w:rsid w:val="00A83E8D"/>
    <w:rsid w:val="00A8485A"/>
    <w:rsid w:val="00A918DC"/>
    <w:rsid w:val="00A92248"/>
    <w:rsid w:val="00A92707"/>
    <w:rsid w:val="00A93A15"/>
    <w:rsid w:val="00A95655"/>
    <w:rsid w:val="00AB0B95"/>
    <w:rsid w:val="00AB1674"/>
    <w:rsid w:val="00AB2EC3"/>
    <w:rsid w:val="00AB4AD8"/>
    <w:rsid w:val="00AC3A5E"/>
    <w:rsid w:val="00AC3BB9"/>
    <w:rsid w:val="00AD1FDB"/>
    <w:rsid w:val="00AE1BAF"/>
    <w:rsid w:val="00AE3674"/>
    <w:rsid w:val="00AF12E6"/>
    <w:rsid w:val="00AF1E51"/>
    <w:rsid w:val="00AF2063"/>
    <w:rsid w:val="00B02F3C"/>
    <w:rsid w:val="00B05897"/>
    <w:rsid w:val="00B079CD"/>
    <w:rsid w:val="00B10059"/>
    <w:rsid w:val="00B122F1"/>
    <w:rsid w:val="00B13CE2"/>
    <w:rsid w:val="00B24C3E"/>
    <w:rsid w:val="00B30D0B"/>
    <w:rsid w:val="00B316E0"/>
    <w:rsid w:val="00B348D1"/>
    <w:rsid w:val="00B34E94"/>
    <w:rsid w:val="00B35B81"/>
    <w:rsid w:val="00B65CB1"/>
    <w:rsid w:val="00B662C1"/>
    <w:rsid w:val="00B73AE9"/>
    <w:rsid w:val="00B745AB"/>
    <w:rsid w:val="00B76511"/>
    <w:rsid w:val="00B80295"/>
    <w:rsid w:val="00B85ABB"/>
    <w:rsid w:val="00BA59C3"/>
    <w:rsid w:val="00BA6A4C"/>
    <w:rsid w:val="00BB28AD"/>
    <w:rsid w:val="00BB77D0"/>
    <w:rsid w:val="00BC4CC2"/>
    <w:rsid w:val="00BD07AA"/>
    <w:rsid w:val="00BD17BF"/>
    <w:rsid w:val="00BE2CBA"/>
    <w:rsid w:val="00BE7DF0"/>
    <w:rsid w:val="00BF483B"/>
    <w:rsid w:val="00BF7E47"/>
    <w:rsid w:val="00C05FDE"/>
    <w:rsid w:val="00C14D3E"/>
    <w:rsid w:val="00C15E6A"/>
    <w:rsid w:val="00C2183D"/>
    <w:rsid w:val="00C23141"/>
    <w:rsid w:val="00C264BD"/>
    <w:rsid w:val="00C459F4"/>
    <w:rsid w:val="00C50807"/>
    <w:rsid w:val="00C613A1"/>
    <w:rsid w:val="00C61620"/>
    <w:rsid w:val="00C63179"/>
    <w:rsid w:val="00C81C0E"/>
    <w:rsid w:val="00C84CAB"/>
    <w:rsid w:val="00C9146F"/>
    <w:rsid w:val="00C92FFF"/>
    <w:rsid w:val="00C96AEB"/>
    <w:rsid w:val="00CA5D57"/>
    <w:rsid w:val="00CC4AA2"/>
    <w:rsid w:val="00CC4D84"/>
    <w:rsid w:val="00CD0967"/>
    <w:rsid w:val="00CD164E"/>
    <w:rsid w:val="00CD2F63"/>
    <w:rsid w:val="00CD6B51"/>
    <w:rsid w:val="00CE62E4"/>
    <w:rsid w:val="00CF33B2"/>
    <w:rsid w:val="00CF3C04"/>
    <w:rsid w:val="00D02359"/>
    <w:rsid w:val="00D02BA5"/>
    <w:rsid w:val="00D03F36"/>
    <w:rsid w:val="00D052A5"/>
    <w:rsid w:val="00D15C26"/>
    <w:rsid w:val="00D1700A"/>
    <w:rsid w:val="00D20D19"/>
    <w:rsid w:val="00D21B75"/>
    <w:rsid w:val="00D235A0"/>
    <w:rsid w:val="00D25349"/>
    <w:rsid w:val="00D36582"/>
    <w:rsid w:val="00D37533"/>
    <w:rsid w:val="00D413F4"/>
    <w:rsid w:val="00D46AE3"/>
    <w:rsid w:val="00D512B0"/>
    <w:rsid w:val="00D512D1"/>
    <w:rsid w:val="00D5266F"/>
    <w:rsid w:val="00D54ECE"/>
    <w:rsid w:val="00D56BC4"/>
    <w:rsid w:val="00D61499"/>
    <w:rsid w:val="00D674C5"/>
    <w:rsid w:val="00D71E4E"/>
    <w:rsid w:val="00D82B3A"/>
    <w:rsid w:val="00D8322F"/>
    <w:rsid w:val="00D86FC5"/>
    <w:rsid w:val="00DA1080"/>
    <w:rsid w:val="00DA405F"/>
    <w:rsid w:val="00DA784B"/>
    <w:rsid w:val="00DB598B"/>
    <w:rsid w:val="00DC2717"/>
    <w:rsid w:val="00DC6266"/>
    <w:rsid w:val="00DD5DA2"/>
    <w:rsid w:val="00DD6CF0"/>
    <w:rsid w:val="00DE06C6"/>
    <w:rsid w:val="00DF2E04"/>
    <w:rsid w:val="00DF5AB0"/>
    <w:rsid w:val="00DF5E35"/>
    <w:rsid w:val="00E01D6D"/>
    <w:rsid w:val="00E12730"/>
    <w:rsid w:val="00E22F0F"/>
    <w:rsid w:val="00E3264B"/>
    <w:rsid w:val="00E35914"/>
    <w:rsid w:val="00E53A2B"/>
    <w:rsid w:val="00E56E30"/>
    <w:rsid w:val="00E61099"/>
    <w:rsid w:val="00E6129B"/>
    <w:rsid w:val="00E6267D"/>
    <w:rsid w:val="00E62BB9"/>
    <w:rsid w:val="00E6306E"/>
    <w:rsid w:val="00E65349"/>
    <w:rsid w:val="00E6631A"/>
    <w:rsid w:val="00E75B1D"/>
    <w:rsid w:val="00E76162"/>
    <w:rsid w:val="00E921D9"/>
    <w:rsid w:val="00E9571B"/>
    <w:rsid w:val="00E95CFB"/>
    <w:rsid w:val="00EA0BC4"/>
    <w:rsid w:val="00EA1D29"/>
    <w:rsid w:val="00EB3A06"/>
    <w:rsid w:val="00EB5123"/>
    <w:rsid w:val="00EC32A8"/>
    <w:rsid w:val="00EC39FF"/>
    <w:rsid w:val="00EC5426"/>
    <w:rsid w:val="00EE0778"/>
    <w:rsid w:val="00EE0FBB"/>
    <w:rsid w:val="00EE61B2"/>
    <w:rsid w:val="00EF55A2"/>
    <w:rsid w:val="00F00E09"/>
    <w:rsid w:val="00F0698B"/>
    <w:rsid w:val="00F1174A"/>
    <w:rsid w:val="00F2152C"/>
    <w:rsid w:val="00F266C6"/>
    <w:rsid w:val="00F316D9"/>
    <w:rsid w:val="00F32E54"/>
    <w:rsid w:val="00F37D40"/>
    <w:rsid w:val="00F42B89"/>
    <w:rsid w:val="00F44256"/>
    <w:rsid w:val="00F55B9B"/>
    <w:rsid w:val="00F64E9C"/>
    <w:rsid w:val="00F71E44"/>
    <w:rsid w:val="00F84FBD"/>
    <w:rsid w:val="00F9569B"/>
    <w:rsid w:val="00FB5261"/>
    <w:rsid w:val="00FC4E1B"/>
    <w:rsid w:val="00FC7412"/>
    <w:rsid w:val="00FD1453"/>
    <w:rsid w:val="00FD271C"/>
    <w:rsid w:val="00FE4C0B"/>
    <w:rsid w:val="00FF27E6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AE5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8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2" w:qFormat="1"/>
    <w:lsdException w:name="Emphasis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 w:qFormat="1"/>
    <w:lsdException w:name="Quote" w:uiPriority="39" w:qFormat="1"/>
    <w:lsdException w:name="Intense Quote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9" w:qFormat="1"/>
    <w:lsdException w:name="Intense Emphasis" w:uiPriority="31" w:qFormat="1"/>
    <w:lsdException w:name="Subtle Reference" w:uiPriority="41" w:qFormat="1"/>
    <w:lsdException w:name="Intense Reference" w:uiPriority="42" w:qFormat="1"/>
    <w:lsdException w:name="Book Title" w:uiPriority="43" w:qFormat="1"/>
    <w:lsdException w:name="Bibliography" w:semiHidden="1" w:uiPriority="47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8"/>
    <w:qFormat/>
    <w:rsid w:val="00EF75E8"/>
    <w:pPr>
      <w:spacing w:after="200" w:line="276" w:lineRule="auto"/>
    </w:pPr>
    <w:rPr>
      <w:rFonts w:ascii="Verdana" w:hAnsi="Verdana"/>
      <w:sz w:val="18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D367D"/>
    <w:pPr>
      <w:keepNext/>
      <w:numPr>
        <w:numId w:val="13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D367D"/>
    <w:pPr>
      <w:keepNext/>
      <w:numPr>
        <w:ilvl w:val="1"/>
        <w:numId w:val="1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D367D"/>
    <w:pPr>
      <w:keepNext/>
      <w:numPr>
        <w:ilvl w:val="2"/>
        <w:numId w:val="1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BBody1">
    <w:name w:val="HB Body 1"/>
    <w:qFormat/>
    <w:rsid w:val="00531558"/>
    <w:pPr>
      <w:numPr>
        <w:numId w:val="12"/>
      </w:numPr>
      <w:spacing w:after="140" w:line="290" w:lineRule="auto"/>
      <w:jc w:val="both"/>
    </w:pPr>
    <w:rPr>
      <w:rFonts w:ascii="Verdana" w:hAnsi="Verdana"/>
      <w:sz w:val="18"/>
      <w:szCs w:val="22"/>
      <w:lang w:eastAsia="en-US"/>
    </w:rPr>
  </w:style>
  <w:style w:type="paragraph" w:customStyle="1" w:styleId="HBalpha50">
    <w:name w:val="HB alpha 5"/>
    <w:basedOn w:val="HBBody1"/>
    <w:uiPriority w:val="6"/>
    <w:qFormat/>
    <w:rsid w:val="0088178B"/>
    <w:pPr>
      <w:numPr>
        <w:ilvl w:val="4"/>
        <w:numId w:val="4"/>
      </w:numPr>
    </w:pPr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871A4"/>
    <w:rPr>
      <w:sz w:val="16"/>
    </w:rPr>
  </w:style>
  <w:style w:type="paragraph" w:styleId="Pta">
    <w:name w:val="footer"/>
    <w:basedOn w:val="HBBody1"/>
    <w:link w:val="Pt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E871A4"/>
    <w:rPr>
      <w:rFonts w:ascii="Verdana" w:hAnsi="Verdana"/>
      <w:sz w:val="16"/>
      <w:szCs w:val="22"/>
      <w:lang w:eastAsia="en-US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E871A4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871A4"/>
    <w:rPr>
      <w:rFonts w:ascii="Verdana" w:hAnsi="Verdana"/>
      <w:sz w:val="12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871A4"/>
    <w:rPr>
      <w:sz w:val="14"/>
      <w:vertAlign w:val="superscript"/>
    </w:rPr>
  </w:style>
  <w:style w:type="paragraph" w:customStyle="1" w:styleId="HBBody2">
    <w:name w:val="HB Body 2"/>
    <w:basedOn w:val="HBBody1"/>
    <w:qFormat/>
    <w:rsid w:val="00531558"/>
    <w:pPr>
      <w:numPr>
        <w:ilvl w:val="1"/>
      </w:numPr>
    </w:pPr>
    <w:rPr>
      <w:lang w:val="en-US"/>
    </w:rPr>
  </w:style>
  <w:style w:type="numbering" w:customStyle="1" w:styleId="HBLevelOutline">
    <w:name w:val="HB Level Outline"/>
    <w:basedOn w:val="Bezzoznamu"/>
    <w:uiPriority w:val="99"/>
    <w:rsid w:val="00A3578A"/>
    <w:pPr>
      <w:numPr>
        <w:numId w:val="1"/>
      </w:numPr>
    </w:pPr>
  </w:style>
  <w:style w:type="paragraph" w:customStyle="1" w:styleId="HBLevel1">
    <w:name w:val="HB Level 1"/>
    <w:basedOn w:val="HBBody1"/>
    <w:next w:val="HBLevel2"/>
    <w:uiPriority w:val="1"/>
    <w:qFormat/>
    <w:rsid w:val="00A3578A"/>
    <w:pPr>
      <w:keepNext/>
      <w:numPr>
        <w:numId w:val="1"/>
      </w:numPr>
      <w:outlineLvl w:val="0"/>
    </w:pPr>
    <w:rPr>
      <w:b/>
      <w:sz w:val="22"/>
    </w:rPr>
  </w:style>
  <w:style w:type="paragraph" w:customStyle="1" w:styleId="HBLevel2">
    <w:name w:val="HB Level 2"/>
    <w:basedOn w:val="HBBody1"/>
    <w:uiPriority w:val="1"/>
    <w:qFormat/>
    <w:rsid w:val="00A3578A"/>
    <w:pPr>
      <w:numPr>
        <w:ilvl w:val="1"/>
        <w:numId w:val="1"/>
      </w:numPr>
      <w:outlineLvl w:val="1"/>
    </w:pPr>
  </w:style>
  <w:style w:type="paragraph" w:customStyle="1" w:styleId="HBBody3">
    <w:name w:val="HB Body 3"/>
    <w:basedOn w:val="HBBody1"/>
    <w:qFormat/>
    <w:rsid w:val="00531558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531558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531558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531558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531558"/>
    <w:pPr>
      <w:numPr>
        <w:ilvl w:val="6"/>
      </w:numPr>
    </w:pPr>
    <w:rPr>
      <w:lang w:val="en-US"/>
    </w:rPr>
  </w:style>
  <w:style w:type="paragraph" w:customStyle="1" w:styleId="HBLevel7">
    <w:name w:val="HB Level 7"/>
    <w:basedOn w:val="HBBody1"/>
    <w:uiPriority w:val="1"/>
    <w:qFormat/>
    <w:rsid w:val="00A3578A"/>
    <w:pPr>
      <w:numPr>
        <w:ilvl w:val="6"/>
        <w:numId w:val="1"/>
      </w:numPr>
      <w:outlineLvl w:val="6"/>
    </w:pPr>
  </w:style>
  <w:style w:type="paragraph" w:customStyle="1" w:styleId="HBLevel6">
    <w:name w:val="HB Level 6"/>
    <w:basedOn w:val="HBBody1"/>
    <w:uiPriority w:val="1"/>
    <w:qFormat/>
    <w:rsid w:val="00A3578A"/>
    <w:pPr>
      <w:numPr>
        <w:ilvl w:val="5"/>
        <w:numId w:val="1"/>
      </w:numPr>
      <w:outlineLvl w:val="5"/>
    </w:pPr>
  </w:style>
  <w:style w:type="paragraph" w:customStyle="1" w:styleId="HBLevel5">
    <w:name w:val="HB Level 5"/>
    <w:basedOn w:val="HBBody1"/>
    <w:uiPriority w:val="1"/>
    <w:qFormat/>
    <w:rsid w:val="00A3578A"/>
    <w:pPr>
      <w:numPr>
        <w:ilvl w:val="4"/>
        <w:numId w:val="1"/>
      </w:numPr>
      <w:outlineLvl w:val="4"/>
    </w:pPr>
  </w:style>
  <w:style w:type="paragraph" w:customStyle="1" w:styleId="HBLevel4">
    <w:name w:val="HB Level 4"/>
    <w:basedOn w:val="HBBody1"/>
    <w:uiPriority w:val="1"/>
    <w:qFormat/>
    <w:rsid w:val="00A3578A"/>
    <w:pPr>
      <w:numPr>
        <w:ilvl w:val="3"/>
        <w:numId w:val="1"/>
      </w:numPr>
      <w:outlineLvl w:val="3"/>
    </w:pPr>
  </w:style>
  <w:style w:type="paragraph" w:customStyle="1" w:styleId="HBLevel3">
    <w:name w:val="HB Level 3"/>
    <w:basedOn w:val="HBBody1"/>
    <w:uiPriority w:val="1"/>
    <w:qFormat/>
    <w:rsid w:val="00A3578A"/>
    <w:pPr>
      <w:numPr>
        <w:ilvl w:val="2"/>
        <w:numId w:val="1"/>
      </w:numPr>
      <w:outlineLvl w:val="2"/>
    </w:pPr>
  </w:style>
  <w:style w:type="paragraph" w:customStyle="1" w:styleId="HBBoldLevel3">
    <w:name w:val="HB Bold Level 3"/>
    <w:basedOn w:val="HBBody1"/>
    <w:uiPriority w:val="2"/>
    <w:qFormat/>
    <w:rsid w:val="007171A9"/>
    <w:pPr>
      <w:numPr>
        <w:ilvl w:val="2"/>
        <w:numId w:val="2"/>
      </w:numPr>
      <w:outlineLvl w:val="2"/>
    </w:pPr>
  </w:style>
  <w:style w:type="paragraph" w:customStyle="1" w:styleId="HBBoldLevel2">
    <w:name w:val="HB Bold Level 2"/>
    <w:basedOn w:val="HBBody1"/>
    <w:uiPriority w:val="2"/>
    <w:qFormat/>
    <w:rsid w:val="007171A9"/>
    <w:pPr>
      <w:keepNext/>
      <w:numPr>
        <w:ilvl w:val="1"/>
        <w:numId w:val="2"/>
      </w:numPr>
      <w:outlineLvl w:val="1"/>
    </w:pPr>
    <w:rPr>
      <w:b/>
    </w:rPr>
  </w:style>
  <w:style w:type="paragraph" w:customStyle="1" w:styleId="HBBoldLevel1">
    <w:name w:val="HB Bold Level 1"/>
    <w:basedOn w:val="HBBody1"/>
    <w:next w:val="HBBoldLevel2"/>
    <w:uiPriority w:val="2"/>
    <w:qFormat/>
    <w:rsid w:val="007171A9"/>
    <w:pPr>
      <w:keepNext/>
      <w:numPr>
        <w:numId w:val="2"/>
      </w:numPr>
      <w:outlineLvl w:val="0"/>
    </w:pPr>
    <w:rPr>
      <w:b/>
      <w:sz w:val="22"/>
    </w:rPr>
  </w:style>
  <w:style w:type="numbering" w:customStyle="1" w:styleId="HBBoldLevelOutline">
    <w:name w:val="HB Bold Level Outline"/>
    <w:basedOn w:val="Bezzoznamu"/>
    <w:uiPriority w:val="99"/>
    <w:rsid w:val="007171A9"/>
    <w:pPr>
      <w:numPr>
        <w:numId w:val="2"/>
      </w:numPr>
    </w:pPr>
  </w:style>
  <w:style w:type="paragraph" w:customStyle="1" w:styleId="HBroman50">
    <w:name w:val="HB roman 5"/>
    <w:basedOn w:val="HBBody1"/>
    <w:uiPriority w:val="4"/>
    <w:qFormat/>
    <w:rsid w:val="0076092E"/>
    <w:pPr>
      <w:numPr>
        <w:ilvl w:val="4"/>
        <w:numId w:val="3"/>
      </w:numPr>
    </w:pPr>
  </w:style>
  <w:style w:type="paragraph" w:customStyle="1" w:styleId="HBroman40">
    <w:name w:val="HB roman 4"/>
    <w:basedOn w:val="HBBody1"/>
    <w:uiPriority w:val="4"/>
    <w:qFormat/>
    <w:rsid w:val="0060517B"/>
    <w:pPr>
      <w:numPr>
        <w:ilvl w:val="3"/>
        <w:numId w:val="3"/>
      </w:numPr>
    </w:pPr>
  </w:style>
  <w:style w:type="paragraph" w:customStyle="1" w:styleId="HBroman30">
    <w:name w:val="HB roman 3"/>
    <w:basedOn w:val="HBBody1"/>
    <w:uiPriority w:val="4"/>
    <w:qFormat/>
    <w:rsid w:val="0076092E"/>
    <w:pPr>
      <w:numPr>
        <w:ilvl w:val="2"/>
        <w:numId w:val="3"/>
      </w:numPr>
    </w:pPr>
  </w:style>
  <w:style w:type="paragraph" w:customStyle="1" w:styleId="HBroman20">
    <w:name w:val="HB roman 2"/>
    <w:basedOn w:val="HBBody1"/>
    <w:uiPriority w:val="4"/>
    <w:qFormat/>
    <w:rsid w:val="0076092E"/>
    <w:pPr>
      <w:numPr>
        <w:ilvl w:val="1"/>
        <w:numId w:val="3"/>
      </w:numPr>
    </w:pPr>
  </w:style>
  <w:style w:type="paragraph" w:customStyle="1" w:styleId="HBroman10">
    <w:name w:val="HB roman 1"/>
    <w:basedOn w:val="HBBody1"/>
    <w:uiPriority w:val="4"/>
    <w:qFormat/>
    <w:rsid w:val="0076092E"/>
    <w:pPr>
      <w:numPr>
        <w:numId w:val="3"/>
      </w:numPr>
    </w:pPr>
  </w:style>
  <w:style w:type="numbering" w:customStyle="1" w:styleId="HBromanOutline0">
    <w:name w:val="HB roman Outline"/>
    <w:basedOn w:val="Bezzoznamu"/>
    <w:uiPriority w:val="99"/>
    <w:rsid w:val="0076092E"/>
    <w:pPr>
      <w:numPr>
        <w:numId w:val="3"/>
      </w:numPr>
    </w:pPr>
  </w:style>
  <w:style w:type="paragraph" w:customStyle="1" w:styleId="HBalpha40">
    <w:name w:val="HB alpha 4"/>
    <w:basedOn w:val="HBBody1"/>
    <w:uiPriority w:val="6"/>
    <w:qFormat/>
    <w:rsid w:val="0088178B"/>
    <w:pPr>
      <w:numPr>
        <w:ilvl w:val="3"/>
        <w:numId w:val="4"/>
      </w:numPr>
    </w:pPr>
  </w:style>
  <w:style w:type="paragraph" w:customStyle="1" w:styleId="HBalpha30">
    <w:name w:val="HB alpha 3"/>
    <w:basedOn w:val="HBBody1"/>
    <w:uiPriority w:val="6"/>
    <w:qFormat/>
    <w:rsid w:val="0088178B"/>
    <w:pPr>
      <w:numPr>
        <w:ilvl w:val="2"/>
        <w:numId w:val="4"/>
      </w:numPr>
    </w:pPr>
  </w:style>
  <w:style w:type="paragraph" w:customStyle="1" w:styleId="HBalpha20">
    <w:name w:val="HB alpha 2"/>
    <w:basedOn w:val="HBBody1"/>
    <w:uiPriority w:val="6"/>
    <w:qFormat/>
    <w:rsid w:val="0088178B"/>
    <w:pPr>
      <w:numPr>
        <w:ilvl w:val="1"/>
        <w:numId w:val="4"/>
      </w:numPr>
    </w:pPr>
  </w:style>
  <w:style w:type="paragraph" w:customStyle="1" w:styleId="HBalpha10">
    <w:name w:val="HB alpha 1"/>
    <w:basedOn w:val="HBBody1"/>
    <w:uiPriority w:val="6"/>
    <w:qFormat/>
    <w:rsid w:val="0088178B"/>
    <w:pPr>
      <w:numPr>
        <w:numId w:val="4"/>
      </w:numPr>
    </w:pPr>
  </w:style>
  <w:style w:type="numbering" w:customStyle="1" w:styleId="HBalphaOutline0">
    <w:name w:val="HB alpha Outline"/>
    <w:basedOn w:val="Bezzoznamu"/>
    <w:uiPriority w:val="99"/>
    <w:rsid w:val="0088178B"/>
    <w:pPr>
      <w:numPr>
        <w:numId w:val="4"/>
      </w:numPr>
    </w:pPr>
  </w:style>
  <w:style w:type="paragraph" w:customStyle="1" w:styleId="HBROMAN1">
    <w:name w:val="HB ROMAN 1"/>
    <w:basedOn w:val="HBBody1"/>
    <w:uiPriority w:val="3"/>
    <w:qFormat/>
    <w:rsid w:val="0088178B"/>
    <w:pPr>
      <w:numPr>
        <w:numId w:val="5"/>
      </w:numPr>
    </w:pPr>
  </w:style>
  <w:style w:type="paragraph" w:customStyle="1" w:styleId="HBROMAN2">
    <w:name w:val="HB ROMAN 2"/>
    <w:basedOn w:val="HBBody1"/>
    <w:uiPriority w:val="3"/>
    <w:qFormat/>
    <w:rsid w:val="0088178B"/>
    <w:pPr>
      <w:numPr>
        <w:ilvl w:val="1"/>
        <w:numId w:val="5"/>
      </w:numPr>
    </w:pPr>
  </w:style>
  <w:style w:type="paragraph" w:customStyle="1" w:styleId="HBROMAN3">
    <w:name w:val="HB ROMAN 3"/>
    <w:basedOn w:val="HBBody1"/>
    <w:uiPriority w:val="3"/>
    <w:qFormat/>
    <w:rsid w:val="00531558"/>
    <w:pPr>
      <w:numPr>
        <w:ilvl w:val="2"/>
        <w:numId w:val="5"/>
      </w:numPr>
    </w:pPr>
  </w:style>
  <w:style w:type="paragraph" w:customStyle="1" w:styleId="HBROMAN4">
    <w:name w:val="HB ROMAN 4"/>
    <w:basedOn w:val="HBBody1"/>
    <w:uiPriority w:val="3"/>
    <w:qFormat/>
    <w:rsid w:val="0088178B"/>
    <w:pPr>
      <w:numPr>
        <w:ilvl w:val="3"/>
        <w:numId w:val="5"/>
      </w:numPr>
    </w:pPr>
  </w:style>
  <w:style w:type="paragraph" w:customStyle="1" w:styleId="HBROMAN5">
    <w:name w:val="HB ROMAN 5"/>
    <w:basedOn w:val="HBBody1"/>
    <w:uiPriority w:val="3"/>
    <w:qFormat/>
    <w:rsid w:val="0088178B"/>
    <w:pPr>
      <w:numPr>
        <w:ilvl w:val="4"/>
        <w:numId w:val="5"/>
      </w:numPr>
    </w:pPr>
  </w:style>
  <w:style w:type="numbering" w:customStyle="1" w:styleId="HBROMANOutline">
    <w:name w:val="HB ROMAN Outline"/>
    <w:basedOn w:val="Bezzoznamu"/>
    <w:uiPriority w:val="99"/>
    <w:rsid w:val="0088178B"/>
    <w:pPr>
      <w:numPr>
        <w:numId w:val="5"/>
      </w:numPr>
    </w:pPr>
  </w:style>
  <w:style w:type="paragraph" w:customStyle="1" w:styleId="HBALPHA1">
    <w:name w:val="HB ALPHA 1"/>
    <w:basedOn w:val="HBBody1"/>
    <w:uiPriority w:val="5"/>
    <w:qFormat/>
    <w:rsid w:val="005202F8"/>
    <w:pPr>
      <w:numPr>
        <w:numId w:val="6"/>
      </w:numPr>
    </w:pPr>
  </w:style>
  <w:style w:type="paragraph" w:customStyle="1" w:styleId="HBALPHA2">
    <w:name w:val="HB ALPHA 2"/>
    <w:basedOn w:val="HBBody1"/>
    <w:uiPriority w:val="5"/>
    <w:qFormat/>
    <w:rsid w:val="005202F8"/>
    <w:pPr>
      <w:numPr>
        <w:ilvl w:val="1"/>
        <w:numId w:val="6"/>
      </w:numPr>
    </w:pPr>
  </w:style>
  <w:style w:type="paragraph" w:customStyle="1" w:styleId="HBALPHA3">
    <w:name w:val="HB ALPHA 3"/>
    <w:basedOn w:val="HBBody1"/>
    <w:uiPriority w:val="5"/>
    <w:qFormat/>
    <w:rsid w:val="005202F8"/>
    <w:pPr>
      <w:numPr>
        <w:ilvl w:val="2"/>
        <w:numId w:val="6"/>
      </w:numPr>
    </w:pPr>
  </w:style>
  <w:style w:type="paragraph" w:customStyle="1" w:styleId="HBALPHA4">
    <w:name w:val="HB ALPHA 4"/>
    <w:basedOn w:val="HBBody1"/>
    <w:uiPriority w:val="5"/>
    <w:qFormat/>
    <w:rsid w:val="005202F8"/>
    <w:pPr>
      <w:numPr>
        <w:ilvl w:val="3"/>
        <w:numId w:val="6"/>
      </w:numPr>
    </w:pPr>
  </w:style>
  <w:style w:type="paragraph" w:customStyle="1" w:styleId="HBALPHA5">
    <w:name w:val="HB ALPHA 5"/>
    <w:basedOn w:val="HBBody1"/>
    <w:uiPriority w:val="5"/>
    <w:qFormat/>
    <w:rsid w:val="005202F8"/>
    <w:pPr>
      <w:numPr>
        <w:ilvl w:val="4"/>
        <w:numId w:val="6"/>
      </w:numPr>
    </w:pPr>
  </w:style>
  <w:style w:type="numbering" w:customStyle="1" w:styleId="HBALPHAOutline">
    <w:name w:val="HB ALPHA Outline"/>
    <w:basedOn w:val="Bezzoznamu"/>
    <w:uiPriority w:val="99"/>
    <w:rsid w:val="005202F8"/>
    <w:pPr>
      <w:numPr>
        <w:numId w:val="6"/>
      </w:numPr>
    </w:pPr>
  </w:style>
  <w:style w:type="paragraph" w:customStyle="1" w:styleId="HBListNumbers1">
    <w:name w:val="HB List Numbers 1"/>
    <w:basedOn w:val="HBBody1"/>
    <w:uiPriority w:val="12"/>
    <w:qFormat/>
    <w:rsid w:val="007828A1"/>
    <w:pPr>
      <w:numPr>
        <w:numId w:val="7"/>
      </w:numPr>
    </w:pPr>
  </w:style>
  <w:style w:type="paragraph" w:customStyle="1" w:styleId="HBListNumbers2">
    <w:name w:val="HB List Numbers 2"/>
    <w:basedOn w:val="HBBody1"/>
    <w:uiPriority w:val="12"/>
    <w:qFormat/>
    <w:rsid w:val="007828A1"/>
    <w:pPr>
      <w:numPr>
        <w:ilvl w:val="1"/>
        <w:numId w:val="7"/>
      </w:numPr>
    </w:pPr>
  </w:style>
  <w:style w:type="numbering" w:customStyle="1" w:styleId="HBListNumbers">
    <w:name w:val="HB List Numbers"/>
    <w:basedOn w:val="Bezzoznamu"/>
    <w:uiPriority w:val="99"/>
    <w:rsid w:val="007828A1"/>
    <w:pPr>
      <w:numPr>
        <w:numId w:val="7"/>
      </w:numPr>
    </w:pPr>
  </w:style>
  <w:style w:type="numbering" w:customStyle="1" w:styleId="HBBulletOutline">
    <w:name w:val="HB Bullet Outline"/>
    <w:basedOn w:val="Bezzoznamu"/>
    <w:uiPriority w:val="99"/>
    <w:rsid w:val="00054848"/>
    <w:pPr>
      <w:numPr>
        <w:numId w:val="10"/>
      </w:numPr>
    </w:pPr>
  </w:style>
  <w:style w:type="paragraph" w:customStyle="1" w:styleId="HBParties">
    <w:name w:val="HB Parties"/>
    <w:basedOn w:val="HBBody1"/>
    <w:uiPriority w:val="9"/>
    <w:qFormat/>
    <w:rsid w:val="00E22E47"/>
    <w:pPr>
      <w:numPr>
        <w:numId w:val="8"/>
      </w:numPr>
    </w:pPr>
  </w:style>
  <w:style w:type="paragraph" w:customStyle="1" w:styleId="HBRecitals">
    <w:name w:val="HB Recitals"/>
    <w:basedOn w:val="HBBody1"/>
    <w:uiPriority w:val="10"/>
    <w:qFormat/>
    <w:rsid w:val="00107960"/>
    <w:pPr>
      <w:numPr>
        <w:numId w:val="9"/>
      </w:numPr>
    </w:pPr>
  </w:style>
  <w:style w:type="paragraph" w:customStyle="1" w:styleId="HBTitle">
    <w:name w:val="HB Title"/>
    <w:basedOn w:val="HBBody1"/>
    <w:uiPriority w:val="14"/>
    <w:qFormat/>
    <w:rsid w:val="0060517B"/>
    <w:pPr>
      <w:jc w:val="center"/>
    </w:pPr>
    <w:rPr>
      <w:sz w:val="36"/>
      <w:szCs w:val="36"/>
    </w:rPr>
  </w:style>
  <w:style w:type="paragraph" w:customStyle="1" w:styleId="HBSubheading">
    <w:name w:val="HB Subheading"/>
    <w:basedOn w:val="HBBody1"/>
    <w:uiPriority w:val="15"/>
    <w:qFormat/>
    <w:rsid w:val="00B138F5"/>
    <w:pPr>
      <w:jc w:val="center"/>
    </w:pPr>
    <w:rPr>
      <w:sz w:val="22"/>
    </w:rPr>
  </w:style>
  <w:style w:type="paragraph" w:customStyle="1" w:styleId="HBTitleSmall">
    <w:name w:val="HB Title Small"/>
    <w:basedOn w:val="HBBody1"/>
    <w:uiPriority w:val="14"/>
    <w:qFormat/>
    <w:rsid w:val="00B138F5"/>
    <w:pPr>
      <w:jc w:val="left"/>
    </w:pPr>
    <w:rPr>
      <w:sz w:val="30"/>
    </w:rPr>
  </w:style>
  <w:style w:type="paragraph" w:customStyle="1" w:styleId="HBTitleSmallMid">
    <w:name w:val="HB Title Small Mid"/>
    <w:basedOn w:val="HBBody1"/>
    <w:uiPriority w:val="14"/>
    <w:qFormat/>
    <w:rsid w:val="00B138F5"/>
    <w:pPr>
      <w:jc w:val="center"/>
    </w:pPr>
    <w:rPr>
      <w:sz w:val="30"/>
    </w:rPr>
  </w:style>
  <w:style w:type="paragraph" w:customStyle="1" w:styleId="HBHeading1">
    <w:name w:val="HB Heading 1"/>
    <w:basedOn w:val="HBBody1"/>
    <w:next w:val="HBBody1"/>
    <w:uiPriority w:val="7"/>
    <w:qFormat/>
    <w:rsid w:val="007171A9"/>
    <w:pPr>
      <w:jc w:val="left"/>
      <w:outlineLvl w:val="0"/>
    </w:pPr>
    <w:rPr>
      <w:b/>
      <w:sz w:val="30"/>
      <w:lang w:val="en-US"/>
    </w:rPr>
  </w:style>
  <w:style w:type="paragraph" w:customStyle="1" w:styleId="HBHeading2">
    <w:name w:val="HB Heading 2"/>
    <w:basedOn w:val="HBBody1"/>
    <w:next w:val="HBBody1"/>
    <w:uiPriority w:val="7"/>
    <w:qFormat/>
    <w:rsid w:val="007171A9"/>
    <w:pPr>
      <w:jc w:val="left"/>
      <w:outlineLvl w:val="1"/>
    </w:pPr>
    <w:rPr>
      <w:b/>
      <w:sz w:val="2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7171A9"/>
    <w:pPr>
      <w:jc w:val="left"/>
      <w:outlineLvl w:val="2"/>
    </w:pPr>
    <w:rPr>
      <w:b/>
      <w:sz w:val="22"/>
    </w:rPr>
  </w:style>
  <w:style w:type="paragraph" w:customStyle="1" w:styleId="HBHeading4">
    <w:name w:val="HB Heading 4"/>
    <w:basedOn w:val="HBBody1"/>
    <w:next w:val="HBBody1"/>
    <w:uiPriority w:val="7"/>
    <w:qFormat/>
    <w:rsid w:val="007171A9"/>
    <w:pPr>
      <w:jc w:val="left"/>
      <w:outlineLvl w:val="3"/>
    </w:pPr>
    <w:rPr>
      <w:b/>
    </w:rPr>
  </w:style>
  <w:style w:type="paragraph" w:customStyle="1" w:styleId="HBHeading5">
    <w:name w:val="HB Heading 5"/>
    <w:basedOn w:val="HBBody1"/>
    <w:next w:val="HBBody1"/>
    <w:uiPriority w:val="7"/>
    <w:qFormat/>
    <w:rsid w:val="007171A9"/>
    <w:pPr>
      <w:jc w:val="left"/>
      <w:outlineLvl w:val="4"/>
    </w:pPr>
  </w:style>
  <w:style w:type="paragraph" w:customStyle="1" w:styleId="HBBullet">
    <w:name w:val="HB Bullet"/>
    <w:basedOn w:val="HBBody1"/>
    <w:uiPriority w:val="11"/>
    <w:qFormat/>
    <w:rsid w:val="00054848"/>
    <w:pPr>
      <w:numPr>
        <w:numId w:val="10"/>
      </w:numPr>
    </w:pPr>
  </w:style>
  <w:style w:type="paragraph" w:customStyle="1" w:styleId="HBDashBullet">
    <w:name w:val="HB Dash Bullet"/>
    <w:basedOn w:val="HBBody1"/>
    <w:uiPriority w:val="11"/>
    <w:qFormat/>
    <w:rsid w:val="002757DC"/>
    <w:pPr>
      <w:numPr>
        <w:numId w:val="11"/>
      </w:numPr>
    </w:pPr>
  </w:style>
  <w:style w:type="paragraph" w:customStyle="1" w:styleId="HBSchedule">
    <w:name w:val="HB Schedule"/>
    <w:basedOn w:val="HBBody1"/>
    <w:uiPriority w:val="8"/>
    <w:qFormat/>
    <w:rsid w:val="002757DC"/>
    <w:pPr>
      <w:pageBreakBefore/>
      <w:jc w:val="center"/>
    </w:pPr>
    <w:rPr>
      <w:b/>
      <w:sz w:val="24"/>
    </w:rPr>
  </w:style>
  <w:style w:type="numbering" w:customStyle="1" w:styleId="HBDashBulletOutline">
    <w:name w:val="HB Dash Bullet Outline"/>
    <w:basedOn w:val="Bezzoznamu"/>
    <w:uiPriority w:val="99"/>
    <w:rsid w:val="002757DC"/>
    <w:pPr>
      <w:numPr>
        <w:numId w:val="11"/>
      </w:numPr>
    </w:pPr>
  </w:style>
  <w:style w:type="character" w:customStyle="1" w:styleId="Nadpis1Char">
    <w:name w:val="Nadpis 1 Char"/>
    <w:basedOn w:val="Predvolenpsmoodseku"/>
    <w:link w:val="Nadpis1"/>
    <w:uiPriority w:val="19"/>
    <w:rsid w:val="007171A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numbering" w:customStyle="1" w:styleId="HBBodyOutline">
    <w:name w:val="HB Body Outline"/>
    <w:basedOn w:val="Bezzoznamu"/>
    <w:uiPriority w:val="99"/>
    <w:rsid w:val="00531558"/>
    <w:pPr>
      <w:numPr>
        <w:numId w:val="12"/>
      </w:numPr>
    </w:pPr>
  </w:style>
  <w:style w:type="paragraph" w:styleId="Obsah1">
    <w:name w:val="toc 1"/>
    <w:basedOn w:val="HBTOC"/>
    <w:next w:val="HBBody1"/>
    <w:autoRedefine/>
    <w:uiPriority w:val="49"/>
    <w:unhideWhenUsed/>
    <w:rsid w:val="007E2C0E"/>
  </w:style>
  <w:style w:type="character" w:customStyle="1" w:styleId="Nadpis2Char">
    <w:name w:val="Nadpis 2 Char"/>
    <w:basedOn w:val="Predvolenpsmoodseku"/>
    <w:link w:val="Nadpis2"/>
    <w:uiPriority w:val="19"/>
    <w:rsid w:val="007171A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19"/>
    <w:rsid w:val="007171A9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Obsah2">
    <w:name w:val="toc 2"/>
    <w:basedOn w:val="HBTOC"/>
    <w:next w:val="HBBody1"/>
    <w:autoRedefine/>
    <w:uiPriority w:val="49"/>
    <w:unhideWhenUsed/>
    <w:rsid w:val="007E2C0E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7E2C0E"/>
    <w:pPr>
      <w:ind w:left="1361"/>
    </w:pPr>
  </w:style>
  <w:style w:type="paragraph" w:customStyle="1" w:styleId="HBTOC">
    <w:name w:val="HB TOC"/>
    <w:basedOn w:val="Normlny"/>
    <w:next w:val="HBBody1"/>
    <w:uiPriority w:val="16"/>
    <w:rsid w:val="000A2CB7"/>
    <w:pPr>
      <w:spacing w:after="140" w:line="290" w:lineRule="auto"/>
    </w:pPr>
    <w:rPr>
      <w:lang w:val="en-US"/>
    </w:rPr>
  </w:style>
  <w:style w:type="character" w:styleId="Hypertextovprepojenie">
    <w:name w:val="Hyperlink"/>
    <w:basedOn w:val="Predvolenpsmoodseku"/>
    <w:uiPriority w:val="99"/>
    <w:semiHidden/>
    <w:unhideWhenUsed/>
    <w:rsid w:val="00FC24E7"/>
    <w:rPr>
      <w:color w:val="61371D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C24E7"/>
    <w:rPr>
      <w:color w:val="ADACA5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B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B49A0"/>
    <w:rPr>
      <w:rFonts w:ascii="Tahoma" w:hAnsi="Tahoma" w:cs="Tahoma"/>
      <w:sz w:val="16"/>
      <w:szCs w:val="16"/>
      <w:lang w:eastAsia="en-US"/>
    </w:rPr>
  </w:style>
  <w:style w:type="paragraph" w:customStyle="1" w:styleId="HBBoldLevel4">
    <w:name w:val="HB Bold Level 4"/>
    <w:basedOn w:val="HBBody1"/>
    <w:uiPriority w:val="2"/>
    <w:qFormat/>
    <w:rsid w:val="007171A9"/>
    <w:pPr>
      <w:numPr>
        <w:ilvl w:val="3"/>
        <w:numId w:val="2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7171A9"/>
    <w:pPr>
      <w:numPr>
        <w:ilvl w:val="4"/>
        <w:numId w:val="2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7171A9"/>
    <w:pPr>
      <w:numPr>
        <w:ilvl w:val="5"/>
        <w:numId w:val="2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7171A9"/>
    <w:pPr>
      <w:numPr>
        <w:ilvl w:val="6"/>
        <w:numId w:val="2"/>
      </w:numPr>
      <w:outlineLvl w:val="6"/>
    </w:pPr>
  </w:style>
  <w:style w:type="paragraph" w:customStyle="1" w:styleId="HBTableCell">
    <w:name w:val="HB Table Cell"/>
    <w:basedOn w:val="HBBody1"/>
    <w:uiPriority w:val="13"/>
    <w:qFormat/>
    <w:rsid w:val="00EF75E8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EF75E8"/>
    <w:pPr>
      <w:keepNext/>
      <w:spacing w:before="60" w:after="60"/>
    </w:pPr>
    <w:rPr>
      <w:b/>
      <w:kern w:val="20"/>
    </w:rPr>
  </w:style>
  <w:style w:type="table" w:styleId="Mriekatabuky">
    <w:name w:val="Table Grid"/>
    <w:basedOn w:val="Normlnatabuka"/>
    <w:uiPriority w:val="59"/>
    <w:rsid w:val="0072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44"/>
    <w:qFormat/>
    <w:rsid w:val="00E94E7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5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0EF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413B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13B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13B8"/>
    <w:rPr>
      <w:rFonts w:ascii="Verdana" w:hAnsi="Verdana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13B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13B8"/>
    <w:rPr>
      <w:rFonts w:ascii="Verdana" w:hAnsi="Verdana"/>
      <w:b/>
      <w:bCs/>
      <w:lang w:eastAsia="en-US"/>
    </w:rPr>
  </w:style>
  <w:style w:type="numbering" w:customStyle="1" w:styleId="HBBodyOutline1">
    <w:name w:val="HB Body Outline1"/>
    <w:basedOn w:val="Bezzoznamu"/>
    <w:uiPriority w:val="99"/>
    <w:rsid w:val="00213C35"/>
  </w:style>
  <w:style w:type="paragraph" w:styleId="Revzia">
    <w:name w:val="Revision"/>
    <w:hidden/>
    <w:uiPriority w:val="99"/>
    <w:semiHidden/>
    <w:rsid w:val="00BD07AA"/>
    <w:rPr>
      <w:rFonts w:ascii="Verdana" w:hAnsi="Verdana"/>
      <w:sz w:val="18"/>
      <w:szCs w:val="22"/>
      <w:lang w:eastAsia="en-US"/>
    </w:rPr>
  </w:style>
  <w:style w:type="paragraph" w:customStyle="1" w:styleId="Zkladntext1">
    <w:name w:val="Základní text1"/>
    <w:rsid w:val="00516CD6"/>
    <w:pPr>
      <w:widowControl w:val="0"/>
      <w:snapToGrid w:val="0"/>
    </w:pPr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illbridges">
  <a:themeElements>
    <a:clrScheme name="Hillbridges">
      <a:dk1>
        <a:sysClr val="windowText" lastClr="000000"/>
      </a:dk1>
      <a:lt1>
        <a:sysClr val="window" lastClr="FFFFFF"/>
      </a:lt1>
      <a:dk2>
        <a:srgbClr val="704214"/>
      </a:dk2>
      <a:lt2>
        <a:srgbClr val="E4DBD2"/>
      </a:lt2>
      <a:accent1>
        <a:srgbClr val="91785B"/>
      </a:accent1>
      <a:accent2>
        <a:srgbClr val="C5B39B"/>
      </a:accent2>
      <a:accent3>
        <a:srgbClr val="693A1C"/>
      </a:accent3>
      <a:accent4>
        <a:srgbClr val="FF0000"/>
      </a:accent4>
      <a:accent5>
        <a:srgbClr val="4BACC6"/>
      </a:accent5>
      <a:accent6>
        <a:srgbClr val="969696"/>
      </a:accent6>
      <a:hlink>
        <a:srgbClr val="000000"/>
      </a:hlink>
      <a:folHlink>
        <a:srgbClr val="BFBFB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Version xmlns="7b44c895-0f4e-487f-a320-c095bfbfca65">true</DisplayVersion>
    <DisplayID xmlns="7b44c895-0f4e-487f-a320-c095bfbfca65">true</DisplayID>
    <ProcessFooter xmlns="7b44c895-0f4e-487f-a320-c095bfbfca65">false</ProcessFooter>
    <DisplayPageNumberOnFirstPage xmlns="7b44c895-0f4e-487f-a320-c095bfbfca65">true</DisplayPageNumberOnFirstPage>
    <DisplayTotalNumberOfPages xmlns="7b44c895-0f4e-487f-a320-c095bfbfca65">true</DisplayTotalNumberOfPages>
    <OverwriteExistingFooter xmlns="7b44c895-0f4e-487f-a320-c095bfbfca65">true</OverwriteExistingFooter>
    <DisplayPageNumber xmlns="7b44c895-0f4e-487f-a320-c095bfbfca65">true</DisplayPageNumber>
    <SlovakLanguage xmlns="7b44c895-0f4e-487f-a320-c095bfbfca65">false</SlovakLanguage>
    <CorporateID xmlns="7b44c895-0f4e-487f-a320-c095bfbfca65">H-46186</Corporat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naged Document" ma:contentTypeID="0x0101006A99BD6386CE40A99B9E0B2A86E5D834006D21E6B4967E3049A3A189A0B885909D" ma:contentTypeVersion="3" ma:contentTypeDescription="Managed Document" ma:contentTypeScope="" ma:versionID="3b1e9ee9c3731dacf9fd39ea33d8f1f1">
  <xsd:schema xmlns:xsd="http://www.w3.org/2001/XMLSchema" xmlns:xs="http://www.w3.org/2001/XMLSchema" xmlns:p="http://schemas.microsoft.com/office/2006/metadata/properties" xmlns:ns2="7b44c895-0f4e-487f-a320-c095bfbfca65" targetNamespace="http://schemas.microsoft.com/office/2006/metadata/properties" ma:root="true" ma:fieldsID="9665c8eb100271ff716325fba1bd2756" ns2:_="">
    <xsd:import namespace="7b44c895-0f4e-487f-a320-c095bfbfca65"/>
    <xsd:element name="properties">
      <xsd:complexType>
        <xsd:sequence>
          <xsd:element name="documentManagement">
            <xsd:complexType>
              <xsd:all>
                <xsd:element ref="ns2:ProcessFooter" minOccurs="0"/>
                <xsd:element ref="ns2:DisplayID" minOccurs="0"/>
                <xsd:element ref="ns2:DisplayVersion" minOccurs="0"/>
                <xsd:element ref="ns2:DisplayPageNumber" minOccurs="0"/>
                <xsd:element ref="ns2:DisplayPageNumberOnFirstPage" minOccurs="0"/>
                <xsd:element ref="ns2:DisplayTotalNumberOfPages" minOccurs="0"/>
                <xsd:element ref="ns2:SlovakLanguage" minOccurs="0"/>
                <xsd:element ref="ns2:OverwriteExistingFooter" minOccurs="0"/>
                <xsd:element ref="ns2:Corporat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4c895-0f4e-487f-a320-c095bfbfca65" elementFormDefault="qualified">
    <xsd:import namespace="http://schemas.microsoft.com/office/2006/documentManagement/types"/>
    <xsd:import namespace="http://schemas.microsoft.com/office/infopath/2007/PartnerControls"/>
    <xsd:element name="ProcessFooter" ma:index="8" nillable="true" ma:displayName="Process footer" ma:default="1" ma:internalName="ProcessFooter" ma:readOnly="false">
      <xsd:simpleType>
        <xsd:restriction base="dms:Boolean"/>
      </xsd:simpleType>
    </xsd:element>
    <xsd:element name="DisplayID" ma:index="9" nillable="true" ma:displayName="Display ID" ma:default="1" ma:internalName="DisplayID">
      <xsd:simpleType>
        <xsd:restriction base="dms:Boolean"/>
      </xsd:simpleType>
    </xsd:element>
    <xsd:element name="DisplayVersion" ma:index="10" nillable="true" ma:displayName="Display version" ma:default="1" ma:internalName="DisplayVersion">
      <xsd:simpleType>
        <xsd:restriction base="dms:Boolean"/>
      </xsd:simpleType>
    </xsd:element>
    <xsd:element name="DisplayPageNumber" ma:index="11" nillable="true" ma:displayName="Display page number" ma:default="1" ma:internalName="DisplayPageNumber">
      <xsd:simpleType>
        <xsd:restriction base="dms:Boolean"/>
      </xsd:simpleType>
    </xsd:element>
    <xsd:element name="DisplayPageNumberOnFirstPage" ma:index="12" nillable="true" ma:displayName="Display page number on the first page" ma:default="1" ma:internalName="DisplayPageNumberOnFirstPage">
      <xsd:simpleType>
        <xsd:restriction base="dms:Boolean"/>
      </xsd:simpleType>
    </xsd:element>
    <xsd:element name="DisplayTotalNumberOfPages" ma:index="13" nillable="true" ma:displayName="Display total number of pages" ma:default="1" ma:internalName="DisplayTotalNumberOfPages">
      <xsd:simpleType>
        <xsd:restriction base="dms:Boolean"/>
      </xsd:simpleType>
    </xsd:element>
    <xsd:element name="SlovakLanguage" ma:index="14" nillable="true" ma:displayName="Slovak language" ma:default="0" ma:internalName="SlovakLanguage">
      <xsd:simpleType>
        <xsd:restriction base="dms:Boolean"/>
      </xsd:simpleType>
    </xsd:element>
    <xsd:element name="OverwriteExistingFooter" ma:index="15" nillable="true" ma:displayName="Overwrite existing footer" ma:default="1" ma:internalName="OverwriteExistingFooter">
      <xsd:simpleType>
        <xsd:restriction base="dms:Boolean"/>
      </xsd:simpleType>
    </xsd:element>
    <xsd:element name="CorporateID" ma:index="16" nillable="true" ma:displayName="Corporate ID" ma:internalName="Corporat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0E53B-5D0C-45B1-A165-CF9A9436EF32}">
  <ds:schemaRefs>
    <ds:schemaRef ds:uri="http://purl.org/dc/elements/1.1/"/>
    <ds:schemaRef ds:uri="http://schemas.microsoft.com/office/2006/documentManagement/types"/>
    <ds:schemaRef ds:uri="http://purl.org/dc/dcmitype/"/>
    <ds:schemaRef ds:uri="7b44c895-0f4e-487f-a320-c095bfbfca6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FAE94E-9922-471A-841B-F530BCFFC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4c895-0f4e-487f-a320-c095bfbfc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067D9C-1604-4781-A25F-B92361DB7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C396A-9968-458E-9C19-FA64B7EB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2019-01-09T12:13:00Z</dcterms:created>
  <dcterms:modified xsi:type="dcterms:W3CDTF">2019-01-09T13:50:00Z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0x0101006A99BD6386CE40A99B9E0B2A86E5D834006D21E6B4967E3049A3A189A0B885909D</vt:lpwstr>
  </property>
</Properties>
</file>