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B16126">
        <w:rPr>
          <w:sz w:val="18"/>
          <w:szCs w:val="18"/>
        </w:rPr>
        <w:t>-1864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5905" w:rsidP="009C2E2F">
      <w:pPr>
        <w:pStyle w:val="uznesenia"/>
      </w:pPr>
      <w:r>
        <w:t>1506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F590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AF5905">
        <w:rPr>
          <w:rFonts w:cs="Arial"/>
          <w:sz w:val="22"/>
          <w:szCs w:val="22"/>
        </w:rPr>
        <w:t>4.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DC5CA0" w:rsidRDefault="003E1BCA" w:rsidP="003E1BCA">
      <w:pPr>
        <w:jc w:val="both"/>
        <w:rPr>
          <w:sz w:val="22"/>
          <w:szCs w:val="22"/>
        </w:rPr>
      </w:pPr>
      <w:r w:rsidRPr="00DC5CA0">
        <w:rPr>
          <w:rFonts w:cs="Arial"/>
          <w:sz w:val="22"/>
          <w:szCs w:val="22"/>
        </w:rPr>
        <w:t>k</w:t>
      </w:r>
      <w:r w:rsidRPr="00DC5CA0">
        <w:rPr>
          <w:sz w:val="22"/>
          <w:szCs w:val="22"/>
        </w:rPr>
        <w:t xml:space="preserve"> </w:t>
      </w:r>
      <w:r w:rsidR="00DC5CA0" w:rsidRPr="00DC5CA0">
        <w:rPr>
          <w:sz w:val="22"/>
          <w:szCs w:val="22"/>
        </w:rPr>
        <w:t>n</w:t>
      </w:r>
      <w:r w:rsidR="00DC5CA0" w:rsidRPr="00DC5CA0">
        <w:rPr>
          <w:sz w:val="22"/>
        </w:rPr>
        <w:t>ávrhu skupiny poslancov Národnej rady Slovenskej republiky na vydanie zákona,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 (tlač 1160)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DC5CA0" w:rsidRDefault="0071344C" w:rsidP="003E1BCA">
      <w:pPr>
        <w:ind w:firstLine="708"/>
        <w:jc w:val="both"/>
        <w:rPr>
          <w:sz w:val="22"/>
          <w:szCs w:val="22"/>
        </w:rPr>
      </w:pPr>
      <w:r>
        <w:rPr>
          <w:sz w:val="22"/>
        </w:rPr>
        <w:t>návrh</w:t>
      </w:r>
      <w:r w:rsidR="00DC5CA0" w:rsidRPr="00DC5CA0">
        <w:rPr>
          <w:sz w:val="22"/>
        </w:rPr>
        <w:t xml:space="preserve"> skupiny poslancov Národnej rady Slovenskej republiky na vydanie zákona,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</w:t>
      </w:r>
      <w:r w:rsidR="00DC5CA0">
        <w:rPr>
          <w:sz w:val="22"/>
        </w:rPr>
        <w:t>neskorších predpisov</w:t>
      </w:r>
      <w:r w:rsidR="003E1BCA" w:rsidRPr="00DC5CA0">
        <w:rPr>
          <w:sz w:val="22"/>
          <w:szCs w:val="22"/>
        </w:rPr>
        <w:t xml:space="preserve">, v znení schválených pozmeňujúcich a doplňujúcich 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2A13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44C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47317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0CB7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AF5905"/>
    <w:rsid w:val="00B004C5"/>
    <w:rsid w:val="00B02F44"/>
    <w:rsid w:val="00B0399B"/>
    <w:rsid w:val="00B119C9"/>
    <w:rsid w:val="00B11CF7"/>
    <w:rsid w:val="00B15FB7"/>
    <w:rsid w:val="00B16126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0DD7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5CA0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CCC9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2018-11-19T08:30:00Z</cp:lastPrinted>
  <dcterms:created xsi:type="dcterms:W3CDTF">2018-11-19T08:31:00Z</dcterms:created>
  <dcterms:modified xsi:type="dcterms:W3CDTF">2018-12-10T10:21:00Z</dcterms:modified>
</cp:coreProperties>
</file>