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F3059">
        <w:rPr>
          <w:sz w:val="18"/>
          <w:szCs w:val="18"/>
        </w:rPr>
        <w:t>1</w:t>
      </w:r>
      <w:r w:rsidR="005D7243">
        <w:rPr>
          <w:sz w:val="18"/>
          <w:szCs w:val="18"/>
        </w:rPr>
        <w:t>5</w:t>
      </w:r>
      <w:r w:rsidR="0044206A">
        <w:rPr>
          <w:sz w:val="18"/>
          <w:szCs w:val="18"/>
        </w:rPr>
        <w:t>6</w:t>
      </w:r>
      <w:r w:rsidR="009357E0">
        <w:rPr>
          <w:sz w:val="18"/>
          <w:szCs w:val="18"/>
        </w:rPr>
        <w:t>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2E2F" w:rsidRDefault="007205AB" w:rsidP="009C2E2F">
      <w:pPr>
        <w:pStyle w:val="uznesenia"/>
      </w:pPr>
      <w:r>
        <w:t>1505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205AB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7205AB">
        <w:rPr>
          <w:rFonts w:cs="Arial"/>
          <w:sz w:val="22"/>
          <w:szCs w:val="22"/>
        </w:rPr>
        <w:t>4.</w:t>
      </w:r>
      <w:r w:rsidR="007E5985">
        <w:rPr>
          <w:rFonts w:cs="Arial"/>
          <w:sz w:val="22"/>
          <w:szCs w:val="22"/>
        </w:rPr>
        <w:t xml:space="preserve"> </w:t>
      </w:r>
      <w:r w:rsidR="007205AB"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CC2BC8" w:rsidRDefault="00CC2BC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9357E0" w:rsidRDefault="00CC2BC8" w:rsidP="001F5EB9">
      <w:pPr>
        <w:jc w:val="both"/>
        <w:rPr>
          <w:sz w:val="22"/>
        </w:rPr>
      </w:pPr>
      <w:r w:rsidRPr="009357E0">
        <w:rPr>
          <w:sz w:val="22"/>
        </w:rPr>
        <w:t>k</w:t>
      </w:r>
      <w:r w:rsidR="00DC4D6F" w:rsidRPr="009357E0">
        <w:rPr>
          <w:sz w:val="22"/>
        </w:rPr>
        <w:t xml:space="preserve"> </w:t>
      </w:r>
      <w:r w:rsidR="009357E0" w:rsidRPr="009357E0">
        <w:rPr>
          <w:sz w:val="22"/>
        </w:rPr>
        <w:t xml:space="preserve">návrhu poslancov Národnej rady Slovenskej republiky Petra </w:t>
      </w:r>
      <w:proofErr w:type="spellStart"/>
      <w:r w:rsidR="009357E0" w:rsidRPr="009357E0">
        <w:rPr>
          <w:sz w:val="22"/>
        </w:rPr>
        <w:t>Antala</w:t>
      </w:r>
      <w:proofErr w:type="spellEnd"/>
      <w:r w:rsidR="009357E0" w:rsidRPr="009357E0">
        <w:rPr>
          <w:sz w:val="22"/>
        </w:rPr>
        <w:t xml:space="preserve">, Petra </w:t>
      </w:r>
      <w:proofErr w:type="spellStart"/>
      <w:r w:rsidR="009357E0" w:rsidRPr="009357E0">
        <w:rPr>
          <w:sz w:val="22"/>
        </w:rPr>
        <w:t>Kresáka</w:t>
      </w:r>
      <w:proofErr w:type="spellEnd"/>
      <w:r w:rsidR="009357E0" w:rsidRPr="009357E0">
        <w:rPr>
          <w:sz w:val="22"/>
        </w:rPr>
        <w:t xml:space="preserve"> a Tibora </w:t>
      </w:r>
      <w:proofErr w:type="spellStart"/>
      <w:r w:rsidR="009357E0" w:rsidRPr="009357E0">
        <w:rPr>
          <w:sz w:val="22"/>
        </w:rPr>
        <w:t>Bastrnáka</w:t>
      </w:r>
      <w:proofErr w:type="spellEnd"/>
      <w:r w:rsidR="009357E0" w:rsidRPr="009357E0">
        <w:rPr>
          <w:sz w:val="22"/>
        </w:rPr>
        <w:t xml:space="preserve"> na vydanie zákona, ktorým sa mení a dopĺňa zákon č. 569/2007 Z. z. o geologických prácach (geologický zákon) v znení neskorších predpisov (tlač 1091)</w:t>
      </w:r>
    </w:p>
    <w:p w:rsidR="007C0588" w:rsidRPr="00CC2BC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CF1CFA">
        <w:rPr>
          <w:rFonts w:cs="Arial"/>
          <w:sz w:val="22"/>
          <w:szCs w:val="22"/>
        </w:rPr>
        <w:t xml:space="preserve"> 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9357E0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5D7243" w:rsidRDefault="009357E0" w:rsidP="00F93D78">
      <w:pPr>
        <w:ind w:firstLine="708"/>
        <w:jc w:val="both"/>
        <w:rPr>
          <w:sz w:val="22"/>
          <w:szCs w:val="22"/>
        </w:rPr>
      </w:pPr>
      <w:r>
        <w:rPr>
          <w:sz w:val="22"/>
        </w:rPr>
        <w:t>n</w:t>
      </w:r>
      <w:r w:rsidRPr="009357E0">
        <w:rPr>
          <w:sz w:val="22"/>
        </w:rPr>
        <w:t xml:space="preserve">ávrh poslancov Národnej rady Slovenskej republiky Petra </w:t>
      </w:r>
      <w:proofErr w:type="spellStart"/>
      <w:r w:rsidRPr="009357E0">
        <w:rPr>
          <w:sz w:val="22"/>
        </w:rPr>
        <w:t>Antala</w:t>
      </w:r>
      <w:proofErr w:type="spellEnd"/>
      <w:r w:rsidRPr="009357E0">
        <w:rPr>
          <w:sz w:val="22"/>
        </w:rPr>
        <w:t xml:space="preserve">, Petra </w:t>
      </w:r>
      <w:proofErr w:type="spellStart"/>
      <w:r w:rsidRPr="009357E0">
        <w:rPr>
          <w:sz w:val="22"/>
        </w:rPr>
        <w:t>Kresáka</w:t>
      </w:r>
      <w:proofErr w:type="spellEnd"/>
      <w:r w:rsidRPr="009357E0">
        <w:rPr>
          <w:sz w:val="22"/>
        </w:rPr>
        <w:t xml:space="preserve"> a Tibora </w:t>
      </w:r>
      <w:proofErr w:type="spellStart"/>
      <w:r w:rsidRPr="009357E0">
        <w:rPr>
          <w:sz w:val="22"/>
        </w:rPr>
        <w:t>Bastrnáka</w:t>
      </w:r>
      <w:proofErr w:type="spellEnd"/>
      <w:r w:rsidRPr="009357E0">
        <w:rPr>
          <w:sz w:val="22"/>
        </w:rPr>
        <w:t xml:space="preserve"> na vydanie zákona, ktorým sa mení a dopĺňa zákon č. 569/2007 Z. z. o geologických prácach (geologický zákon) v znení neskorších predpisov</w:t>
      </w:r>
      <w:r w:rsidR="001F5EB9" w:rsidRPr="00DC4D6F">
        <w:rPr>
          <w:sz w:val="22"/>
        </w:rPr>
        <w:t>,</w:t>
      </w:r>
      <w:r w:rsidR="00EC056C" w:rsidRPr="00DC4D6F">
        <w:rPr>
          <w:sz w:val="22"/>
          <w:szCs w:val="22"/>
        </w:rPr>
        <w:t xml:space="preserve"> </w:t>
      </w:r>
      <w:r w:rsidR="00F93D78" w:rsidRPr="00DC4D6F">
        <w:rPr>
          <w:sz w:val="22"/>
          <w:szCs w:val="22"/>
        </w:rPr>
        <w:t>v</w:t>
      </w:r>
      <w:r w:rsidR="009337EA" w:rsidRPr="00DC4D6F">
        <w:rPr>
          <w:sz w:val="22"/>
          <w:szCs w:val="22"/>
        </w:rPr>
        <w:t xml:space="preserve"> </w:t>
      </w:r>
      <w:r w:rsidR="00F93D78" w:rsidRPr="00DC4D6F">
        <w:rPr>
          <w:sz w:val="22"/>
          <w:szCs w:val="22"/>
        </w:rPr>
        <w:t xml:space="preserve">znení </w:t>
      </w:r>
      <w:r w:rsidR="00F93D78" w:rsidRPr="005D7243">
        <w:rPr>
          <w:sz w:val="22"/>
          <w:szCs w:val="22"/>
        </w:rPr>
        <w:t xml:space="preserve">schválených 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424A4" w:rsidRDefault="003424A4" w:rsidP="003424A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C62DE5" w:rsidRDefault="003424A4" w:rsidP="003424A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3AFA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696F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5C1E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4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206A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4EBD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D7243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1209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05AB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E598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7E0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74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86D8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BC8"/>
    <w:rsid w:val="00CC353C"/>
    <w:rsid w:val="00CC4129"/>
    <w:rsid w:val="00CD1B5F"/>
    <w:rsid w:val="00CE0D7D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4D6F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21C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1E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1EF0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2018-12-12T08:43:00Z</cp:lastPrinted>
  <dcterms:created xsi:type="dcterms:W3CDTF">2018-10-09T09:31:00Z</dcterms:created>
  <dcterms:modified xsi:type="dcterms:W3CDTF">2018-12-12T08:43:00Z</dcterms:modified>
</cp:coreProperties>
</file>