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DA7" w:rsidRDefault="00686DA7" w:rsidP="00686DA7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                         Výbor</w:t>
      </w:r>
    </w:p>
    <w:p w:rsidR="00686DA7" w:rsidRDefault="00686DA7" w:rsidP="00686DA7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Národnej rady Slovenskej republiky</w:t>
      </w:r>
    </w:p>
    <w:p w:rsidR="00686DA7" w:rsidRDefault="00686DA7" w:rsidP="00686DA7">
      <w:pPr>
        <w:rPr>
          <w:szCs w:val="24"/>
        </w:rPr>
      </w:pPr>
      <w:r>
        <w:rPr>
          <w:b/>
          <w:bCs/>
          <w:i/>
          <w:szCs w:val="24"/>
        </w:rPr>
        <w:t xml:space="preserve">pre verejnú správu a regionálny rozvoj </w:t>
      </w:r>
      <w:r>
        <w:rPr>
          <w:szCs w:val="24"/>
        </w:rPr>
        <w:t xml:space="preserve">   </w:t>
      </w:r>
    </w:p>
    <w:p w:rsidR="00686DA7" w:rsidRDefault="00686DA7" w:rsidP="00686DA7">
      <w:pPr>
        <w:rPr>
          <w:szCs w:val="24"/>
        </w:rPr>
      </w:pPr>
    </w:p>
    <w:p w:rsidR="00686DA7" w:rsidRDefault="00686DA7" w:rsidP="00686DA7">
      <w:pPr>
        <w:rPr>
          <w:szCs w:val="24"/>
        </w:rPr>
      </w:pPr>
      <w:r>
        <w:rPr>
          <w:szCs w:val="24"/>
        </w:rPr>
        <w:t xml:space="preserve"> </w:t>
      </w:r>
    </w:p>
    <w:p w:rsidR="00686DA7" w:rsidRDefault="00686DA7" w:rsidP="00686DA7">
      <w:pPr>
        <w:ind w:left="2124" w:firstLine="708"/>
        <w:rPr>
          <w:szCs w:val="24"/>
        </w:rPr>
      </w:pPr>
      <w:r>
        <w:rPr>
          <w:szCs w:val="24"/>
        </w:rPr>
        <w:t xml:space="preserve">                                                               50. schôdza výboru                                                                                                     </w:t>
      </w:r>
    </w:p>
    <w:p w:rsidR="00686DA7" w:rsidRDefault="00686DA7" w:rsidP="00686DA7">
      <w:pPr>
        <w:ind w:left="2832"/>
        <w:jc w:val="both"/>
        <w:rPr>
          <w:b/>
          <w:szCs w:val="24"/>
        </w:rPr>
      </w:pPr>
      <w:r>
        <w:rPr>
          <w:szCs w:val="24"/>
        </w:rPr>
        <w:t xml:space="preserve">                                                               Číslo: CRD-1848/2018</w:t>
      </w:r>
    </w:p>
    <w:p w:rsidR="00686DA7" w:rsidRDefault="00686DA7" w:rsidP="00686DA7">
      <w:pPr>
        <w:rPr>
          <w:b/>
          <w:szCs w:val="24"/>
        </w:rPr>
      </w:pPr>
    </w:p>
    <w:p w:rsidR="00686DA7" w:rsidRDefault="00686DA7" w:rsidP="00686DA7">
      <w:pPr>
        <w:rPr>
          <w:b/>
          <w:szCs w:val="24"/>
        </w:rPr>
      </w:pPr>
    </w:p>
    <w:p w:rsidR="00686DA7" w:rsidRDefault="00686DA7" w:rsidP="00686DA7">
      <w:pPr>
        <w:rPr>
          <w:b/>
          <w:szCs w:val="24"/>
        </w:rPr>
      </w:pPr>
    </w:p>
    <w:p w:rsidR="00686DA7" w:rsidRDefault="00686DA7" w:rsidP="00686DA7">
      <w:pPr>
        <w:rPr>
          <w:b/>
          <w:szCs w:val="24"/>
        </w:rPr>
      </w:pPr>
    </w:p>
    <w:p w:rsidR="00686DA7" w:rsidRDefault="00686DA7" w:rsidP="00686DA7">
      <w:pPr>
        <w:jc w:val="center"/>
        <w:rPr>
          <w:b/>
          <w:szCs w:val="24"/>
        </w:rPr>
      </w:pPr>
      <w:r>
        <w:rPr>
          <w:b/>
          <w:szCs w:val="24"/>
        </w:rPr>
        <w:t>183</w:t>
      </w:r>
    </w:p>
    <w:p w:rsidR="00686DA7" w:rsidRDefault="00686DA7" w:rsidP="00686DA7">
      <w:pPr>
        <w:jc w:val="center"/>
        <w:rPr>
          <w:b/>
          <w:szCs w:val="24"/>
        </w:rPr>
      </w:pPr>
      <w:r>
        <w:rPr>
          <w:b/>
          <w:szCs w:val="24"/>
        </w:rPr>
        <w:t>U z n e s e n i e</w:t>
      </w:r>
    </w:p>
    <w:p w:rsidR="00686DA7" w:rsidRDefault="00686DA7" w:rsidP="00686DA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Výboru Národnej rady Slovenskej republiky</w:t>
      </w:r>
    </w:p>
    <w:p w:rsidR="00686DA7" w:rsidRDefault="00686DA7" w:rsidP="00686DA7">
      <w:pPr>
        <w:jc w:val="center"/>
        <w:rPr>
          <w:b/>
          <w:szCs w:val="24"/>
        </w:rPr>
      </w:pPr>
      <w:r>
        <w:rPr>
          <w:b/>
          <w:bCs/>
          <w:szCs w:val="24"/>
        </w:rPr>
        <w:t>pre verejnú správu a regionálny rozvoj</w:t>
      </w:r>
    </w:p>
    <w:p w:rsidR="00686DA7" w:rsidRDefault="00686DA7" w:rsidP="00686DA7">
      <w:pPr>
        <w:jc w:val="center"/>
        <w:rPr>
          <w:b/>
          <w:szCs w:val="24"/>
        </w:rPr>
      </w:pPr>
      <w:r>
        <w:rPr>
          <w:b/>
          <w:szCs w:val="24"/>
        </w:rPr>
        <w:t>z 22. novembra 2018</w:t>
      </w:r>
    </w:p>
    <w:p w:rsidR="00686DA7" w:rsidRDefault="00686DA7" w:rsidP="00686DA7">
      <w:pPr>
        <w:jc w:val="center"/>
        <w:rPr>
          <w:b/>
          <w:szCs w:val="24"/>
        </w:rPr>
      </w:pPr>
    </w:p>
    <w:p w:rsidR="00686DA7" w:rsidRDefault="00686DA7" w:rsidP="00686DA7">
      <w:pPr>
        <w:jc w:val="both"/>
        <w:rPr>
          <w:szCs w:val="24"/>
        </w:rPr>
      </w:pPr>
      <w:r>
        <w:rPr>
          <w:szCs w:val="24"/>
        </w:rPr>
        <w:t xml:space="preserve">k vládnemu </w:t>
      </w:r>
      <w:r w:rsidRPr="002F0428">
        <w:rPr>
          <w:bCs/>
        </w:rPr>
        <w:t>návrh</w:t>
      </w:r>
      <w:r>
        <w:rPr>
          <w:bCs/>
        </w:rPr>
        <w:t>u</w:t>
      </w:r>
      <w:r w:rsidRPr="002F0428">
        <w:rPr>
          <w:bCs/>
        </w:rPr>
        <w:t xml:space="preserve"> </w:t>
      </w:r>
      <w:r>
        <w:t>zákona o finančnej správe a o zmene a doplnení niektorých zákonov (tlač 1131)</w:t>
      </w:r>
      <w:r>
        <w:rPr>
          <w:bCs/>
        </w:rPr>
        <w:t xml:space="preserve"> </w:t>
      </w:r>
    </w:p>
    <w:p w:rsidR="00686DA7" w:rsidRDefault="00686DA7" w:rsidP="00686DA7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686DA7" w:rsidRDefault="00686DA7" w:rsidP="00686DA7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Výbor Národnej rady Slovenskej republiky </w:t>
      </w:r>
    </w:p>
    <w:p w:rsidR="00686DA7" w:rsidRDefault="00686DA7" w:rsidP="00686DA7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pre verejnú správu a regionálny rozvoj </w:t>
      </w:r>
    </w:p>
    <w:p w:rsidR="00686DA7" w:rsidRDefault="00686DA7" w:rsidP="00686DA7">
      <w:pPr>
        <w:jc w:val="both"/>
        <w:rPr>
          <w:szCs w:val="24"/>
        </w:rPr>
      </w:pPr>
    </w:p>
    <w:p w:rsidR="00686DA7" w:rsidRDefault="00686DA7" w:rsidP="00686DA7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 r e r o k o v a l  </w:t>
      </w:r>
    </w:p>
    <w:p w:rsidR="00686DA7" w:rsidRDefault="00686DA7" w:rsidP="00686DA7">
      <w:pPr>
        <w:jc w:val="both"/>
        <w:rPr>
          <w:szCs w:val="24"/>
        </w:rPr>
      </w:pPr>
      <w:r>
        <w:rPr>
          <w:szCs w:val="24"/>
        </w:rPr>
        <w:t xml:space="preserve">            vládny návrh </w:t>
      </w:r>
      <w:r>
        <w:t>zákona o finančnej správe a o zmene a doplnení niektorých zákonov (tlač 1131)</w:t>
      </w:r>
      <w:r>
        <w:rPr>
          <w:szCs w:val="24"/>
        </w:rPr>
        <w:t>;</w:t>
      </w:r>
    </w:p>
    <w:p w:rsidR="00686DA7" w:rsidRDefault="00686DA7" w:rsidP="00686DA7">
      <w:pPr>
        <w:jc w:val="both"/>
        <w:rPr>
          <w:szCs w:val="24"/>
        </w:rPr>
      </w:pPr>
    </w:p>
    <w:p w:rsidR="00686DA7" w:rsidRDefault="00686DA7" w:rsidP="00686DA7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  <w:t>A.  s ú h l a s í</w:t>
      </w:r>
    </w:p>
    <w:p w:rsidR="00686DA7" w:rsidRDefault="00686DA7" w:rsidP="00686DA7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        s vládnym návrhom </w:t>
      </w:r>
      <w:r>
        <w:t>zákona o finančnej správe a o zmene a doplnení niektorých zákonov (tlač 1131)</w:t>
      </w:r>
      <w:r>
        <w:rPr>
          <w:szCs w:val="24"/>
        </w:rPr>
        <w:t>;</w:t>
      </w:r>
    </w:p>
    <w:p w:rsidR="00686DA7" w:rsidRDefault="00686DA7" w:rsidP="00686DA7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</w:t>
      </w:r>
    </w:p>
    <w:p w:rsidR="00686DA7" w:rsidRDefault="00686DA7" w:rsidP="00686DA7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B.  o d p o r ú č a</w:t>
      </w:r>
    </w:p>
    <w:p w:rsidR="00686DA7" w:rsidRDefault="00686DA7" w:rsidP="00686DA7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Národnej rade Slovenskej republiky</w:t>
      </w:r>
    </w:p>
    <w:p w:rsidR="00686DA7" w:rsidRDefault="00686DA7" w:rsidP="00686DA7">
      <w:pPr>
        <w:pStyle w:val="Zkladntext2"/>
        <w:spacing w:after="0" w:line="240" w:lineRule="auto"/>
        <w:jc w:val="both"/>
        <w:rPr>
          <w:b/>
          <w:szCs w:val="24"/>
        </w:rPr>
      </w:pPr>
      <w:r>
        <w:rPr>
          <w:szCs w:val="24"/>
        </w:rPr>
        <w:t xml:space="preserve">                  vládny návrh </w:t>
      </w:r>
      <w:r>
        <w:t>zákona o finančnej správe a o zmene a doplnení niektorých zákonov (tlač 1131)</w:t>
      </w:r>
      <w:r>
        <w:rPr>
          <w:bCs/>
        </w:rPr>
        <w:t xml:space="preserve"> </w:t>
      </w:r>
      <w:r>
        <w:rPr>
          <w:b/>
          <w:szCs w:val="24"/>
        </w:rPr>
        <w:t xml:space="preserve">schváliť </w:t>
      </w:r>
      <w:r>
        <w:rPr>
          <w:szCs w:val="24"/>
        </w:rPr>
        <w:t>so zmenami a doplnkami uvedenými v prílohe tohto uznesenia</w:t>
      </w:r>
      <w:r>
        <w:rPr>
          <w:b/>
          <w:szCs w:val="24"/>
        </w:rPr>
        <w:t>;</w:t>
      </w:r>
    </w:p>
    <w:p w:rsidR="00686DA7" w:rsidRDefault="00686DA7" w:rsidP="00686DA7">
      <w:pPr>
        <w:pStyle w:val="Zkladntext2"/>
        <w:spacing w:after="0" w:line="240" w:lineRule="auto"/>
        <w:jc w:val="both"/>
        <w:rPr>
          <w:b/>
          <w:szCs w:val="24"/>
        </w:rPr>
      </w:pPr>
    </w:p>
    <w:p w:rsidR="00686DA7" w:rsidRDefault="00686DA7" w:rsidP="00686DA7">
      <w:pPr>
        <w:ind w:firstLine="708"/>
        <w:jc w:val="both"/>
        <w:rPr>
          <w:b/>
          <w:bCs/>
          <w:szCs w:val="24"/>
        </w:rPr>
      </w:pPr>
      <w:r>
        <w:rPr>
          <w:b/>
          <w:bCs/>
          <w:szCs w:val="24"/>
        </w:rPr>
        <w:t>C. u k l a d á</w:t>
      </w:r>
    </w:p>
    <w:p w:rsidR="00686DA7" w:rsidRDefault="00686DA7" w:rsidP="00686DA7">
      <w:pPr>
        <w:ind w:firstLine="708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predsedovi výboru </w:t>
      </w:r>
    </w:p>
    <w:p w:rsidR="00686DA7" w:rsidRDefault="00686DA7" w:rsidP="00686DA7">
      <w:pPr>
        <w:tabs>
          <w:tab w:val="left" w:pos="709"/>
          <w:tab w:val="left" w:pos="1049"/>
        </w:tabs>
        <w:jc w:val="both"/>
        <w:rPr>
          <w:szCs w:val="24"/>
        </w:rPr>
      </w:pPr>
      <w:r>
        <w:rPr>
          <w:szCs w:val="24"/>
        </w:rPr>
        <w:t xml:space="preserve">    </w:t>
      </w:r>
      <w:r>
        <w:rPr>
          <w:szCs w:val="24"/>
        </w:rPr>
        <w:tab/>
        <w:t xml:space="preserve">     predložiť stanovisko výboru k uvedenému návrhu zákona predsedovi Výboru Národnej rady Slovenskej republiky pre financie a rozpočet.</w:t>
      </w:r>
    </w:p>
    <w:p w:rsidR="00686DA7" w:rsidRDefault="00686DA7" w:rsidP="00686DA7">
      <w:pPr>
        <w:pStyle w:val="Zkladntext"/>
        <w:spacing w:after="0"/>
      </w:pPr>
    </w:p>
    <w:p w:rsidR="00686DA7" w:rsidRDefault="00686DA7" w:rsidP="00686DA7">
      <w:pPr>
        <w:pStyle w:val="Zkladntext"/>
        <w:spacing w:after="0"/>
      </w:pPr>
    </w:p>
    <w:p w:rsidR="00686DA7" w:rsidRDefault="00686DA7" w:rsidP="00686DA7">
      <w:pPr>
        <w:pStyle w:val="Zkladntext"/>
        <w:spacing w:after="0"/>
      </w:pPr>
    </w:p>
    <w:p w:rsidR="00686DA7" w:rsidRDefault="00686DA7" w:rsidP="00686DA7">
      <w:pPr>
        <w:pStyle w:val="Zkladntext"/>
        <w:spacing w:after="0"/>
      </w:pPr>
    </w:p>
    <w:p w:rsidR="00686DA7" w:rsidRDefault="00686DA7" w:rsidP="00686DA7">
      <w:pPr>
        <w:pStyle w:val="Zkladntext"/>
        <w:spacing w:after="0"/>
      </w:pPr>
    </w:p>
    <w:p w:rsidR="00686DA7" w:rsidRDefault="00686DA7" w:rsidP="00686DA7">
      <w:pPr>
        <w:pStyle w:val="Zkladntext"/>
        <w:spacing w:after="0"/>
        <w:rPr>
          <w:b/>
        </w:rPr>
      </w:pPr>
      <w:r>
        <w:rPr>
          <w:b/>
        </w:rPr>
        <w:t>Dušan B u b l a v</w:t>
      </w:r>
      <w:r w:rsidR="00C223BD">
        <w:rPr>
          <w:b/>
        </w:rPr>
        <w:t> </w:t>
      </w:r>
      <w:r>
        <w:rPr>
          <w:b/>
        </w:rPr>
        <w:t>ý</w:t>
      </w:r>
      <w:r w:rsidR="00C223BD">
        <w:rPr>
          <w:b/>
        </w:rPr>
        <w:t xml:space="preserve">        </w:t>
      </w:r>
      <w:r>
        <w:rPr>
          <w:b/>
        </w:rPr>
        <w:t xml:space="preserve">                           </w:t>
      </w:r>
      <w:r>
        <w:t xml:space="preserve">                                        </w:t>
      </w:r>
      <w:r w:rsidR="00C223BD">
        <w:rPr>
          <w:b/>
        </w:rPr>
        <w:t xml:space="preserve">Boris  K o l </w:t>
      </w:r>
      <w:proofErr w:type="spellStart"/>
      <w:r w:rsidR="00C223BD">
        <w:rPr>
          <w:b/>
        </w:rPr>
        <w:t>l</w:t>
      </w:r>
      <w:proofErr w:type="spellEnd"/>
      <w:r w:rsidR="00C223BD">
        <w:rPr>
          <w:b/>
        </w:rPr>
        <w:t xml:space="preserve"> á r</w:t>
      </w:r>
    </w:p>
    <w:p w:rsidR="00686DA7" w:rsidRDefault="00686DA7" w:rsidP="00686DA7">
      <w:pPr>
        <w:rPr>
          <w:szCs w:val="24"/>
        </w:rPr>
      </w:pPr>
      <w:r>
        <w:rPr>
          <w:szCs w:val="24"/>
        </w:rPr>
        <w:t xml:space="preserve">overovateľ výboru                                                                             predseda výboru                                               </w:t>
      </w:r>
    </w:p>
    <w:p w:rsidR="00686DA7" w:rsidRDefault="00686DA7" w:rsidP="00686DA7">
      <w:pPr>
        <w:pStyle w:val="Zkladntext2"/>
        <w:spacing w:after="0" w:line="240" w:lineRule="auto"/>
        <w:jc w:val="both"/>
        <w:rPr>
          <w:szCs w:val="24"/>
        </w:rPr>
      </w:pPr>
    </w:p>
    <w:p w:rsidR="0001276F" w:rsidRDefault="0001276F" w:rsidP="00686DA7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>Za správnosť: Zuzana Rekenová</w:t>
      </w:r>
    </w:p>
    <w:p w:rsidR="00686DA7" w:rsidRDefault="0001276F" w:rsidP="00686DA7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             t</w:t>
      </w:r>
      <w:bookmarkStart w:id="0" w:name="_GoBack"/>
      <w:bookmarkEnd w:id="0"/>
      <w:r>
        <w:rPr>
          <w:szCs w:val="24"/>
        </w:rPr>
        <w:t>ajomníčka výboru</w:t>
      </w:r>
    </w:p>
    <w:p w:rsidR="00686DA7" w:rsidRPr="001B18A2" w:rsidRDefault="00686DA7" w:rsidP="00686DA7">
      <w:pPr>
        <w:pStyle w:val="Zkladntext2"/>
        <w:spacing w:after="0" w:line="240" w:lineRule="auto"/>
        <w:ind w:left="4956"/>
        <w:jc w:val="both"/>
        <w:rPr>
          <w:szCs w:val="24"/>
        </w:rPr>
      </w:pPr>
      <w:r>
        <w:rPr>
          <w:szCs w:val="24"/>
        </w:rPr>
        <w:lastRenderedPageBreak/>
        <w:t xml:space="preserve">        Príloha k uzneseniu č. 183 – tlač 1131</w:t>
      </w:r>
    </w:p>
    <w:p w:rsidR="00686DA7" w:rsidRDefault="00686DA7" w:rsidP="00686DA7">
      <w:pPr>
        <w:rPr>
          <w:b/>
          <w:szCs w:val="24"/>
        </w:rPr>
      </w:pPr>
    </w:p>
    <w:p w:rsidR="00686DA7" w:rsidRDefault="00686DA7" w:rsidP="00686DA7">
      <w:pPr>
        <w:rPr>
          <w:b/>
          <w:szCs w:val="24"/>
        </w:rPr>
      </w:pPr>
    </w:p>
    <w:p w:rsidR="00686DA7" w:rsidRDefault="00686DA7" w:rsidP="00686DA7">
      <w:pPr>
        <w:jc w:val="center"/>
        <w:rPr>
          <w:b/>
          <w:szCs w:val="24"/>
        </w:rPr>
      </w:pPr>
      <w:r>
        <w:rPr>
          <w:b/>
          <w:szCs w:val="24"/>
        </w:rPr>
        <w:t>Pozmeňujúce a doplňujúce návrhy</w:t>
      </w:r>
    </w:p>
    <w:p w:rsidR="00686DA7" w:rsidRPr="00686DA7" w:rsidRDefault="00686DA7" w:rsidP="00686DA7">
      <w:pPr>
        <w:jc w:val="both"/>
        <w:rPr>
          <w:b/>
          <w:szCs w:val="24"/>
        </w:rPr>
      </w:pPr>
      <w:r w:rsidRPr="00686DA7">
        <w:rPr>
          <w:b/>
          <w:szCs w:val="24"/>
        </w:rPr>
        <w:t xml:space="preserve">k vládnemu návrhu </w:t>
      </w:r>
      <w:r w:rsidRPr="00686DA7">
        <w:rPr>
          <w:b/>
        </w:rPr>
        <w:t>zákona o finančnej správe a o zmene a doplnení niektorých zákonov (tlač 1131)</w:t>
      </w:r>
      <w:r w:rsidRPr="00686DA7">
        <w:rPr>
          <w:b/>
          <w:bCs/>
        </w:rPr>
        <w:t xml:space="preserve"> </w:t>
      </w:r>
    </w:p>
    <w:p w:rsidR="00686DA7" w:rsidRDefault="00686DA7" w:rsidP="00686DA7">
      <w:pPr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686DA7" w:rsidRDefault="00686DA7" w:rsidP="00686DA7">
      <w:pPr>
        <w:rPr>
          <w:szCs w:val="24"/>
        </w:rPr>
      </w:pPr>
    </w:p>
    <w:p w:rsidR="00686DA7" w:rsidRPr="003E36FC" w:rsidRDefault="00686DA7" w:rsidP="00686DA7"/>
    <w:p w:rsidR="0011348F" w:rsidRDefault="0011348F" w:rsidP="0011348F">
      <w:pPr>
        <w:rPr>
          <w:b/>
          <w:szCs w:val="24"/>
          <w:u w:val="single"/>
        </w:rPr>
      </w:pPr>
      <w:r>
        <w:t>  </w:t>
      </w:r>
      <w:r>
        <w:rPr>
          <w:b/>
          <w:szCs w:val="24"/>
          <w:u w:val="single"/>
        </w:rPr>
        <w:t>K čl. I</w:t>
      </w:r>
    </w:p>
    <w:p w:rsidR="0011348F" w:rsidRDefault="0011348F" w:rsidP="0011348F">
      <w:pPr>
        <w:pStyle w:val="Odsekzoznamu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čl. I čl. 1 sa slová „spoločného vnútorného trhu“ nahrádzajú slovami „vnútorného trhu“.</w:t>
      </w:r>
    </w:p>
    <w:p w:rsidR="0011348F" w:rsidRDefault="0011348F" w:rsidP="0011348F">
      <w:pPr>
        <w:spacing w:before="120"/>
        <w:ind w:left="4253"/>
        <w:jc w:val="both"/>
        <w:rPr>
          <w:szCs w:val="24"/>
          <w:lang w:eastAsia="sk-SK"/>
        </w:rPr>
      </w:pPr>
      <w:r>
        <w:rPr>
          <w:szCs w:val="24"/>
          <w:lang w:eastAsia="sk-SK"/>
        </w:rPr>
        <w:t>Ide o legislatívno-technickú pripomienku;                                                                                                                                                                         úpravou sa zosúlaďuje pojem s čl. 26 Zmluvy o fungovaní Európskej únie.</w:t>
      </w:r>
    </w:p>
    <w:p w:rsidR="0011348F" w:rsidRDefault="0011348F" w:rsidP="0011348F">
      <w:pPr>
        <w:pStyle w:val="Odsekzoznamu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čl. I čl. 3 sa slová „so všeobecne záväznými právnymi predpismi“ nahrádzajú slovami „právnymi predpismi“.</w:t>
      </w:r>
    </w:p>
    <w:p w:rsidR="0011348F" w:rsidRDefault="0011348F" w:rsidP="0011348F">
      <w:pPr>
        <w:spacing w:before="120"/>
        <w:ind w:left="4253"/>
        <w:jc w:val="both"/>
        <w:rPr>
          <w:szCs w:val="24"/>
          <w:lang w:eastAsia="sk-SK"/>
        </w:rPr>
      </w:pPr>
      <w:r>
        <w:rPr>
          <w:szCs w:val="24"/>
          <w:lang w:eastAsia="sk-SK"/>
        </w:rPr>
        <w:t>Ide o legislatívno-technickú úpravu, ktorou  sa precizuje navrhnuté ustanovenie. V rámci právneho poriadku Slovenskej republiky je v prípade definície princípu zákonnosti zaužívaný pojem „právne predpisy Slovenskej republiky“ (napr. v zákone č. 55/2017 Z. z. o štátnej službe a o zmene a doplnení niektorých zákonov v znení neskorších predpisov).</w:t>
      </w:r>
    </w:p>
    <w:p w:rsidR="0011348F" w:rsidRDefault="0011348F" w:rsidP="0011348F">
      <w:pPr>
        <w:pStyle w:val="Odsekzoznamu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čl. I § 6 ods. 2 písm. g) sa slovo „obrat“ nahrádza slovom „ročný obrat“.</w:t>
      </w:r>
    </w:p>
    <w:p w:rsidR="0011348F" w:rsidRDefault="0011348F" w:rsidP="0011348F">
      <w:pPr>
        <w:spacing w:before="120"/>
        <w:ind w:left="4253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Ide o legislatívno-technickú úpravu, ktorou sa zosúlaďuje navrhovaná terminológia čl. I § 6 ods.2 písm. g) so znením navrhovaného ustanovenia čl. I § 6 ods. 4. </w:t>
      </w:r>
    </w:p>
    <w:p w:rsidR="0011348F" w:rsidRDefault="0011348F" w:rsidP="0011348F">
      <w:pPr>
        <w:pStyle w:val="Odsekzoznamu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čl. I § 31 ods. 2 sa slová „s tým“ nahrádzajú slovami „s plnením úloh finančnej správy“.</w:t>
      </w:r>
    </w:p>
    <w:p w:rsidR="0011348F" w:rsidRDefault="0011348F" w:rsidP="0011348F">
      <w:pPr>
        <w:spacing w:before="120"/>
        <w:ind w:left="4253"/>
        <w:jc w:val="both"/>
        <w:rPr>
          <w:szCs w:val="24"/>
          <w:lang w:eastAsia="sk-SK"/>
        </w:rPr>
      </w:pPr>
      <w:r>
        <w:rPr>
          <w:szCs w:val="24"/>
          <w:lang w:eastAsia="sk-SK"/>
        </w:rPr>
        <w:t>Ide o legislatívno-technickú úpravu, ktorou sa precizuje navrhované ustanovenie.</w:t>
      </w:r>
    </w:p>
    <w:p w:rsidR="0011348F" w:rsidRDefault="0011348F" w:rsidP="0011348F">
      <w:pPr>
        <w:pStyle w:val="Odsekzoznamu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čl. I § 37 ods. 4 sa za slovo „poučiť“ vkladá slovo „osobu“.</w:t>
      </w:r>
    </w:p>
    <w:p w:rsidR="0011348F" w:rsidRDefault="0011348F" w:rsidP="0011348F">
      <w:pPr>
        <w:spacing w:before="120"/>
        <w:ind w:left="4253"/>
        <w:jc w:val="both"/>
        <w:rPr>
          <w:szCs w:val="24"/>
          <w:lang w:eastAsia="sk-SK"/>
        </w:rPr>
      </w:pPr>
      <w:r>
        <w:rPr>
          <w:szCs w:val="24"/>
          <w:lang w:eastAsia="sk-SK"/>
        </w:rPr>
        <w:t>Ide o legislatívno-technickú úpravu, ktorou sa precizuje navrhované ustanovenie.</w:t>
      </w:r>
    </w:p>
    <w:p w:rsidR="0011348F" w:rsidRDefault="0011348F" w:rsidP="0011348F">
      <w:pPr>
        <w:pStyle w:val="Odsekzoznamu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čl. I § 37 ods. 6 sa za slovo „inak“ vkladajú slová „nárok na náhradu podľa odseku 5“.</w:t>
      </w:r>
    </w:p>
    <w:p w:rsidR="0011348F" w:rsidRDefault="0011348F" w:rsidP="0011348F">
      <w:pPr>
        <w:spacing w:before="120"/>
        <w:ind w:left="4253"/>
        <w:jc w:val="both"/>
        <w:rPr>
          <w:szCs w:val="24"/>
          <w:lang w:eastAsia="sk-SK"/>
        </w:rPr>
      </w:pPr>
      <w:r>
        <w:rPr>
          <w:szCs w:val="24"/>
          <w:lang w:eastAsia="sk-SK"/>
        </w:rPr>
        <w:t>Ide o legislatívno-technickú úpravu, ktorou sa precizuje navrhované ustanovenie.</w:t>
      </w:r>
    </w:p>
    <w:p w:rsidR="0011348F" w:rsidRDefault="0011348F" w:rsidP="0011348F">
      <w:pPr>
        <w:pStyle w:val="Odsekzoznamu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 čl. I § 39 ods. 5 sa slovo „evidenciách“ nahrádza slovom „evidencii“.</w:t>
      </w:r>
    </w:p>
    <w:p w:rsidR="0011348F" w:rsidRDefault="0011348F" w:rsidP="0011348F">
      <w:pPr>
        <w:spacing w:before="120"/>
        <w:ind w:left="4253"/>
        <w:jc w:val="both"/>
        <w:rPr>
          <w:szCs w:val="24"/>
          <w:lang w:eastAsia="sk-SK"/>
        </w:rPr>
      </w:pPr>
      <w:r>
        <w:rPr>
          <w:szCs w:val="24"/>
          <w:lang w:eastAsia="sk-SK"/>
        </w:rPr>
        <w:t>Ide o legislatívno-technickú úpravu, ktorou sa precizuje navrhované ustanovenie.</w:t>
      </w:r>
    </w:p>
    <w:p w:rsidR="0011348F" w:rsidRDefault="0011348F" w:rsidP="0011348F">
      <w:pPr>
        <w:pStyle w:val="Odsekzoznamu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čl. I § 49 ods. 1 sa slová „vykonanie jeho oprávnenia“ nahrádzajú slovami „výkon jeho oprávnení“ a v odseku 2 sa slovo „vykonanie“ nahrádza slovom „výkon“.</w:t>
      </w:r>
    </w:p>
    <w:p w:rsidR="0011348F" w:rsidRDefault="0011348F" w:rsidP="0011348F">
      <w:pPr>
        <w:spacing w:before="120"/>
        <w:ind w:left="4253"/>
        <w:jc w:val="both"/>
        <w:rPr>
          <w:szCs w:val="24"/>
          <w:lang w:eastAsia="sk-SK"/>
        </w:rPr>
      </w:pPr>
      <w:r>
        <w:rPr>
          <w:szCs w:val="24"/>
          <w:lang w:eastAsia="sk-SK"/>
        </w:rPr>
        <w:t>Ide o legislatívno-technickú úpravu, ktorou sa precizuje navrhované ustanovenie.</w:t>
      </w:r>
    </w:p>
    <w:p w:rsidR="0011348F" w:rsidRDefault="0011348F" w:rsidP="0011348F">
      <w:pPr>
        <w:pStyle w:val="Odsekzoznamu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čl. I § 71 ods. 1 písm. a) sa nad </w:t>
      </w:r>
      <w:r>
        <w:rPr>
          <w:rFonts w:ascii="Times New Roman" w:eastAsia="Times New Roman" w:hAnsi="Times New Roman" w:cs="Times New Roman"/>
          <w:sz w:val="24"/>
          <w:szCs w:val="24"/>
        </w:rPr>
        <w:t>slovom „predpisov“ doterajší odkaz „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)“ nahrádza odkazom „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>)“.</w:t>
      </w:r>
    </w:p>
    <w:p w:rsidR="0011348F" w:rsidRDefault="0011348F" w:rsidP="0011348F">
      <w:pPr>
        <w:spacing w:before="120"/>
        <w:ind w:left="4253"/>
        <w:jc w:val="both"/>
        <w:rPr>
          <w:szCs w:val="24"/>
          <w:lang w:eastAsia="sk-SK"/>
        </w:rPr>
      </w:pPr>
      <w:r>
        <w:rPr>
          <w:szCs w:val="24"/>
          <w:lang w:eastAsia="sk-SK"/>
        </w:rPr>
        <w:t>Ide o legislatívno-technickú úpravu, ktorou sa upravuje nesprávny odkaz na poznámku pod čiarou.</w:t>
      </w:r>
    </w:p>
    <w:p w:rsidR="0011348F" w:rsidRDefault="0011348F" w:rsidP="0011348F">
      <w:pPr>
        <w:pStyle w:val="Odsekzoznamu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čl. I § 78 ods. 1 a 2 sa slová „§ 79 ods. 5“ nahrádzajú slovami „§ 79 ods. 4“.</w:t>
      </w:r>
    </w:p>
    <w:p w:rsidR="0011348F" w:rsidRDefault="0011348F" w:rsidP="0011348F">
      <w:pPr>
        <w:spacing w:before="120"/>
        <w:ind w:left="4253"/>
        <w:jc w:val="both"/>
        <w:rPr>
          <w:szCs w:val="24"/>
          <w:lang w:eastAsia="sk-SK"/>
        </w:rPr>
      </w:pPr>
      <w:r>
        <w:rPr>
          <w:szCs w:val="24"/>
          <w:lang w:eastAsia="sk-SK"/>
        </w:rPr>
        <w:t>Ide o legislatívno-technickú úpravu, ktorou sa upravuje nesprávny vnútorný odkaz.</w:t>
      </w:r>
    </w:p>
    <w:p w:rsidR="0011348F" w:rsidRDefault="0011348F" w:rsidP="0011348F">
      <w:pPr>
        <w:pStyle w:val="Odsekzoznamu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čl. I § 84 ods. 4 písm. a) a v písmene b) na konci sa vypúšťa slovo „alebo“ a v písmene c) druhom bode sa za slovo „služby“ vkladá slovo „alebo“ a v treťom bode sa za slovo „správy,“ vkladá slovo „alebo“.</w:t>
      </w:r>
    </w:p>
    <w:p w:rsidR="0011348F" w:rsidRDefault="0011348F" w:rsidP="0011348F">
      <w:pPr>
        <w:spacing w:before="120"/>
        <w:ind w:left="4253"/>
        <w:jc w:val="both"/>
        <w:rPr>
          <w:szCs w:val="24"/>
          <w:lang w:eastAsia="sk-SK"/>
        </w:rPr>
      </w:pPr>
      <w:r>
        <w:rPr>
          <w:szCs w:val="24"/>
          <w:lang w:eastAsia="sk-SK"/>
        </w:rPr>
        <w:t>Ide o legislatívno-technickú úpravu. V zmysle legislatívnych pravidiel tvorby zákonov sa spojka „alebo“ vkladá medzi posledné dve alternatívy.</w:t>
      </w:r>
    </w:p>
    <w:p w:rsidR="0011348F" w:rsidRDefault="0011348F" w:rsidP="0011348F">
      <w:pPr>
        <w:pStyle w:val="Odsekzoznamu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čl. I § 116 ods. 2 písm. f) sa slovo „sudcov“ nahrádza slovom „sudcu“.</w:t>
      </w:r>
    </w:p>
    <w:p w:rsidR="0011348F" w:rsidRDefault="0011348F" w:rsidP="0011348F">
      <w:pPr>
        <w:spacing w:before="120"/>
        <w:ind w:left="4253"/>
        <w:jc w:val="both"/>
        <w:rPr>
          <w:szCs w:val="24"/>
          <w:lang w:eastAsia="sk-SK"/>
        </w:rPr>
      </w:pPr>
      <w:r>
        <w:rPr>
          <w:szCs w:val="24"/>
          <w:lang w:eastAsia="sk-SK"/>
        </w:rPr>
        <w:t>Ide o legislatívno-technickú úpravu, ktorou sa precizuje navrhované ustanovenie.</w:t>
      </w:r>
    </w:p>
    <w:p w:rsidR="0011348F" w:rsidRDefault="0011348F" w:rsidP="0011348F">
      <w:pPr>
        <w:pStyle w:val="Odsekzoznamu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čl. I § 117 ods. 4 sa slová „dňa pozbavenia“ nahrádzajú slovami „dňa dočasného pozbavenia výkonu štátnej služby“</w:t>
      </w:r>
    </w:p>
    <w:p w:rsidR="0011348F" w:rsidRDefault="0011348F" w:rsidP="0011348F">
      <w:pPr>
        <w:spacing w:before="120"/>
        <w:ind w:left="4253"/>
        <w:jc w:val="both"/>
        <w:rPr>
          <w:szCs w:val="24"/>
          <w:lang w:eastAsia="sk-SK"/>
        </w:rPr>
      </w:pPr>
      <w:r>
        <w:rPr>
          <w:szCs w:val="24"/>
          <w:lang w:eastAsia="sk-SK"/>
        </w:rPr>
        <w:t>Ide o legislatívno-technickú úpravu, ktorou sa zosúlaďuje navrhovaná terminológia v texte ustanovenia.</w:t>
      </w:r>
    </w:p>
    <w:p w:rsidR="0011348F" w:rsidRDefault="0011348F" w:rsidP="0011348F">
      <w:pPr>
        <w:pStyle w:val="Odsekzoznamu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čl. I § 119 ods. 2 písm. j) sa slová „ku ktorým došlo“ nahrádzajú slovami „ktoré vznikli“.</w:t>
      </w:r>
    </w:p>
    <w:p w:rsidR="0011348F" w:rsidRDefault="0011348F" w:rsidP="0011348F">
      <w:pPr>
        <w:spacing w:before="120"/>
        <w:ind w:left="4253"/>
        <w:jc w:val="both"/>
        <w:rPr>
          <w:szCs w:val="24"/>
          <w:lang w:eastAsia="sk-SK"/>
        </w:rPr>
      </w:pPr>
      <w:r>
        <w:rPr>
          <w:szCs w:val="24"/>
          <w:lang w:eastAsia="sk-SK"/>
        </w:rPr>
        <w:t>Ide o legislatívno-technickú úpravu, ktorou sa precizuje navrhované ustanovenie, pričom sa navrhuje použitie terminológie navrhovanej v čl. I § 92 ods. 2.</w:t>
      </w:r>
    </w:p>
    <w:p w:rsidR="0011348F" w:rsidRDefault="0011348F" w:rsidP="0011348F">
      <w:pPr>
        <w:pStyle w:val="Odsekzoznamu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čl. I § 153 ods. 1 sa za slovami „všeobecného záujmu“  slovo „alebo“ nahrádza čiarkou.</w:t>
      </w:r>
    </w:p>
    <w:p w:rsidR="0011348F" w:rsidRDefault="0011348F" w:rsidP="0011348F">
      <w:pPr>
        <w:spacing w:before="120"/>
        <w:ind w:left="4253"/>
        <w:jc w:val="both"/>
        <w:rPr>
          <w:szCs w:val="24"/>
          <w:lang w:eastAsia="sk-SK"/>
        </w:rPr>
      </w:pPr>
      <w:r>
        <w:rPr>
          <w:szCs w:val="24"/>
          <w:lang w:eastAsia="sk-SK"/>
        </w:rPr>
        <w:lastRenderedPageBreak/>
        <w:t>Ide o legislatívno-technickú úpravu. V zmysle legislatívnych pravidiel tvorby zákonov sa spojka „alebo“ vkladá medzi posledné dve alternatívy.</w:t>
      </w:r>
    </w:p>
    <w:p w:rsidR="0011348F" w:rsidRDefault="0011348F" w:rsidP="0011348F">
      <w:pPr>
        <w:pStyle w:val="Odsekzoznamu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čl. I § 161 ods. 3 sa slová „</w:t>
      </w:r>
      <w:r>
        <w:rPr>
          <w:rFonts w:ascii="Times New Roman" w:hAnsi="Times New Roman"/>
          <w:sz w:val="24"/>
          <w:szCs w:val="24"/>
        </w:rPr>
        <w:t>Termín účinnosti a zvýšenie funkčných platov“ nahrádzajú slovami „Termín účinnosti zvýšenia funkčných platov a zvýšenie funkčných platov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:rsidR="0011348F" w:rsidRDefault="0011348F" w:rsidP="0011348F">
      <w:pPr>
        <w:spacing w:before="120"/>
        <w:ind w:left="4253"/>
        <w:jc w:val="both"/>
        <w:rPr>
          <w:strike/>
          <w:szCs w:val="24"/>
          <w:lang w:eastAsia="sk-SK"/>
        </w:rPr>
      </w:pPr>
      <w:r>
        <w:rPr>
          <w:szCs w:val="24"/>
          <w:lang w:eastAsia="sk-SK"/>
        </w:rPr>
        <w:t>Ide o legislatívno-technickú úpravu, ktorou sa precizuje navrhované ustanovenie.</w:t>
      </w:r>
    </w:p>
    <w:p w:rsidR="0011348F" w:rsidRDefault="0011348F" w:rsidP="0011348F">
      <w:pPr>
        <w:pStyle w:val="Odsekzoznamu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čl. I § 168 v nadpise a v texte ustanovenia sa slová „správy – čakateľa“ nahrádzajú slovami „správy čakateľa“ a slová „</w:t>
      </w:r>
      <w:r>
        <w:rPr>
          <w:rFonts w:ascii="Times New Roman" w:hAnsi="Times New Roman"/>
          <w:sz w:val="24"/>
          <w:szCs w:val="24"/>
        </w:rPr>
        <w:t>správy – čakateľov“ sa nahrádzajú slovami „správy čakateľov“.</w:t>
      </w:r>
    </w:p>
    <w:p w:rsidR="0011348F" w:rsidRDefault="0011348F" w:rsidP="0011348F">
      <w:pPr>
        <w:spacing w:before="120"/>
        <w:ind w:left="4253"/>
        <w:jc w:val="both"/>
        <w:rPr>
          <w:szCs w:val="24"/>
          <w:lang w:eastAsia="sk-SK"/>
        </w:rPr>
      </w:pPr>
      <w:r>
        <w:rPr>
          <w:szCs w:val="24"/>
          <w:lang w:eastAsia="sk-SK"/>
        </w:rPr>
        <w:t>Ide o legislatívno-technickú úpravu, ktorou sa zosúlaďuje terminológia navrhovaného ustanovenia s ustanovením čl. I § 77.</w:t>
      </w:r>
    </w:p>
    <w:p w:rsidR="0011348F" w:rsidRDefault="0011348F" w:rsidP="0011348F">
      <w:pPr>
        <w:pStyle w:val="Odsekzoznamu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čl. I § 169 v nadpise a v texte ustanovenia sa slová „vyšetrovateľa – čakateľa“ nahrádzajú slovami „vyšetrovateľa čakateľa“ a slová „vyšetrovateľov – čakateľov“ sa nahrádzajú slovami „vyšetrovateľov čakateľov“.</w:t>
      </w:r>
    </w:p>
    <w:p w:rsidR="0011348F" w:rsidRDefault="0011348F" w:rsidP="0011348F">
      <w:pPr>
        <w:spacing w:before="120"/>
        <w:ind w:left="4253"/>
        <w:jc w:val="both"/>
        <w:rPr>
          <w:szCs w:val="24"/>
          <w:lang w:eastAsia="sk-SK"/>
        </w:rPr>
      </w:pPr>
      <w:r>
        <w:rPr>
          <w:szCs w:val="24"/>
          <w:lang w:eastAsia="sk-SK"/>
        </w:rPr>
        <w:t>Ide o legislatívno-technickú úpravu, ktorou sa zosúlaďuje terminológia navrhovaného ustanovenia s ustanovením čl. I § 106 ods. 5 a 6.</w:t>
      </w:r>
    </w:p>
    <w:p w:rsidR="0011348F" w:rsidRDefault="0011348F" w:rsidP="0011348F">
      <w:pPr>
        <w:tabs>
          <w:tab w:val="left" w:pos="990"/>
        </w:tabs>
        <w:rPr>
          <w:szCs w:val="24"/>
          <w:lang w:eastAsia="sk-SK"/>
        </w:rPr>
      </w:pPr>
      <w:r>
        <w:rPr>
          <w:szCs w:val="24"/>
          <w:lang w:eastAsia="sk-SK"/>
        </w:rPr>
        <w:tab/>
      </w:r>
    </w:p>
    <w:p w:rsidR="0011348F" w:rsidRDefault="0011348F" w:rsidP="0011348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čl. I § 224 sa slová „8 rokov“ nahrádzajú slovami „osem rokov“.</w:t>
      </w:r>
    </w:p>
    <w:p w:rsidR="0011348F" w:rsidRDefault="0011348F" w:rsidP="0011348F">
      <w:pPr>
        <w:spacing w:before="120"/>
        <w:ind w:left="4253"/>
        <w:jc w:val="both"/>
        <w:rPr>
          <w:szCs w:val="24"/>
          <w:lang w:eastAsia="sk-SK"/>
        </w:rPr>
      </w:pPr>
      <w:r>
        <w:rPr>
          <w:szCs w:val="24"/>
          <w:lang w:eastAsia="sk-SK"/>
        </w:rPr>
        <w:t>Ide o legislatívno-technickú úpravu. V zmysle legislatívnych pravidiel tvorby zákonov sa základné číslovky od 1 do 10 v texte zákona uvádzajú slovom.</w:t>
      </w:r>
    </w:p>
    <w:p w:rsidR="0011348F" w:rsidRDefault="0011348F" w:rsidP="0011348F">
      <w:pPr>
        <w:pStyle w:val="Odsekzoznamu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čl. I § 226 ods. 2 sa slovo „požiadajú“ nahrádza slovom „požiada“ a slovo „žiadajú“ sa nahrádza slovom „žiada“.</w:t>
      </w:r>
    </w:p>
    <w:p w:rsidR="0011348F" w:rsidRDefault="0011348F" w:rsidP="0011348F">
      <w:pPr>
        <w:spacing w:before="120"/>
        <w:ind w:left="4253"/>
        <w:jc w:val="both"/>
        <w:rPr>
          <w:szCs w:val="24"/>
          <w:lang w:eastAsia="sk-SK"/>
        </w:rPr>
      </w:pPr>
      <w:r>
        <w:rPr>
          <w:szCs w:val="24"/>
          <w:lang w:eastAsia="sk-SK"/>
        </w:rPr>
        <w:t>Ide o legislatívno-technickú úpravu, ktorou sa precizuje navrhované ustanovenie.</w:t>
      </w:r>
    </w:p>
    <w:p w:rsidR="0011348F" w:rsidRDefault="0011348F" w:rsidP="0011348F">
      <w:pPr>
        <w:pStyle w:val="Odsekzoznamu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čl. I § 258 ods. 1 písm. n) sa slová „prestal spĺňať podmienku štátneho občianstva“ nahrádzajú slovami „už nie je občanom podľa § 204 ods. 6“.</w:t>
      </w:r>
    </w:p>
    <w:p w:rsidR="0011348F" w:rsidRDefault="0011348F" w:rsidP="0011348F">
      <w:pPr>
        <w:spacing w:before="120"/>
        <w:ind w:left="4253"/>
        <w:jc w:val="both"/>
        <w:rPr>
          <w:szCs w:val="24"/>
          <w:lang w:eastAsia="sk-SK"/>
        </w:rPr>
      </w:pPr>
      <w:r>
        <w:rPr>
          <w:szCs w:val="24"/>
          <w:lang w:eastAsia="sk-SK"/>
        </w:rPr>
        <w:t>Ide o legislatívno-technickú úpravu. V čl. I § 258 ods. 1 písm. n) je upravená podmienka prepustenia zo štátnej služby z dôvodu, že neozbrojený príslušník finančnej správy prestal spĺňať podmienku štátneho občianstva. Podmienka štátneho občianstva je upravená výhradne pri ozbrojenom príslušníkovi finančnej správy (čl. I § 84 ods. 2), v ostatných prípadoch je v texte použitý pojem „občan“, ktorý je zároveň definovaný v čl. I § 204 ods. 6. Navrhované ustanovenie čl. I § 258 ods. 1 písm. n) sa preto navrhuje terminologicky zosúladiť.</w:t>
      </w:r>
    </w:p>
    <w:p w:rsidR="0011348F" w:rsidRDefault="0011348F" w:rsidP="0011348F">
      <w:pPr>
        <w:pStyle w:val="Odsekzoznamu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V čl. I § 261 ods. 1 písm. a) sa nad </w:t>
      </w:r>
      <w:r>
        <w:rPr>
          <w:rFonts w:ascii="Times New Roman" w:eastAsia="Times New Roman" w:hAnsi="Times New Roman" w:cs="Times New Roman"/>
          <w:sz w:val="24"/>
          <w:szCs w:val="24"/>
        </w:rPr>
        <w:t>slovom „doby“ doterajší odkaz „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121</w:t>
      </w:r>
      <w:r>
        <w:rPr>
          <w:rFonts w:ascii="Times New Roman" w:eastAsia="Times New Roman" w:hAnsi="Times New Roman" w:cs="Times New Roman"/>
          <w:sz w:val="24"/>
          <w:szCs w:val="24"/>
        </w:rPr>
        <w:t>)“ nahrádza odkazom „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143</w:t>
      </w:r>
      <w:r>
        <w:rPr>
          <w:rFonts w:ascii="Times New Roman" w:eastAsia="Times New Roman" w:hAnsi="Times New Roman" w:cs="Times New Roman"/>
          <w:sz w:val="24"/>
          <w:szCs w:val="24"/>
        </w:rPr>
        <w:t>)“.</w:t>
      </w:r>
    </w:p>
    <w:p w:rsidR="0011348F" w:rsidRDefault="0011348F" w:rsidP="0011348F">
      <w:pPr>
        <w:spacing w:before="120"/>
        <w:ind w:left="4253"/>
        <w:jc w:val="both"/>
        <w:rPr>
          <w:szCs w:val="24"/>
          <w:lang w:eastAsia="sk-SK"/>
        </w:rPr>
      </w:pPr>
      <w:r>
        <w:rPr>
          <w:szCs w:val="24"/>
          <w:lang w:eastAsia="sk-SK"/>
        </w:rPr>
        <w:t>Ide o legislatívno-technickú úpravu, ktorou sa upravuje nesprávny odkaz na poznámku pod čiarou.</w:t>
      </w:r>
    </w:p>
    <w:p w:rsidR="0011348F" w:rsidRDefault="0011348F" w:rsidP="0011348F">
      <w:pPr>
        <w:pStyle w:val="Odsekzoznamu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čl. I § 299 ods. 1 písm. a) sa za slovom „ktorý“ slovo „sa“ vypúšťa a slová „prieči zákonu“ sa nahrádzajú slovami „odporuje zákonu“.</w:t>
      </w:r>
    </w:p>
    <w:p w:rsidR="0011348F" w:rsidRDefault="0011348F" w:rsidP="0011348F">
      <w:pPr>
        <w:spacing w:before="120"/>
        <w:ind w:left="4253"/>
        <w:jc w:val="both"/>
        <w:rPr>
          <w:szCs w:val="24"/>
          <w:lang w:eastAsia="sk-SK"/>
        </w:rPr>
      </w:pPr>
      <w:r>
        <w:rPr>
          <w:szCs w:val="24"/>
          <w:lang w:eastAsia="sk-SK"/>
        </w:rPr>
        <w:t>Ide o legislatívno-technickú úpravu, ktorou sa zosúlaďuje terminológia predkladaného návrhu zákona s terminológiou použitou v § 39 Občianskeho zákonníka.</w:t>
      </w:r>
    </w:p>
    <w:p w:rsidR="0011348F" w:rsidRDefault="0011348F" w:rsidP="0011348F">
      <w:pPr>
        <w:pStyle w:val="Odsekzoznamu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čl. I § 303 ods. 10 sa slová „odsekov 1 až 8“ nahrádzajú slovami „odsekov 2 až 8“.</w:t>
      </w:r>
    </w:p>
    <w:p w:rsidR="0011348F" w:rsidRDefault="0011348F" w:rsidP="0011348F">
      <w:pPr>
        <w:spacing w:before="120"/>
        <w:ind w:left="4253"/>
        <w:jc w:val="both"/>
        <w:rPr>
          <w:szCs w:val="24"/>
          <w:lang w:eastAsia="sk-SK"/>
        </w:rPr>
      </w:pPr>
      <w:r>
        <w:rPr>
          <w:szCs w:val="24"/>
          <w:lang w:eastAsia="sk-SK"/>
        </w:rPr>
        <w:t>Ide o legislatívno-technickú úpravu, ktorou sa upravuje nesprávny vnútorný odkaz.</w:t>
      </w:r>
    </w:p>
    <w:p w:rsidR="0011348F" w:rsidRDefault="0011348F" w:rsidP="0011348F">
      <w:pPr>
        <w:pStyle w:val="Odsekzoznamu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čl. I § 311 ods. 2 sa slová „alebo na odmenu za služobnú pohotovosť“ nahrádzajú slovami „alebo na peňažnú náhradu za služobnú pohotovosť“.</w:t>
      </w:r>
    </w:p>
    <w:p w:rsidR="0011348F" w:rsidRDefault="0011348F" w:rsidP="0011348F">
      <w:pPr>
        <w:spacing w:before="120"/>
        <w:ind w:left="4253"/>
        <w:jc w:val="both"/>
        <w:rPr>
          <w:szCs w:val="24"/>
          <w:lang w:eastAsia="sk-SK"/>
        </w:rPr>
      </w:pPr>
      <w:r>
        <w:rPr>
          <w:szCs w:val="24"/>
          <w:lang w:eastAsia="sk-SK"/>
        </w:rPr>
        <w:t>Ide o legislatívno-technickú úpravu, ktorou sa zosúlaďuje terminológia v predkladanom návrhu zákona.</w:t>
      </w:r>
    </w:p>
    <w:p w:rsidR="0011348F" w:rsidRDefault="0011348F" w:rsidP="0011348F">
      <w:pPr>
        <w:pStyle w:val="Odsekzoznamu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čl. I § 323 ods. 8 a § 329 ods. 4 sa slovo „nezarátava“ nahrádza slovom „nezapočítava“.</w:t>
      </w:r>
    </w:p>
    <w:p w:rsidR="0011348F" w:rsidRDefault="0011348F" w:rsidP="0011348F">
      <w:pPr>
        <w:spacing w:before="120"/>
        <w:ind w:left="4253"/>
        <w:jc w:val="both"/>
        <w:rPr>
          <w:szCs w:val="24"/>
          <w:lang w:eastAsia="sk-SK"/>
        </w:rPr>
      </w:pPr>
      <w:r>
        <w:rPr>
          <w:szCs w:val="24"/>
          <w:lang w:eastAsia="sk-SK"/>
        </w:rPr>
        <w:t>Ide o legislatívno-technickú úpravu, ktorou sa zosúlaďuje terminológia v Prechodných ustanoveniach.</w:t>
      </w:r>
    </w:p>
    <w:p w:rsidR="0011348F" w:rsidRDefault="0011348F" w:rsidP="0011348F">
      <w:pPr>
        <w:pStyle w:val="Odsekzoznamu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čl. I § 325 ods.2 a § 329 ods. 6 sa slová „§ 318“ nahrádzajú slovami „§ 319“.</w:t>
      </w:r>
    </w:p>
    <w:p w:rsidR="0011348F" w:rsidRDefault="0011348F" w:rsidP="0011348F">
      <w:pPr>
        <w:spacing w:before="120"/>
        <w:ind w:left="4253"/>
        <w:jc w:val="both"/>
        <w:rPr>
          <w:szCs w:val="24"/>
          <w:lang w:eastAsia="sk-SK"/>
        </w:rPr>
      </w:pPr>
      <w:r>
        <w:rPr>
          <w:szCs w:val="24"/>
          <w:lang w:eastAsia="sk-SK"/>
        </w:rPr>
        <w:t>Ide o legislatívno-technickú úpravu, ktorou sa upravuje nesprávny vnútorný odkaz.</w:t>
      </w:r>
    </w:p>
    <w:p w:rsidR="0011348F" w:rsidRDefault="0011348F" w:rsidP="0001276F">
      <w:pPr>
        <w:rPr>
          <w:szCs w:val="24"/>
          <w:lang w:eastAsia="sk-SK"/>
        </w:rPr>
      </w:pPr>
    </w:p>
    <w:p w:rsidR="0001276F" w:rsidRPr="0001276F" w:rsidRDefault="0001276F" w:rsidP="0001276F">
      <w:pPr>
        <w:pStyle w:val="Odsekzoznamu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kern w:val="28"/>
          <w:sz w:val="24"/>
          <w:szCs w:val="24"/>
          <w:lang w:eastAsia="sk-SK"/>
        </w:rPr>
      </w:pPr>
      <w:r w:rsidRPr="0001276F">
        <w:rPr>
          <w:rFonts w:ascii="Times New Roman" w:eastAsiaTheme="minorEastAsia" w:hAnsi="Times New Roman" w:cs="Times New Roman"/>
          <w:kern w:val="28"/>
          <w:sz w:val="24"/>
          <w:szCs w:val="24"/>
          <w:lang w:eastAsia="sk-SK"/>
        </w:rPr>
        <w:t>V čl. I § 333 prvom bode, treťom bode a štvrtom bode sa doplnia ďalšie novely zákonov, ktoré sú v legislatívnom procese v druhom čítaní na 38. schôdzi Národnej rady Slovenskej republiky.</w:t>
      </w:r>
    </w:p>
    <w:p w:rsidR="0001276F" w:rsidRPr="0001276F" w:rsidRDefault="0001276F" w:rsidP="0001276F">
      <w:pPr>
        <w:shd w:val="clear" w:color="auto" w:fill="FFFFFF"/>
        <w:autoSpaceDE w:val="0"/>
        <w:autoSpaceDN w:val="0"/>
        <w:ind w:left="4248"/>
        <w:jc w:val="both"/>
        <w:rPr>
          <w:szCs w:val="24"/>
        </w:rPr>
      </w:pPr>
      <w:r w:rsidRPr="0001276F">
        <w:rPr>
          <w:szCs w:val="24"/>
        </w:rPr>
        <w:t xml:space="preserve">V čl. I § 333 (účinnosť 1. júla 2019) sa navrhuje doplnenie úvodných viet k zákonom, ktoré predmetné ustanovenie navrhuje zrušiť, o novely zákonov, ktoré sa rovnako nachádzajú v legislatívnom procese, konkrétne doplnenie úvodnej vety zákona č. 200/1998 Z. z. o štátnej službe colníkov a o zmene a doplnení niektorých ďalších zákonov v znení neskorších predpisov o novelu zákona nachádzajúcu sa v tlači 1216/čl. VI, úvodnej vety zákona č. 479/2009 Z. z. o orgánoch štátnej správy v oblasti daní a poplatkov </w:t>
      </w:r>
      <w:r w:rsidRPr="0001276F">
        <w:rPr>
          <w:szCs w:val="24"/>
        </w:rPr>
        <w:lastRenderedPageBreak/>
        <w:t>a o zmene a doplnení niektorých zákonov v znení neskorších predpisov o novelu zákona, ktorá sa nachádza v tlači 1136/čl. VI a úvodnej vety zákona č. 333/2011 Z. z. o orgánoch štátnej správy v oblasti daní, poplatkov a colníctva v znení neskorších predpisov o novely zákona nachádzajúce sa v tlači 1135/čl. XVI a v tlači 1136/čl. VIII.</w:t>
      </w:r>
    </w:p>
    <w:p w:rsidR="0001276F" w:rsidRDefault="0001276F" w:rsidP="0001276F">
      <w:pPr>
        <w:rPr>
          <w:szCs w:val="24"/>
          <w:lang w:eastAsia="sk-SK"/>
        </w:rPr>
      </w:pPr>
    </w:p>
    <w:p w:rsidR="0001276F" w:rsidRDefault="0001276F" w:rsidP="0001276F">
      <w:pPr>
        <w:rPr>
          <w:szCs w:val="24"/>
          <w:lang w:eastAsia="sk-SK"/>
        </w:rPr>
      </w:pPr>
    </w:p>
    <w:p w:rsidR="0001276F" w:rsidRDefault="0001276F" w:rsidP="0001276F">
      <w:pPr>
        <w:rPr>
          <w:szCs w:val="24"/>
          <w:lang w:eastAsia="sk-SK"/>
        </w:rPr>
      </w:pPr>
    </w:p>
    <w:p w:rsidR="0011348F" w:rsidRDefault="0011348F" w:rsidP="0011348F">
      <w:pPr>
        <w:tabs>
          <w:tab w:val="left" w:pos="1065"/>
        </w:tabs>
        <w:rPr>
          <w:b/>
          <w:szCs w:val="24"/>
          <w:u w:val="single"/>
          <w:lang w:eastAsia="sk-SK"/>
        </w:rPr>
      </w:pPr>
      <w:r>
        <w:rPr>
          <w:b/>
          <w:szCs w:val="24"/>
          <w:u w:val="single"/>
          <w:lang w:eastAsia="sk-SK"/>
        </w:rPr>
        <w:t>K čl. VII</w:t>
      </w:r>
    </w:p>
    <w:p w:rsidR="0011348F" w:rsidRDefault="0011348F" w:rsidP="0011348F">
      <w:pPr>
        <w:pStyle w:val="Odsekzoznamu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čl. VII 6. bod § 143ai v nadpise sa slovo „ustanovenie“ nahrádza slovom „ustanovenia“.</w:t>
      </w:r>
    </w:p>
    <w:p w:rsidR="0011348F" w:rsidRDefault="0011348F" w:rsidP="0011348F">
      <w:pPr>
        <w:spacing w:before="120"/>
        <w:ind w:left="4253"/>
        <w:jc w:val="both"/>
        <w:rPr>
          <w:szCs w:val="24"/>
          <w:lang w:eastAsia="sk-SK"/>
        </w:rPr>
      </w:pPr>
      <w:r>
        <w:rPr>
          <w:szCs w:val="24"/>
          <w:lang w:eastAsia="sk-SK"/>
        </w:rPr>
        <w:t>Ide o legislatívno-technickú úpravu.</w:t>
      </w:r>
    </w:p>
    <w:p w:rsidR="0011348F" w:rsidRDefault="0011348F" w:rsidP="0011348F">
      <w:pPr>
        <w:spacing w:before="120"/>
        <w:ind w:firstLine="4253"/>
        <w:jc w:val="both"/>
        <w:rPr>
          <w:szCs w:val="24"/>
          <w:lang w:eastAsia="sk-SK"/>
        </w:rPr>
      </w:pPr>
    </w:p>
    <w:p w:rsidR="0011348F" w:rsidRDefault="0011348F" w:rsidP="0011348F">
      <w:pPr>
        <w:spacing w:before="120"/>
        <w:jc w:val="both"/>
        <w:rPr>
          <w:b/>
          <w:szCs w:val="24"/>
          <w:u w:val="single"/>
          <w:lang w:eastAsia="sk-SK"/>
        </w:rPr>
      </w:pPr>
      <w:r>
        <w:rPr>
          <w:b/>
          <w:szCs w:val="24"/>
          <w:u w:val="single"/>
          <w:lang w:eastAsia="sk-SK"/>
        </w:rPr>
        <w:t>K čl. VIII</w:t>
      </w:r>
    </w:p>
    <w:p w:rsidR="0011348F" w:rsidRDefault="0011348F" w:rsidP="0011348F">
      <w:pPr>
        <w:pStyle w:val="Odsekzoznamu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čl. VIII 5. bod sa v úvodnej vete slová „§ 293ec“ nahrádzajú slovami „§ 293eg“ a v úvodnej vete a texte ustanovenia sa slová „§ 293ed“ nahrádzajú slovami „§ 293eh“.</w:t>
      </w:r>
    </w:p>
    <w:p w:rsidR="0011348F" w:rsidRDefault="0011348F" w:rsidP="0011348F">
      <w:pPr>
        <w:spacing w:before="100" w:beforeAutospacing="1"/>
        <w:ind w:left="4247"/>
        <w:contextualSpacing/>
        <w:jc w:val="both"/>
        <w:rPr>
          <w:szCs w:val="24"/>
          <w:lang w:eastAsia="sk-SK"/>
        </w:rPr>
      </w:pPr>
      <w:r>
        <w:rPr>
          <w:szCs w:val="24"/>
          <w:lang w:eastAsia="sk-SK"/>
        </w:rPr>
        <w:t>Ide o legislatívno-technickú úpravu, ktorou sa mení označenie prechodného ustanovenia, nakoľko v zákone č. 317/2018 Z. z. čl. I 114. bod sa za § 293ee vkladajú § 293ef (účinnosť 1. január 2021) a § 293eg (účinnosť 1. január 2022).</w:t>
      </w:r>
    </w:p>
    <w:p w:rsidR="0011348F" w:rsidRDefault="0011348F" w:rsidP="0011348F">
      <w:pPr>
        <w:spacing w:before="100" w:beforeAutospacing="1"/>
        <w:ind w:left="4247"/>
        <w:contextualSpacing/>
        <w:jc w:val="both"/>
        <w:rPr>
          <w:szCs w:val="24"/>
          <w:lang w:eastAsia="sk-SK"/>
        </w:rPr>
      </w:pPr>
    </w:p>
    <w:p w:rsidR="0011348F" w:rsidRDefault="0011348F" w:rsidP="0011348F">
      <w:pPr>
        <w:spacing w:before="120"/>
        <w:jc w:val="both"/>
        <w:rPr>
          <w:b/>
          <w:szCs w:val="24"/>
          <w:u w:val="single"/>
          <w:lang w:eastAsia="sk-SK"/>
        </w:rPr>
      </w:pPr>
      <w:r>
        <w:rPr>
          <w:b/>
          <w:szCs w:val="24"/>
          <w:u w:val="single"/>
          <w:lang w:eastAsia="sk-SK"/>
        </w:rPr>
        <w:t>K čl. XVIII</w:t>
      </w:r>
    </w:p>
    <w:p w:rsidR="0011348F" w:rsidRDefault="0011348F" w:rsidP="0011348F">
      <w:pPr>
        <w:pStyle w:val="Odsekzoznamu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čl. XVIII sa slovo „colník“ nahrádza slovom „Colník“ a slovo „ozbrojený“ sa nahrádza slovom „Ozbrojený“.</w:t>
      </w:r>
    </w:p>
    <w:p w:rsidR="0011348F" w:rsidRDefault="0011348F" w:rsidP="0011348F">
      <w:pPr>
        <w:spacing w:before="100" w:beforeAutospacing="1"/>
        <w:ind w:left="4247"/>
        <w:contextualSpacing/>
        <w:jc w:val="both"/>
        <w:rPr>
          <w:szCs w:val="24"/>
          <w:lang w:eastAsia="sk-SK"/>
        </w:rPr>
      </w:pPr>
      <w:r>
        <w:rPr>
          <w:szCs w:val="24"/>
          <w:lang w:eastAsia="sk-SK"/>
        </w:rPr>
        <w:t>Ide o gramatickú úpravu</w:t>
      </w:r>
    </w:p>
    <w:p w:rsidR="00686DA7" w:rsidRDefault="00686DA7" w:rsidP="0011348F"/>
    <w:p w:rsidR="00686DA7" w:rsidRDefault="00686DA7" w:rsidP="0011348F"/>
    <w:p w:rsidR="00686DA7" w:rsidRDefault="00686DA7" w:rsidP="0011348F"/>
    <w:p w:rsidR="00A74191" w:rsidRDefault="00A74191" w:rsidP="0011348F"/>
    <w:sectPr w:rsidR="00A74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94B0A"/>
    <w:multiLevelType w:val="hybridMultilevel"/>
    <w:tmpl w:val="217E6B2C"/>
    <w:lvl w:ilvl="0" w:tplc="8848AB0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6C"/>
    <w:rsid w:val="0001276F"/>
    <w:rsid w:val="0011348F"/>
    <w:rsid w:val="005D136C"/>
    <w:rsid w:val="00686DA7"/>
    <w:rsid w:val="00A74191"/>
    <w:rsid w:val="00C2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4894"/>
  <w15:chartTrackingRefBased/>
  <w15:docId w15:val="{B98D913C-072F-4CB5-A828-A3E63DF7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6DA7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686DA7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86DA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686DA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86DA7"/>
    <w:rPr>
      <w:rFonts w:ascii="Times New Roman" w:eastAsia="Times New Roman" w:hAnsi="Times New Roman"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6D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6DA7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99"/>
    <w:qFormat/>
    <w:rsid w:val="0011348F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9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7</cp:revision>
  <cp:lastPrinted>2018-11-22T13:21:00Z</cp:lastPrinted>
  <dcterms:created xsi:type="dcterms:W3CDTF">2018-11-08T13:09:00Z</dcterms:created>
  <dcterms:modified xsi:type="dcterms:W3CDTF">2018-11-22T13:23:00Z</dcterms:modified>
</cp:coreProperties>
</file>