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44E" w:rsidRDefault="007C544E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Pr="00CF2EE9" w:rsidRDefault="007C2BEC" w:rsidP="00C22535">
      <w:pPr>
        <w:jc w:val="center"/>
        <w:rPr>
          <w:color w:val="auto"/>
        </w:rPr>
      </w:pPr>
    </w:p>
    <w:p w:rsidR="00C22535" w:rsidRPr="00CF2EE9" w:rsidRDefault="00C22535" w:rsidP="00C22535">
      <w:pPr>
        <w:jc w:val="center"/>
        <w:rPr>
          <w:color w:val="auto"/>
        </w:rPr>
      </w:pPr>
    </w:p>
    <w:p w:rsidR="00C22535" w:rsidRDefault="00C22535" w:rsidP="00C24832">
      <w:pPr>
        <w:spacing w:after="120"/>
        <w:jc w:val="center"/>
        <w:rPr>
          <w:color w:val="auto"/>
        </w:rPr>
      </w:pPr>
      <w:r w:rsidRPr="00CF2EE9">
        <w:rPr>
          <w:color w:val="auto"/>
        </w:rPr>
        <w:t>z</w:t>
      </w:r>
      <w:r w:rsidR="001D4A46">
        <w:rPr>
          <w:color w:val="auto"/>
        </w:rPr>
        <w:t xml:space="preserve">o 4. decembra </w:t>
      </w:r>
      <w:r w:rsidRPr="00CF2EE9">
        <w:rPr>
          <w:color w:val="auto"/>
        </w:rPr>
        <w:t>2018,</w:t>
      </w:r>
    </w:p>
    <w:p w:rsidR="001D4A46" w:rsidRPr="00CF2EE9" w:rsidRDefault="001D4A46" w:rsidP="00C24832">
      <w:pPr>
        <w:spacing w:after="120"/>
        <w:jc w:val="center"/>
        <w:rPr>
          <w:color w:val="auto"/>
        </w:rPr>
      </w:pPr>
    </w:p>
    <w:p w:rsidR="00C22535" w:rsidRPr="00CF2EE9" w:rsidRDefault="00C22535" w:rsidP="00C22535">
      <w:pPr>
        <w:jc w:val="center"/>
        <w:rPr>
          <w:b/>
          <w:color w:val="auto"/>
        </w:rPr>
      </w:pPr>
      <w:r w:rsidRPr="00CF2EE9">
        <w:rPr>
          <w:b/>
          <w:color w:val="auto"/>
        </w:rPr>
        <w:t>ktorým sa mení a dopĺňa zákon č. 321/2014 Z. z. o energetickej efektívnosti a o zmene a doplnení niektorých zákonov a ktorým sa menia a dopĺňajú niektoré zákony</w:t>
      </w:r>
    </w:p>
    <w:p w:rsidR="00C22535" w:rsidRPr="00CF2EE9" w:rsidRDefault="00C22535" w:rsidP="00C22535">
      <w:pPr>
        <w:jc w:val="center"/>
        <w:rPr>
          <w:color w:val="auto"/>
        </w:rPr>
      </w:pPr>
    </w:p>
    <w:p w:rsidR="00C22535" w:rsidRPr="00CF2EE9" w:rsidRDefault="00C22535" w:rsidP="00C22535">
      <w:pPr>
        <w:ind w:firstLine="708"/>
        <w:jc w:val="both"/>
        <w:rPr>
          <w:color w:val="auto"/>
        </w:rPr>
      </w:pPr>
      <w:r w:rsidRPr="00CF2EE9">
        <w:rPr>
          <w:color w:val="auto"/>
        </w:rPr>
        <w:t xml:space="preserve">Národná rada Slovenskej republiky sa uzniesla na tomto zákone: </w:t>
      </w:r>
    </w:p>
    <w:p w:rsidR="007C2BEC" w:rsidRDefault="007C2BEC" w:rsidP="00C22535">
      <w:pPr>
        <w:jc w:val="center"/>
        <w:rPr>
          <w:color w:val="auto"/>
        </w:rPr>
      </w:pPr>
    </w:p>
    <w:p w:rsidR="007C2BEC" w:rsidRPr="00CF2EE9" w:rsidRDefault="007C2BEC" w:rsidP="00C22535">
      <w:pPr>
        <w:jc w:val="center"/>
        <w:rPr>
          <w:color w:val="auto"/>
        </w:rPr>
      </w:pP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>Čl. I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ind w:firstLine="708"/>
        <w:jc w:val="both"/>
        <w:rPr>
          <w:color w:val="auto"/>
        </w:rPr>
      </w:pPr>
      <w:r w:rsidRPr="00CF2EE9">
        <w:rPr>
          <w:color w:val="auto"/>
        </w:rPr>
        <w:t>Zákon č. 321/2014 Z. z. o energetickej efektívnosti a o zmene a doplnení niektorých zákonov sa mení a dopĺňa takto: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1. V § 18 odsek 1 znie: </w:t>
      </w:r>
    </w:p>
    <w:p w:rsidR="00C22535" w:rsidRPr="00CF2EE9" w:rsidRDefault="00C22535" w:rsidP="00423909">
      <w:pPr>
        <w:spacing w:after="120"/>
        <w:jc w:val="both"/>
        <w:rPr>
          <w:color w:val="auto"/>
        </w:rPr>
      </w:pPr>
      <w:r w:rsidRPr="00CF2EE9">
        <w:rPr>
          <w:color w:val="auto"/>
        </w:rPr>
        <w:t xml:space="preserve">„(1) </w:t>
      </w:r>
      <w:r w:rsidR="00481F02">
        <w:rPr>
          <w:color w:val="auto"/>
        </w:rPr>
        <w:t xml:space="preserve">Zmluva o energetickej efektívnosti, </w:t>
      </w:r>
      <w:r w:rsidR="00A313E7">
        <w:rPr>
          <w:color w:val="auto"/>
        </w:rPr>
        <w:t>ktorej</w:t>
      </w:r>
      <w:r w:rsidR="00481F02">
        <w:rPr>
          <w:color w:val="auto"/>
        </w:rPr>
        <w:t xml:space="preserve"> prijímateľom garantovanej energetickej služby </w:t>
      </w:r>
      <w:r w:rsidR="00A313E7">
        <w:rPr>
          <w:color w:val="auto"/>
        </w:rPr>
        <w:t xml:space="preserve">je </w:t>
      </w:r>
      <w:r w:rsidR="00481F02">
        <w:rPr>
          <w:color w:val="auto"/>
        </w:rPr>
        <w:t>verejný subjekt, je zmluvou o energetickej efektívnosti pre verejný sektor. Predmetom zmluvy o energetickej efektívnosti pre verejný sektor je zlepšenie energetickej efektívnosti budovy alebo zariadenia. Zmluva o energetickej efektívnosti pre verejný sektor nemôže mať dôsledky na výšku dlhu verejnej správy v jednotnej metodike platnej pre Európsku úniu.</w:t>
      </w:r>
      <w:r w:rsidR="00481F02" w:rsidRPr="00423909">
        <w:rPr>
          <w:color w:val="auto"/>
          <w:vertAlign w:val="superscript"/>
        </w:rPr>
        <w:t>68a</w:t>
      </w:r>
      <w:r w:rsidR="00481F02">
        <w:rPr>
          <w:color w:val="auto"/>
        </w:rPr>
        <w:t>)“.</w:t>
      </w:r>
    </w:p>
    <w:p w:rsidR="00462CB2" w:rsidRPr="00CF2EE9" w:rsidRDefault="00462CB2" w:rsidP="00462CB2">
      <w:pPr>
        <w:jc w:val="both"/>
        <w:rPr>
          <w:color w:val="auto"/>
        </w:rPr>
      </w:pPr>
      <w:r w:rsidRPr="00CF2EE9">
        <w:rPr>
          <w:color w:val="auto"/>
        </w:rPr>
        <w:t>Poznámka pod čiarou k odkazu 68a znie:</w:t>
      </w:r>
    </w:p>
    <w:p w:rsidR="00462CB2" w:rsidRPr="00CF2EE9" w:rsidRDefault="00462CB2" w:rsidP="00462CB2">
      <w:pPr>
        <w:jc w:val="both"/>
        <w:rPr>
          <w:color w:val="auto"/>
        </w:rPr>
      </w:pPr>
      <w:r w:rsidRPr="00CF2EE9">
        <w:rPr>
          <w:color w:val="auto"/>
        </w:rPr>
        <w:t>„</w:t>
      </w:r>
      <w:r w:rsidRPr="00CF2EE9">
        <w:rPr>
          <w:color w:val="auto"/>
          <w:vertAlign w:val="superscript"/>
        </w:rPr>
        <w:t>68a</w:t>
      </w:r>
      <w:r w:rsidRPr="00CF2EE9">
        <w:rPr>
          <w:color w:val="auto"/>
        </w:rPr>
        <w:t>) Nariadenie Európskeho parlamentu a Rady (EÚ) č. 549/2013 z 21. mája 2013 o európskom systéme národných a regionálnych účtov v Európskej únii (Ú. v. EÚ L174, 26. 6. 2013) v platnom znení.“.</w:t>
      </w:r>
    </w:p>
    <w:p w:rsidR="00462CB2" w:rsidRDefault="00462CB2" w:rsidP="00423CB3">
      <w:pPr>
        <w:jc w:val="both"/>
        <w:rPr>
          <w:color w:val="auto"/>
        </w:rPr>
      </w:pPr>
    </w:p>
    <w:p w:rsidR="00423CB3" w:rsidRPr="00CF2EE9" w:rsidRDefault="00423CB3" w:rsidP="00423CB3">
      <w:pPr>
        <w:jc w:val="both"/>
        <w:rPr>
          <w:color w:val="auto"/>
        </w:rPr>
      </w:pPr>
      <w:r w:rsidRPr="00CF2EE9">
        <w:rPr>
          <w:color w:val="auto"/>
        </w:rPr>
        <w:t>2. V § 18 ods. 2 písm. j) sa na konci pripájajú tieto slová: „ktorý nemá dôsledky na výšku dlhu verejnej správy v jednotnej metodike platnej pre Európsku úniu,</w:t>
      </w:r>
      <w:r w:rsidRPr="00CF2EE9">
        <w:rPr>
          <w:color w:val="auto"/>
          <w:vertAlign w:val="superscript"/>
        </w:rPr>
        <w:t>68a</w:t>
      </w:r>
      <w:r w:rsidRPr="00CF2EE9">
        <w:rPr>
          <w:color w:val="auto"/>
        </w:rPr>
        <w:t>)“.</w:t>
      </w:r>
    </w:p>
    <w:p w:rsidR="00423CB3" w:rsidRPr="00CF2EE9" w:rsidRDefault="00423CB3" w:rsidP="00423CB3">
      <w:pPr>
        <w:jc w:val="both"/>
        <w:rPr>
          <w:color w:val="auto"/>
        </w:rPr>
      </w:pPr>
    </w:p>
    <w:p w:rsidR="00C22535" w:rsidRPr="00CF2EE9" w:rsidRDefault="00423CB3" w:rsidP="00C22535">
      <w:pPr>
        <w:jc w:val="both"/>
        <w:rPr>
          <w:color w:val="auto"/>
        </w:rPr>
      </w:pPr>
      <w:r w:rsidRPr="00CF2EE9">
        <w:rPr>
          <w:color w:val="auto"/>
        </w:rPr>
        <w:t>3</w:t>
      </w:r>
      <w:r w:rsidR="00C22535" w:rsidRPr="00CF2EE9">
        <w:rPr>
          <w:color w:val="auto"/>
        </w:rPr>
        <w:t>. V § 18 ods. 2 písmeno o) znie: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„o) rozsah a podmienky prenechania majetku</w:t>
      </w:r>
      <w:r w:rsidR="00423CB3" w:rsidRPr="00CF2EE9">
        <w:rPr>
          <w:color w:val="auto"/>
          <w:vertAlign w:val="superscript"/>
        </w:rPr>
        <w:t>68b</w:t>
      </w:r>
      <w:r w:rsidRPr="00CF2EE9">
        <w:rPr>
          <w:color w:val="auto"/>
        </w:rPr>
        <w:t>) vo vlastníctve alebo v správe prijímateľa garantovanej energetickej služby poskytovateľovi garantovanej energetickej služby,“.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Poznámka pod čiarou k odkazu 68</w:t>
      </w:r>
      <w:r w:rsidR="00423CB3" w:rsidRPr="00CF2EE9">
        <w:rPr>
          <w:color w:val="auto"/>
        </w:rPr>
        <w:t>b</w:t>
      </w:r>
      <w:r w:rsidRPr="00CF2EE9">
        <w:rPr>
          <w:color w:val="auto"/>
        </w:rPr>
        <w:t xml:space="preserve"> znie: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</w:t>
      </w:r>
      <w:r w:rsidR="00423CB3" w:rsidRPr="00CF2EE9">
        <w:rPr>
          <w:color w:val="auto"/>
          <w:vertAlign w:val="superscript"/>
        </w:rPr>
        <w:t>68b</w:t>
      </w:r>
      <w:r w:rsidRPr="00CF2EE9">
        <w:rPr>
          <w:color w:val="auto"/>
        </w:rPr>
        <w:t xml:space="preserve">) Napríklad § 9f ods. 1 zákona Slovenskej národnej rady č. 138/1991 Zb. v znení zákona </w:t>
      </w:r>
      <w:r w:rsidR="00C24832" w:rsidRPr="00CF2EE9">
        <w:rPr>
          <w:color w:val="auto"/>
        </w:rPr>
        <w:t xml:space="preserve">      č.  ... </w:t>
      </w:r>
      <w:r w:rsidRPr="00CF2EE9">
        <w:rPr>
          <w:color w:val="auto"/>
        </w:rPr>
        <w:t xml:space="preserve">/2018 Z. z., § 13g ods. 1 zákona Národnej rady Slovenskej republiky č. 278/1993 Z. z. </w:t>
      </w:r>
      <w:r w:rsidRPr="00CF2EE9">
        <w:rPr>
          <w:color w:val="auto"/>
        </w:rPr>
        <w:lastRenderedPageBreak/>
        <w:t xml:space="preserve">v znení </w:t>
      </w:r>
      <w:r w:rsidR="00C24832" w:rsidRPr="00CF2EE9">
        <w:rPr>
          <w:color w:val="auto"/>
        </w:rPr>
        <w:t xml:space="preserve">zákona č. ... </w:t>
      </w:r>
      <w:r w:rsidRPr="00CF2EE9">
        <w:rPr>
          <w:color w:val="auto"/>
        </w:rPr>
        <w:t xml:space="preserve">/2018 Z. z., § 9f  ods. 1 zákona č. 446/2001 Z. z. v znení </w:t>
      </w:r>
      <w:r w:rsidR="00C24832" w:rsidRPr="00CF2EE9">
        <w:rPr>
          <w:color w:val="auto"/>
        </w:rPr>
        <w:t xml:space="preserve">zákona                    č. ... </w:t>
      </w:r>
      <w:r w:rsidRPr="00CF2EE9">
        <w:rPr>
          <w:color w:val="auto"/>
        </w:rPr>
        <w:t>/2018 Z. z., § 11d ods. 1 zákona č. 176/2004 Z. z. o nakladaní s majetkom verejnoprávnych inštitúcií a o zmene zákona Národnej rady Slovenskej republiky</w:t>
      </w:r>
      <w:r w:rsidR="001D4A46">
        <w:rPr>
          <w:color w:val="auto"/>
        </w:rPr>
        <w:t xml:space="preserve"> </w:t>
      </w:r>
      <w:r w:rsidRPr="00CF2EE9">
        <w:rPr>
          <w:color w:val="auto"/>
        </w:rPr>
        <w:t xml:space="preserve">č. 259/1993 Z. z. o Slovenskej lesníckej komore </w:t>
      </w:r>
      <w:r w:rsidR="00536CF9" w:rsidRPr="00CF2EE9">
        <w:rPr>
          <w:color w:val="auto"/>
        </w:rPr>
        <w:t xml:space="preserve">v znení zákona č. 464/2002 </w:t>
      </w:r>
      <w:r w:rsidR="00462CB2">
        <w:rPr>
          <w:color w:val="auto"/>
        </w:rPr>
        <w:t>Z</w:t>
      </w:r>
      <w:r w:rsidR="00536CF9" w:rsidRPr="00CF2EE9">
        <w:rPr>
          <w:color w:val="auto"/>
        </w:rPr>
        <w:t xml:space="preserve">. z. </w:t>
      </w:r>
      <w:r w:rsidRPr="00CF2EE9">
        <w:rPr>
          <w:color w:val="auto"/>
        </w:rPr>
        <w:t xml:space="preserve">v znení </w:t>
      </w:r>
      <w:r w:rsidR="00C24832" w:rsidRPr="00CF2EE9">
        <w:rPr>
          <w:color w:val="auto"/>
        </w:rPr>
        <w:t xml:space="preserve">zákona č.  ... </w:t>
      </w:r>
      <w:r w:rsidRPr="00CF2EE9">
        <w:rPr>
          <w:color w:val="auto"/>
        </w:rPr>
        <w:t>/2018 Z. z.“.</w:t>
      </w:r>
    </w:p>
    <w:p w:rsidR="00791156" w:rsidRPr="00CF2EE9" w:rsidRDefault="00791156" w:rsidP="00C22535">
      <w:pPr>
        <w:jc w:val="both"/>
        <w:rPr>
          <w:color w:val="auto"/>
        </w:rPr>
      </w:pPr>
    </w:p>
    <w:p w:rsidR="00C22535" w:rsidRPr="00CF2EE9" w:rsidRDefault="00FC497D" w:rsidP="00C22535">
      <w:pPr>
        <w:jc w:val="both"/>
        <w:rPr>
          <w:color w:val="auto"/>
        </w:rPr>
      </w:pPr>
      <w:r w:rsidRPr="00CF2EE9">
        <w:rPr>
          <w:color w:val="auto"/>
        </w:rPr>
        <w:t>4</w:t>
      </w:r>
      <w:r w:rsidR="00C22535" w:rsidRPr="00CF2EE9">
        <w:rPr>
          <w:color w:val="auto"/>
        </w:rPr>
        <w:t>. V § 18 ods. 2 sa za písmeno o) vkladá nové písmeno p), ktoré znie:</w:t>
      </w:r>
    </w:p>
    <w:p w:rsidR="00C22535" w:rsidRPr="00CF2EE9" w:rsidRDefault="00C22535" w:rsidP="004E67D3">
      <w:pPr>
        <w:spacing w:after="120"/>
        <w:jc w:val="both"/>
        <w:rPr>
          <w:color w:val="auto"/>
        </w:rPr>
      </w:pPr>
      <w:r w:rsidRPr="00CF2EE9">
        <w:rPr>
          <w:color w:val="auto"/>
        </w:rPr>
        <w:t>„p) spôsob a termín nadobudnutia inštalovaného zariadenia do vlastníctva alebo správy prijímateľa garantovanej energetickej služby; termín nadobudnutia inštalovaného zariadenia musí byť dohodnutý najneskôr dňom jeho odovzdania do prevádzky,“.</w:t>
      </w:r>
    </w:p>
    <w:p w:rsidR="00C22535" w:rsidRDefault="00C22535" w:rsidP="004E67D3">
      <w:pPr>
        <w:jc w:val="both"/>
        <w:rPr>
          <w:color w:val="auto"/>
        </w:rPr>
      </w:pPr>
      <w:r w:rsidRPr="00CF2EE9">
        <w:rPr>
          <w:color w:val="auto"/>
        </w:rPr>
        <w:t>Doterajšie písmená p) až u) sa označujú ako</w:t>
      </w:r>
      <w:r w:rsidR="00C24832" w:rsidRPr="00CF2EE9">
        <w:rPr>
          <w:color w:val="auto"/>
        </w:rPr>
        <w:t xml:space="preserve"> písmená</w:t>
      </w:r>
      <w:r w:rsidRPr="00CF2EE9">
        <w:rPr>
          <w:color w:val="auto"/>
        </w:rPr>
        <w:t xml:space="preserve"> q) až v).</w:t>
      </w:r>
    </w:p>
    <w:p w:rsidR="004E67D3" w:rsidRPr="00CF2EE9" w:rsidRDefault="004E67D3" w:rsidP="004E67D3">
      <w:pPr>
        <w:jc w:val="both"/>
        <w:rPr>
          <w:color w:val="auto"/>
        </w:rPr>
      </w:pPr>
    </w:p>
    <w:p w:rsidR="00C22535" w:rsidRPr="00CF2EE9" w:rsidRDefault="00FC497D" w:rsidP="00C22535">
      <w:pPr>
        <w:jc w:val="both"/>
        <w:rPr>
          <w:color w:val="auto"/>
        </w:rPr>
      </w:pPr>
      <w:r w:rsidRPr="00CF2EE9">
        <w:rPr>
          <w:color w:val="auto"/>
        </w:rPr>
        <w:t>5</w:t>
      </w:r>
      <w:r w:rsidR="00C22535" w:rsidRPr="00CF2EE9">
        <w:rPr>
          <w:color w:val="auto"/>
        </w:rPr>
        <w:t>. V § 18 ods. 2 písm. v) sa na konci bodka nahrádza bodkočiarkou a pripájajú sa tieto slová: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„výpovedná lehota nemôže byť dlhšia ako jeden rok od doručenia výpovede a začína plynúť od prvého dňa mesiaca nasledujúceho po </w:t>
      </w:r>
      <w:r w:rsidR="00462CB2">
        <w:rPr>
          <w:color w:val="auto"/>
        </w:rPr>
        <w:t xml:space="preserve">mesiaci, v ktorom bola doručená </w:t>
      </w:r>
      <w:r w:rsidRPr="00CF2EE9">
        <w:rPr>
          <w:color w:val="auto"/>
        </w:rPr>
        <w:t>výpove</w:t>
      </w:r>
      <w:r w:rsidR="00462CB2">
        <w:rPr>
          <w:color w:val="auto"/>
        </w:rPr>
        <w:t>ď</w:t>
      </w:r>
      <w:r w:rsidRPr="00CF2EE9">
        <w:rPr>
          <w:color w:val="auto"/>
        </w:rPr>
        <w:t>,“.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FC497D" w:rsidP="00C22535">
      <w:pPr>
        <w:jc w:val="both"/>
        <w:rPr>
          <w:color w:val="auto"/>
        </w:rPr>
      </w:pPr>
      <w:r w:rsidRPr="00CF2EE9">
        <w:rPr>
          <w:color w:val="auto"/>
        </w:rPr>
        <w:t>6</w:t>
      </w:r>
      <w:r w:rsidR="00C22535" w:rsidRPr="00CF2EE9">
        <w:rPr>
          <w:color w:val="auto"/>
        </w:rPr>
        <w:t>. V § 18 sa odsek 2 dopĺňa písmenom w), ktoré znie:</w:t>
      </w:r>
    </w:p>
    <w:p w:rsidR="00F16623" w:rsidRPr="00CF2EE9" w:rsidRDefault="00423909" w:rsidP="00C22535">
      <w:pPr>
        <w:jc w:val="both"/>
        <w:rPr>
          <w:color w:val="auto"/>
        </w:rPr>
      </w:pPr>
      <w:r>
        <w:rPr>
          <w:color w:val="auto"/>
        </w:rPr>
        <w:t>„</w:t>
      </w:r>
      <w:r w:rsidR="00C22535" w:rsidRPr="00CF2EE9">
        <w:rPr>
          <w:color w:val="auto"/>
        </w:rPr>
        <w:t xml:space="preserve">w) </w:t>
      </w:r>
      <w:r w:rsidR="00462CB2">
        <w:rPr>
          <w:color w:val="auto"/>
        </w:rPr>
        <w:t xml:space="preserve">popis </w:t>
      </w:r>
      <w:r w:rsidR="00C22535" w:rsidRPr="00CF2EE9">
        <w:rPr>
          <w:color w:val="auto"/>
        </w:rPr>
        <w:t>stav</w:t>
      </w:r>
      <w:r w:rsidR="00462CB2">
        <w:rPr>
          <w:color w:val="auto"/>
        </w:rPr>
        <w:t>u</w:t>
      </w:r>
      <w:r w:rsidR="00C22535" w:rsidRPr="00CF2EE9">
        <w:rPr>
          <w:color w:val="auto"/>
        </w:rPr>
        <w:t xml:space="preserve">, v akom má byť majetok vo vlastníctve alebo v správe prijímateľa garantovanej energetickej služby ku dňu skončenia zmluvy o energetickej efektívnosti pre verejný sektor.“. </w:t>
      </w:r>
    </w:p>
    <w:p w:rsidR="00423CB3" w:rsidRPr="00CF2EE9" w:rsidRDefault="00423CB3" w:rsidP="00C22535">
      <w:pPr>
        <w:jc w:val="both"/>
        <w:rPr>
          <w:color w:val="auto"/>
        </w:rPr>
      </w:pPr>
    </w:p>
    <w:p w:rsidR="00C22535" w:rsidRPr="00CF2EE9" w:rsidRDefault="00FC497D" w:rsidP="00C22535">
      <w:pPr>
        <w:jc w:val="both"/>
        <w:rPr>
          <w:color w:val="auto"/>
        </w:rPr>
      </w:pPr>
      <w:r w:rsidRPr="00CF2EE9">
        <w:rPr>
          <w:color w:val="auto"/>
        </w:rPr>
        <w:t>7</w:t>
      </w:r>
      <w:r w:rsidR="00C22535" w:rsidRPr="00CF2EE9">
        <w:rPr>
          <w:color w:val="auto"/>
        </w:rPr>
        <w:t xml:space="preserve">. § 18 sa dopĺňa odsekmi 3 až </w:t>
      </w:r>
      <w:r w:rsidRPr="00CF2EE9">
        <w:rPr>
          <w:color w:val="auto"/>
        </w:rPr>
        <w:t>6</w:t>
      </w:r>
      <w:r w:rsidR="00C22535" w:rsidRPr="00CF2EE9">
        <w:rPr>
          <w:color w:val="auto"/>
        </w:rPr>
        <w:t>, ktoré znejú:</w:t>
      </w:r>
    </w:p>
    <w:p w:rsidR="0097667A" w:rsidRPr="00EB1F10" w:rsidRDefault="0097667A" w:rsidP="0097667A">
      <w:pPr>
        <w:spacing w:after="120"/>
        <w:jc w:val="both"/>
      </w:pPr>
      <w:r w:rsidRPr="00EB1F10">
        <w:t>„(3) Ak sa zmluva o energetickej efektívnosti pre verejný sektor predčasne ukončí z dôvodov na strane poskytovateľa garantovanej energetickej služby, prijímateľ garantovanej energetickej služby je povinný poskytovateľovi garantovanej energetickej služby uhradiť účtovnú hodnotu investičných nákladov vynaložených ku dňu ukončenia zmluvy</w:t>
      </w:r>
      <w:r>
        <w:t xml:space="preserve"> </w:t>
      </w:r>
      <w:r w:rsidRPr="00EB1F10">
        <w:t xml:space="preserve">o energetickej efektívnosti pre verejný sektor zníženú o náklady na uvedenie majetku do riadneho stavu s ohľadom na bežné opotrebenie a o dodatočné náklady na prevádzku </w:t>
      </w:r>
      <w:r>
        <w:t xml:space="preserve"> </w:t>
      </w:r>
      <w:r w:rsidRPr="00EB1F10">
        <w:t>a údržbu majetk</w:t>
      </w:r>
      <w:r>
        <w:t>u, ktoré vzniknú v súvislosti s</w:t>
      </w:r>
      <w:r w:rsidRPr="00EB1F10">
        <w:t xml:space="preserve"> ukončením zmluvy o energetickej efektívnosti pre verejný sektor v súlade s podmienkami zmluvy o energetickej efektívnosti pre verejný sektor. </w:t>
      </w:r>
    </w:p>
    <w:p w:rsidR="0097667A" w:rsidRPr="00EB1F10" w:rsidRDefault="0097667A" w:rsidP="0097667A">
      <w:pPr>
        <w:spacing w:after="120"/>
        <w:jc w:val="both"/>
      </w:pPr>
      <w:r w:rsidRPr="00EB1F10">
        <w:t xml:space="preserve">(4) Ak sa zmluva o energetickej efektívnosti pre verejný sektor predčasne ukončí z dôvodu na strane prijímateľa garantovanej energetickej služby, prijímateľ garantovanej energetickej služby je povinný poskytovateľovi garantovanej energetickej služby uhradiť účtovnú hodnotu investičných nákladov vynaložených ku dňu ukončenia zmluvy o energetickej efektívnosti pre verejný sektor, náklady poskytovateľa garantovanej energetickej služby z povinných platieb </w:t>
      </w:r>
      <w:r>
        <w:t xml:space="preserve">         </w:t>
      </w:r>
      <w:r w:rsidRPr="00EB1F10">
        <w:t xml:space="preserve">v prospech tretích osôb v súvislosti s ukončením zmluvy o energetickej efektívnosti pre verejný sektor, avšak len v rozsahu trhovej platby, a ušlý zisk v súlade s podmienkami zmluvy o energetickej efektívnosti pre verejný sektor.   </w:t>
      </w:r>
    </w:p>
    <w:p w:rsidR="0097667A" w:rsidRPr="00EB1F10" w:rsidRDefault="0097667A" w:rsidP="0097667A">
      <w:pPr>
        <w:spacing w:after="120"/>
        <w:jc w:val="both"/>
      </w:pPr>
      <w:r w:rsidRPr="00EB1F10">
        <w:t>(5) Ak sa zmluva o energetickej efektívnosti pre verejný sektor predčasne ukončí z dôvodu, ktorý nie je na strane poskytovateľa garantovanej energetickej služby ani na strane prijímateľa garantovanej energetickej služby, alebo na základe dohody prijímateľa garantovanej energetickej služby a poskytovateľa garantovanej energetickej služby, prijímateľ garantovanej energetickej služby je povinný poskytovateľovi garantovanej energetickej služby uhradiť účtovnú hodnotu investičných nákladov vynaložených ku dňu ukončenia zmluvy o energetickej efektívnosti pre verejný sektor a náklady poskytovateľa garantovanej energetickej služby z povinných platieb v prospech tretích osôb v súvislosti s ukončením zmluvy o energetickej efektívnosti pre verejný sektor, avšak len v rozsahu trhovej platby v súlade s podmienkami zmluvy o energetickej efektívnos</w:t>
      </w:r>
      <w:r>
        <w:t>ti pre verejný sektor.</w:t>
      </w:r>
    </w:p>
    <w:p w:rsidR="0042648D" w:rsidRDefault="00C22535" w:rsidP="0097667A">
      <w:pPr>
        <w:spacing w:after="120"/>
        <w:jc w:val="both"/>
        <w:rPr>
          <w:color w:val="auto"/>
        </w:rPr>
      </w:pPr>
      <w:r w:rsidRPr="00CF2EE9">
        <w:rPr>
          <w:color w:val="auto"/>
        </w:rPr>
        <w:t>(</w:t>
      </w:r>
      <w:r w:rsidR="00FC497D" w:rsidRPr="00CF2EE9">
        <w:rPr>
          <w:color w:val="auto"/>
        </w:rPr>
        <w:t>6</w:t>
      </w:r>
      <w:r w:rsidRPr="00CF2EE9">
        <w:rPr>
          <w:color w:val="auto"/>
        </w:rPr>
        <w:t>)</w:t>
      </w:r>
      <w:r w:rsidR="0042648D">
        <w:rPr>
          <w:color w:val="auto"/>
        </w:rPr>
        <w:t xml:space="preserve">  </w:t>
      </w:r>
      <w:r w:rsidR="0042648D" w:rsidRPr="0042648D">
        <w:rPr>
          <w:color w:val="auto"/>
        </w:rPr>
        <w:t xml:space="preserve">Ministerstvo na svojom webovom sídle zverejní vzor zmluvy o energetickej efektívnosti pre verejný sektor vrátane metodiky na prípravu a realizáciu garantovanej energetickej služby pre verejný sektor, ktoré vypracuje ministerstvo v spolupráci s Ministerstvom financií </w:t>
      </w:r>
      <w:r w:rsidR="0042648D" w:rsidRPr="0042648D">
        <w:rPr>
          <w:color w:val="auto"/>
        </w:rPr>
        <w:lastRenderedPageBreak/>
        <w:t xml:space="preserve">Slovenskej republiky. Ak je zmluva o energetickej efektívnosti pre verejný sektor  v súlade </w:t>
      </w:r>
      <w:r w:rsidR="00CA34BF">
        <w:rPr>
          <w:color w:val="auto"/>
        </w:rPr>
        <w:t xml:space="preserve">       </w:t>
      </w:r>
      <w:r w:rsidR="0042648D" w:rsidRPr="0042648D">
        <w:rPr>
          <w:color w:val="auto"/>
        </w:rPr>
        <w:t xml:space="preserve">so vzorom zmluvy o energetickej efektívnosti pre verejný sektor a metodikou na prípravu </w:t>
      </w:r>
      <w:r w:rsidR="00CA34BF">
        <w:rPr>
          <w:color w:val="auto"/>
        </w:rPr>
        <w:t xml:space="preserve">                   </w:t>
      </w:r>
      <w:r w:rsidR="0042648D" w:rsidRPr="0042648D">
        <w:rPr>
          <w:color w:val="auto"/>
        </w:rPr>
        <w:t xml:space="preserve">a realizáciu garantovanej energetickej služby pre verejný sektor, považuje sa za zmluvu </w:t>
      </w:r>
      <w:r w:rsidR="00CA34BF">
        <w:rPr>
          <w:color w:val="auto"/>
        </w:rPr>
        <w:t xml:space="preserve">                        </w:t>
      </w:r>
      <w:r w:rsidR="0042648D" w:rsidRPr="0042648D">
        <w:rPr>
          <w:color w:val="auto"/>
        </w:rPr>
        <w:t>o energetickej efektívnosti pre verejný sektor, ktorá nemá dôsledky na výšku dlhu verejnej správy v jednotnej metodike platnej pre Európsku úniu</w:t>
      </w:r>
      <w:r w:rsidR="00CA34BF">
        <w:rPr>
          <w:color w:val="auto"/>
        </w:rPr>
        <w:t>.“.</w:t>
      </w:r>
    </w:p>
    <w:p w:rsidR="00C22535" w:rsidRPr="00CF2EE9" w:rsidRDefault="00FC497D" w:rsidP="00C22535">
      <w:pPr>
        <w:jc w:val="both"/>
        <w:rPr>
          <w:color w:val="auto"/>
        </w:rPr>
      </w:pPr>
      <w:r w:rsidRPr="00CF2EE9">
        <w:rPr>
          <w:color w:val="auto"/>
        </w:rPr>
        <w:t>8</w:t>
      </w:r>
      <w:r w:rsidR="00C22535" w:rsidRPr="00CF2EE9">
        <w:rPr>
          <w:color w:val="auto"/>
        </w:rPr>
        <w:t>. V § 20 sa odsek 1 dopĺňa písmenom g), ktoré znie:</w:t>
      </w:r>
    </w:p>
    <w:p w:rsidR="00C22535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„g) dostupných vzorových zmluvách a ustanoveniach o energetickej službe pre verejný sektor.“.</w:t>
      </w:r>
    </w:p>
    <w:p w:rsidR="00F77582" w:rsidRPr="00CF2EE9" w:rsidRDefault="00F77582" w:rsidP="00C22535">
      <w:pPr>
        <w:jc w:val="both"/>
        <w:rPr>
          <w:color w:val="auto"/>
        </w:rPr>
      </w:pPr>
    </w:p>
    <w:p w:rsidR="00F77582" w:rsidRPr="00CF2EE9" w:rsidRDefault="00FC497D" w:rsidP="00C22535">
      <w:pPr>
        <w:jc w:val="both"/>
        <w:rPr>
          <w:color w:val="auto"/>
        </w:rPr>
      </w:pPr>
      <w:r w:rsidRPr="00CF2EE9">
        <w:rPr>
          <w:color w:val="auto"/>
        </w:rPr>
        <w:t>9</w:t>
      </w:r>
      <w:r w:rsidR="00F77582" w:rsidRPr="00CF2EE9">
        <w:rPr>
          <w:color w:val="auto"/>
        </w:rPr>
        <w:t>. Za § 32 sa vkladá § 32a, ktorý vrátane nadpisu znie:</w:t>
      </w:r>
    </w:p>
    <w:p w:rsidR="00F77582" w:rsidRPr="00CF2EE9" w:rsidRDefault="00F77582" w:rsidP="00C22535">
      <w:pPr>
        <w:jc w:val="both"/>
        <w:rPr>
          <w:color w:val="auto"/>
        </w:rPr>
      </w:pPr>
    </w:p>
    <w:p w:rsidR="00F77582" w:rsidRPr="00CF2EE9" w:rsidRDefault="00F77582" w:rsidP="00F16623">
      <w:pPr>
        <w:jc w:val="center"/>
        <w:rPr>
          <w:color w:val="auto"/>
        </w:rPr>
      </w:pPr>
      <w:r w:rsidRPr="00CF2EE9">
        <w:rPr>
          <w:color w:val="auto"/>
        </w:rPr>
        <w:t>„§ 32a</w:t>
      </w:r>
    </w:p>
    <w:p w:rsidR="00F77582" w:rsidRPr="00CF2EE9" w:rsidRDefault="00F77582" w:rsidP="00F16623">
      <w:pPr>
        <w:jc w:val="center"/>
        <w:rPr>
          <w:color w:val="auto"/>
        </w:rPr>
      </w:pPr>
      <w:r w:rsidRPr="00CF2EE9">
        <w:rPr>
          <w:color w:val="auto"/>
        </w:rPr>
        <w:t xml:space="preserve">Prechodné ustanovenie k úpravám účinným od </w:t>
      </w:r>
      <w:r w:rsidR="005E2E7A">
        <w:rPr>
          <w:color w:val="auto"/>
        </w:rPr>
        <w:t>1. februára</w:t>
      </w:r>
      <w:r w:rsidRPr="00CF2EE9">
        <w:rPr>
          <w:color w:val="auto"/>
        </w:rPr>
        <w:t xml:space="preserve"> 2019</w:t>
      </w:r>
    </w:p>
    <w:p w:rsidR="00F77582" w:rsidRPr="00CF2EE9" w:rsidRDefault="00F77582" w:rsidP="00F16623">
      <w:pPr>
        <w:jc w:val="center"/>
        <w:rPr>
          <w:color w:val="auto"/>
        </w:rPr>
      </w:pPr>
    </w:p>
    <w:p w:rsidR="00F77582" w:rsidRPr="00CF2EE9" w:rsidRDefault="00F77582" w:rsidP="00F70E40">
      <w:pPr>
        <w:jc w:val="both"/>
        <w:rPr>
          <w:color w:val="auto"/>
        </w:rPr>
      </w:pPr>
      <w:r w:rsidRPr="00CF2EE9">
        <w:rPr>
          <w:color w:val="auto"/>
        </w:rPr>
        <w:t>Zmluvy o energetickej efektívnost</w:t>
      </w:r>
      <w:r w:rsidR="00F70E40" w:rsidRPr="00CF2EE9">
        <w:rPr>
          <w:color w:val="auto"/>
        </w:rPr>
        <w:t xml:space="preserve">i pre verejný sektor uzavreté pred </w:t>
      </w:r>
      <w:r w:rsidR="00DB3C3E">
        <w:rPr>
          <w:color w:val="auto"/>
        </w:rPr>
        <w:t xml:space="preserve">1. </w:t>
      </w:r>
      <w:r w:rsidR="005E2E7A">
        <w:rPr>
          <w:color w:val="auto"/>
        </w:rPr>
        <w:t>februárom</w:t>
      </w:r>
      <w:r w:rsidR="00F70E40" w:rsidRPr="00CF2EE9">
        <w:rPr>
          <w:color w:val="auto"/>
        </w:rPr>
        <w:t xml:space="preserve"> 2019 zostávajú v platnosti.“.</w:t>
      </w:r>
    </w:p>
    <w:p w:rsidR="00C22535" w:rsidRDefault="00C22535" w:rsidP="00CF2EE9">
      <w:pPr>
        <w:rPr>
          <w:color w:val="auto"/>
        </w:rPr>
      </w:pPr>
    </w:p>
    <w:p w:rsidR="007C2BEC" w:rsidRPr="00CF2EE9" w:rsidRDefault="007C2BEC" w:rsidP="00CF2EE9">
      <w:pPr>
        <w:rPr>
          <w:color w:val="auto"/>
        </w:rPr>
      </w:pP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 xml:space="preserve">Čl. II </w:t>
      </w:r>
    </w:p>
    <w:p w:rsidR="00C22535" w:rsidRPr="00CF2EE9" w:rsidRDefault="00C22535" w:rsidP="00C22535">
      <w:pPr>
        <w:rPr>
          <w:color w:val="auto"/>
          <w:highlight w:val="lightGray"/>
        </w:rPr>
      </w:pPr>
      <w:r w:rsidRPr="00CF2EE9">
        <w:rPr>
          <w:color w:val="auto"/>
          <w:highlight w:val="lightGray"/>
        </w:rPr>
        <w:t xml:space="preserve"> </w:t>
      </w:r>
    </w:p>
    <w:p w:rsidR="00C22535" w:rsidRPr="00CF2EE9" w:rsidRDefault="00C22535" w:rsidP="00C22535">
      <w:pPr>
        <w:ind w:firstLine="708"/>
        <w:jc w:val="both"/>
        <w:rPr>
          <w:color w:val="auto"/>
        </w:rPr>
      </w:pPr>
      <w:r w:rsidRPr="00CF2EE9">
        <w:rPr>
          <w:color w:val="auto"/>
        </w:rPr>
        <w:t>Zákon Slovenskej národnej rady č. 138/1991 Zb. o majetku obcí v znení zákona Slovenskej národnej rady č. 306/1992 Zb., zákona Národnej rady Slovenskej republiky č. 43/1993 Z. z., zákona Národnej rady Slovenskej republiky č. 278/1993 Z. z., zákona Národnej rady Slovenskej republiky č. 245/1994 Z. z., zákona Národnej rady Slovenskej republiky č. 147/1995 Z. z., nálezu Ústavného súdu Slovenskej republiky č. 130/1996 Z. z., zákona č. 447/2001 Z. z., zákona č. 522/2003 Z. z., zákona č. 12/2004 Z. z., zákona č. 445/2004 Z. z., zákona č. 535/2008 Z. z., zákona č. 258/2009 Z. z., zákona č. 507/2010 Z. z., zákona č. 125/2016 Z. z., zákona č. 315/2016 Z. z. a</w:t>
      </w:r>
      <w:r w:rsidR="004D58DD" w:rsidRPr="00CF2EE9">
        <w:rPr>
          <w:color w:val="auto"/>
        </w:rPr>
        <w:t> </w:t>
      </w:r>
      <w:r w:rsidRPr="00CF2EE9">
        <w:rPr>
          <w:color w:val="auto"/>
        </w:rPr>
        <w:t>zákona</w:t>
      </w:r>
      <w:r w:rsidR="004D58DD" w:rsidRPr="00CF2EE9">
        <w:rPr>
          <w:color w:val="auto"/>
        </w:rPr>
        <w:t xml:space="preserve"> </w:t>
      </w:r>
      <w:r w:rsidRPr="00CF2EE9">
        <w:rPr>
          <w:color w:val="auto"/>
        </w:rPr>
        <w:t>č. 112/2018 Z. z. sa mení a dopĺňa takto: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1D3E6D" w:rsidRPr="00CF2EE9" w:rsidRDefault="001D3E6D" w:rsidP="001D3E6D">
      <w:pPr>
        <w:jc w:val="both"/>
        <w:rPr>
          <w:color w:val="auto"/>
        </w:rPr>
      </w:pPr>
      <w:r w:rsidRPr="00CF2EE9">
        <w:rPr>
          <w:color w:val="auto"/>
        </w:rPr>
        <w:t>1.V § 9 sa odsek 2</w:t>
      </w:r>
      <w:r w:rsidR="00A7459D">
        <w:rPr>
          <w:color w:val="auto"/>
        </w:rPr>
        <w:t xml:space="preserve"> dopĺňa písmenom h), ktoré znie</w:t>
      </w:r>
      <w:r w:rsidRPr="00CF2EE9">
        <w:rPr>
          <w:color w:val="auto"/>
        </w:rPr>
        <w:t>:</w:t>
      </w:r>
    </w:p>
    <w:p w:rsidR="001D3E6D" w:rsidRPr="00CF2EE9" w:rsidRDefault="001D3E6D" w:rsidP="001D3E6D">
      <w:pPr>
        <w:jc w:val="both"/>
        <w:rPr>
          <w:color w:val="auto"/>
        </w:rPr>
      </w:pPr>
      <w:r w:rsidRPr="00CF2EE9">
        <w:rPr>
          <w:color w:val="auto"/>
        </w:rPr>
        <w:t xml:space="preserve">„h) zámer realizovať zlepšenie energetickej efektívnosti budovy alebo zariadenia vo vlastníctve obce prostredníctvom energetickej služby s garantovanou úsporou energie poskytovanej na základe zmluvy o energetickej efektívnosti </w:t>
      </w:r>
      <w:r w:rsidR="00423909">
        <w:rPr>
          <w:color w:val="auto"/>
        </w:rPr>
        <w:t>pre verejný sektor</w:t>
      </w:r>
      <w:r w:rsidR="00B173E4" w:rsidRPr="00CF2EE9">
        <w:rPr>
          <w:color w:val="auto"/>
        </w:rPr>
        <w:t>.</w:t>
      </w:r>
      <w:r w:rsidRPr="00CF2EE9">
        <w:rPr>
          <w:color w:val="auto"/>
          <w:vertAlign w:val="superscript"/>
        </w:rPr>
        <w:t>22ac</w:t>
      </w:r>
      <w:r w:rsidR="00AA6AC9" w:rsidRPr="00CF2EE9">
        <w:rPr>
          <w:color w:val="auto"/>
        </w:rPr>
        <w:t>)</w:t>
      </w:r>
      <w:r w:rsidRPr="00CF2EE9">
        <w:rPr>
          <w:color w:val="auto"/>
        </w:rPr>
        <w:t>“.</w:t>
      </w:r>
    </w:p>
    <w:p w:rsidR="001D3E6D" w:rsidRPr="00CF2EE9" w:rsidRDefault="001D3E6D" w:rsidP="001D3E6D">
      <w:pPr>
        <w:jc w:val="both"/>
        <w:rPr>
          <w:color w:val="auto"/>
        </w:rPr>
      </w:pPr>
    </w:p>
    <w:p w:rsidR="001D3E6D" w:rsidRPr="00CF2EE9" w:rsidRDefault="001D3E6D" w:rsidP="001D3E6D">
      <w:pPr>
        <w:jc w:val="both"/>
        <w:rPr>
          <w:color w:val="auto"/>
        </w:rPr>
      </w:pPr>
      <w:r w:rsidRPr="00CF2EE9">
        <w:rPr>
          <w:color w:val="auto"/>
        </w:rPr>
        <w:t>Poznámk</w:t>
      </w:r>
      <w:r w:rsidR="00A7459D">
        <w:rPr>
          <w:color w:val="auto"/>
        </w:rPr>
        <w:t>a pod čiarou k odkazu 22ac znie</w:t>
      </w:r>
      <w:r w:rsidRPr="00CF2EE9">
        <w:rPr>
          <w:color w:val="auto"/>
        </w:rPr>
        <w:t>:</w:t>
      </w:r>
    </w:p>
    <w:p w:rsidR="001D3E6D" w:rsidRPr="00CF2EE9" w:rsidRDefault="001D3E6D" w:rsidP="001D3E6D">
      <w:pPr>
        <w:jc w:val="both"/>
        <w:rPr>
          <w:color w:val="auto"/>
        </w:rPr>
      </w:pPr>
      <w:r w:rsidRPr="00CF2EE9">
        <w:rPr>
          <w:color w:val="auto"/>
        </w:rPr>
        <w:t>„</w:t>
      </w:r>
      <w:r w:rsidRPr="00CF2EE9">
        <w:rPr>
          <w:color w:val="auto"/>
          <w:vertAlign w:val="superscript"/>
        </w:rPr>
        <w:t>22ac</w:t>
      </w:r>
      <w:r w:rsidR="00AA6AC9" w:rsidRPr="00CF2EE9">
        <w:rPr>
          <w:color w:val="auto"/>
        </w:rPr>
        <w:t>)</w:t>
      </w:r>
      <w:r w:rsidRPr="00CF2EE9">
        <w:rPr>
          <w:color w:val="auto"/>
        </w:rPr>
        <w:t xml:space="preserve"> § 18 zákona č. 321/2014 Z. z. o energetickej efektívnosti a o zmene a doplnení niektorých zákonov v znení zákona č. .../2018 Z. z.“.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2.  V § 9c odsek 1 znie: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„(1) Koncesný majetok je majetok obce, ktorý užíva koncesionár v rozsahu, za podmienok a v lehote dohodnutej v koncesnej zmluve,</w:t>
      </w:r>
      <w:r w:rsidRPr="00CF2EE9">
        <w:rPr>
          <w:color w:val="auto"/>
          <w:vertAlign w:val="superscript"/>
        </w:rPr>
        <w:t>22ab</w:t>
      </w:r>
      <w:r w:rsidRPr="00CF2EE9">
        <w:rPr>
          <w:color w:val="auto"/>
        </w:rPr>
        <w:t xml:space="preserve">) ak riziko vyplývajúce z práva </w:t>
      </w:r>
      <w:r w:rsidR="005D085D" w:rsidRPr="00CF2EE9">
        <w:rPr>
          <w:color w:val="auto"/>
        </w:rPr>
        <w:t>na</w:t>
      </w:r>
      <w:r w:rsidRPr="00CF2EE9">
        <w:rPr>
          <w:color w:val="auto"/>
        </w:rPr>
        <w:t xml:space="preserve"> využívanie stavby alebo služby na dohodnutý čas alebo z tohto práva spojeného s peňažným plnením znáša v prevažnej miere koncesionár.“.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3. Za § 9e sa vkladá § 9f, ktorý znie:  </w:t>
      </w: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>„§ 9f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(1) </w:t>
      </w:r>
      <w:r w:rsidR="00497437" w:rsidRPr="00CF2EE9">
        <w:rPr>
          <w:color w:val="auto"/>
        </w:rPr>
        <w:t>Obec je oprávnená n</w:t>
      </w:r>
      <w:r w:rsidRPr="00CF2EE9">
        <w:rPr>
          <w:color w:val="auto"/>
        </w:rPr>
        <w:t>a základe zmluvy o energetickej efektívnosti</w:t>
      </w:r>
      <w:r w:rsidR="00702C0D">
        <w:rPr>
          <w:color w:val="auto"/>
        </w:rPr>
        <w:t xml:space="preserve"> pre verejný sektor</w:t>
      </w:r>
      <w:r w:rsidRPr="00CF2EE9">
        <w:rPr>
          <w:color w:val="auto"/>
          <w:vertAlign w:val="superscript"/>
        </w:rPr>
        <w:t>22ac</w:t>
      </w:r>
      <w:r w:rsidRPr="00CF2EE9">
        <w:rPr>
          <w:color w:val="auto"/>
        </w:rPr>
        <w:t xml:space="preserve">) prenechať v nevyhnutne potrebnom rozsahu svoj majetok poskytovateľovi energetickej služby s garantovanou úsporou energie na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lastRenderedPageBreak/>
        <w:t>a) obnov</w:t>
      </w:r>
      <w:r w:rsidR="00F70E40" w:rsidRPr="00CF2EE9">
        <w:rPr>
          <w:color w:val="auto"/>
        </w:rPr>
        <w:t>u</w:t>
      </w:r>
      <w:r w:rsidRPr="00CF2EE9">
        <w:rPr>
          <w:color w:val="auto"/>
        </w:rPr>
        <w:t xml:space="preserve"> budovy</w:t>
      </w:r>
      <w:r w:rsidRPr="00CF2EE9">
        <w:rPr>
          <w:color w:val="auto"/>
          <w:vertAlign w:val="superscript"/>
        </w:rPr>
        <w:t>22l</w:t>
      </w:r>
      <w:r w:rsidRPr="00CF2EE9">
        <w:rPr>
          <w:color w:val="auto"/>
        </w:rPr>
        <w:t xml:space="preserve">) alebo stavebné úpravy budovy, ktorými sa vykonáva zásah najmä do jej obalovej konštrukcie zateplením obvodového plášťa a strešného plášťa a výmenou pôvodných otvorových výplní,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b) obnov</w:t>
      </w:r>
      <w:r w:rsidR="00F70E40" w:rsidRPr="00CF2EE9">
        <w:rPr>
          <w:color w:val="auto"/>
        </w:rPr>
        <w:t>u</w:t>
      </w:r>
      <w:r w:rsidRPr="00CF2EE9">
        <w:rPr>
          <w:color w:val="auto"/>
        </w:rPr>
        <w:t xml:space="preserve"> technického zariadenia budovy,</w:t>
      </w:r>
      <w:r w:rsidRPr="00CF2EE9">
        <w:rPr>
          <w:color w:val="auto"/>
          <w:vertAlign w:val="superscript"/>
        </w:rPr>
        <w:t>22l</w:t>
      </w:r>
      <w:r w:rsidRPr="00CF2EE9">
        <w:rPr>
          <w:color w:val="auto"/>
        </w:rPr>
        <w:t>)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c) údržb</w:t>
      </w:r>
      <w:r w:rsidR="00F70E40" w:rsidRPr="00CF2EE9">
        <w:rPr>
          <w:color w:val="auto"/>
        </w:rPr>
        <w:t>u</w:t>
      </w:r>
      <w:r w:rsidRPr="00CF2EE9">
        <w:rPr>
          <w:color w:val="auto"/>
        </w:rPr>
        <w:t xml:space="preserve"> a opr</w:t>
      </w:r>
      <w:r w:rsidR="00F70E40" w:rsidRPr="00CF2EE9">
        <w:rPr>
          <w:color w:val="auto"/>
        </w:rPr>
        <w:t>a</w:t>
      </w:r>
      <w:r w:rsidRPr="00CF2EE9">
        <w:rPr>
          <w:color w:val="auto"/>
        </w:rPr>
        <w:t>v</w:t>
      </w:r>
      <w:r w:rsidR="00F70E40" w:rsidRPr="00CF2EE9">
        <w:rPr>
          <w:color w:val="auto"/>
        </w:rPr>
        <w:t>y</w:t>
      </w:r>
      <w:r w:rsidRPr="00CF2EE9">
        <w:rPr>
          <w:color w:val="auto"/>
        </w:rPr>
        <w:t xml:space="preserve"> obnovenej časti budovy podľa písmena a), 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d) zriadeni</w:t>
      </w:r>
      <w:r w:rsidR="00F70E40" w:rsidRPr="00CF2EE9">
        <w:rPr>
          <w:color w:val="auto"/>
        </w:rPr>
        <w:t>e</w:t>
      </w:r>
      <w:r w:rsidRPr="00CF2EE9">
        <w:rPr>
          <w:color w:val="auto"/>
        </w:rPr>
        <w:t>, rekonštrukci</w:t>
      </w:r>
      <w:r w:rsidR="00F70E40" w:rsidRPr="00CF2EE9">
        <w:rPr>
          <w:color w:val="auto"/>
        </w:rPr>
        <w:t>u</w:t>
      </w:r>
      <w:r w:rsidRPr="00CF2EE9">
        <w:rPr>
          <w:color w:val="auto"/>
        </w:rPr>
        <w:t>, modernizáci</w:t>
      </w:r>
      <w:r w:rsidR="00F70E40" w:rsidRPr="00CF2EE9">
        <w:rPr>
          <w:color w:val="auto"/>
        </w:rPr>
        <w:t>u</w:t>
      </w:r>
      <w:r w:rsidRPr="00CF2EE9">
        <w:rPr>
          <w:color w:val="auto"/>
        </w:rPr>
        <w:t xml:space="preserve"> alebo výmen</w:t>
      </w:r>
      <w:r w:rsidR="00F70E40" w:rsidRPr="00CF2EE9">
        <w:rPr>
          <w:color w:val="auto"/>
        </w:rPr>
        <w:t>u</w:t>
      </w:r>
      <w:r w:rsidRPr="00CF2EE9">
        <w:rPr>
          <w:color w:val="auto"/>
        </w:rPr>
        <w:t xml:space="preserve"> technických systémov vykurovania, prípravy teplej vody, vetrania, chladenia, osvetlenia budov a ich kombinácie, energetického zariadenia,</w:t>
      </w:r>
      <w:r w:rsidRPr="00CF2EE9">
        <w:rPr>
          <w:color w:val="auto"/>
          <w:vertAlign w:val="superscript"/>
        </w:rPr>
        <w:t>22m</w:t>
      </w:r>
      <w:r w:rsidRPr="00CF2EE9">
        <w:rPr>
          <w:color w:val="auto"/>
        </w:rPr>
        <w:t xml:space="preserve">) osvetľovacieho alebo iného zariadenia, ktoré spotrebúva energiu,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e) prevádzk</w:t>
      </w:r>
      <w:r w:rsidR="00497437" w:rsidRPr="00CF2EE9">
        <w:rPr>
          <w:color w:val="auto"/>
        </w:rPr>
        <w:t>u</w:t>
      </w:r>
      <w:r w:rsidRPr="00CF2EE9">
        <w:rPr>
          <w:color w:val="auto"/>
        </w:rPr>
        <w:t>, údržb</w:t>
      </w:r>
      <w:r w:rsidR="00497437" w:rsidRPr="00CF2EE9">
        <w:rPr>
          <w:color w:val="auto"/>
        </w:rPr>
        <w:t>u</w:t>
      </w:r>
      <w:r w:rsidRPr="00CF2EE9">
        <w:rPr>
          <w:color w:val="auto"/>
        </w:rPr>
        <w:t xml:space="preserve"> a opr</w:t>
      </w:r>
      <w:r w:rsidR="00497437" w:rsidRPr="00CF2EE9">
        <w:rPr>
          <w:color w:val="auto"/>
        </w:rPr>
        <w:t>a</w:t>
      </w:r>
      <w:r w:rsidRPr="00CF2EE9">
        <w:rPr>
          <w:color w:val="auto"/>
        </w:rPr>
        <w:t>v</w:t>
      </w:r>
      <w:r w:rsidR="00497437" w:rsidRPr="00CF2EE9">
        <w:rPr>
          <w:color w:val="auto"/>
        </w:rPr>
        <w:t>y</w:t>
      </w:r>
      <w:r w:rsidRPr="00CF2EE9">
        <w:rPr>
          <w:color w:val="auto"/>
        </w:rPr>
        <w:t xml:space="preserve"> zariadenia podľa písmen b) a d),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f) inštaláci</w:t>
      </w:r>
      <w:r w:rsidR="00497437" w:rsidRPr="00CF2EE9">
        <w:rPr>
          <w:color w:val="auto"/>
        </w:rPr>
        <w:t>u</w:t>
      </w:r>
      <w:r w:rsidRPr="00CF2EE9">
        <w:rPr>
          <w:color w:val="auto"/>
        </w:rPr>
        <w:t xml:space="preserve"> merania a riadenia,</w:t>
      </w:r>
    </w:p>
    <w:p w:rsidR="00C22535" w:rsidRPr="00CF2EE9" w:rsidRDefault="00C24832" w:rsidP="00C22535">
      <w:pPr>
        <w:jc w:val="both"/>
        <w:rPr>
          <w:color w:val="auto"/>
        </w:rPr>
      </w:pPr>
      <w:r w:rsidRPr="00CF2EE9">
        <w:rPr>
          <w:color w:val="auto"/>
        </w:rPr>
        <w:t>g) zabezpečeni</w:t>
      </w:r>
      <w:r w:rsidR="00497437" w:rsidRPr="00CF2EE9">
        <w:rPr>
          <w:color w:val="auto"/>
        </w:rPr>
        <w:t>e</w:t>
      </w:r>
      <w:r w:rsidR="00C22535" w:rsidRPr="00CF2EE9">
        <w:rPr>
          <w:color w:val="auto"/>
        </w:rPr>
        <w:t xml:space="preserve"> likvidácie zariadenia podľa písmen b) a d) </w:t>
      </w:r>
      <w:r w:rsidR="00F70E40" w:rsidRPr="00CF2EE9">
        <w:rPr>
          <w:color w:val="auto"/>
        </w:rPr>
        <w:t>podľa  </w:t>
      </w:r>
      <w:r w:rsidR="00C22535" w:rsidRPr="00CF2EE9">
        <w:rPr>
          <w:color w:val="auto"/>
        </w:rPr>
        <w:t>osobitný</w:t>
      </w:r>
      <w:r w:rsidR="00F70E40" w:rsidRPr="00CF2EE9">
        <w:rPr>
          <w:color w:val="auto"/>
        </w:rPr>
        <w:t xml:space="preserve">ch </w:t>
      </w:r>
      <w:r w:rsidR="00C22535" w:rsidRPr="00CF2EE9">
        <w:rPr>
          <w:color w:val="auto"/>
        </w:rPr>
        <w:t xml:space="preserve"> predpis</w:t>
      </w:r>
      <w:r w:rsidR="00F70E40" w:rsidRPr="00CF2EE9">
        <w:rPr>
          <w:color w:val="auto"/>
        </w:rPr>
        <w:t>ov</w:t>
      </w:r>
      <w:r w:rsidR="00C22535" w:rsidRPr="00CF2EE9">
        <w:rPr>
          <w:color w:val="auto"/>
          <w:vertAlign w:val="superscript"/>
        </w:rPr>
        <w:t>22j</w:t>
      </w:r>
      <w:r w:rsidR="00C22535" w:rsidRPr="00CF2EE9">
        <w:rPr>
          <w:color w:val="auto"/>
        </w:rPr>
        <w:t xml:space="preserve">) </w:t>
      </w:r>
      <w:r w:rsidR="00F16623" w:rsidRPr="00CF2EE9">
        <w:rPr>
          <w:color w:val="auto"/>
        </w:rPr>
        <w:t xml:space="preserve">                 </w:t>
      </w:r>
      <w:r w:rsidR="00C22535" w:rsidRPr="00CF2EE9">
        <w:rPr>
          <w:color w:val="auto"/>
        </w:rPr>
        <w:t xml:space="preserve">z dôvodov jeho úplného opotrebenia alebo poškodenia, zrejmej zastaranosti alebo nehospodárnosti v prevádzke, pre ktoré nemôže slúžiť </w:t>
      </w:r>
      <w:r w:rsidR="00497437" w:rsidRPr="00CF2EE9">
        <w:rPr>
          <w:color w:val="auto"/>
        </w:rPr>
        <w:t xml:space="preserve">na </w:t>
      </w:r>
      <w:r w:rsidR="00C22535" w:rsidRPr="00CF2EE9">
        <w:rPr>
          <w:color w:val="auto"/>
        </w:rPr>
        <w:t>svoj účel alebo určeni</w:t>
      </w:r>
      <w:r w:rsidR="00497437" w:rsidRPr="00CF2EE9">
        <w:rPr>
          <w:color w:val="auto"/>
        </w:rPr>
        <w:t>e</w:t>
      </w:r>
      <w:r w:rsidR="00C22535" w:rsidRPr="00CF2EE9">
        <w:rPr>
          <w:color w:val="auto"/>
        </w:rPr>
        <w:t xml:space="preserve">.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(2) Zmluva o energetickej efektívnosti</w:t>
      </w:r>
      <w:r w:rsidR="00702C0D">
        <w:rPr>
          <w:color w:val="auto"/>
        </w:rPr>
        <w:t xml:space="preserve"> pre verejný sektor</w:t>
      </w:r>
      <w:r w:rsidRPr="00CF2EE9">
        <w:rPr>
          <w:color w:val="auto"/>
        </w:rPr>
        <w:t xml:space="preserve">, ktorá umožní prenechanie majetku obce na iné účely, </w:t>
      </w:r>
      <w:r w:rsidR="00C24832" w:rsidRPr="00CF2EE9">
        <w:rPr>
          <w:color w:val="auto"/>
        </w:rPr>
        <w:t xml:space="preserve">ako </w:t>
      </w:r>
      <w:r w:rsidRPr="00CF2EE9">
        <w:rPr>
          <w:color w:val="auto"/>
        </w:rPr>
        <w:t>sú uvedené v odseku 1, je v tejto časti neplatná.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(3) </w:t>
      </w:r>
      <w:r w:rsidR="00F70E40" w:rsidRPr="00CF2EE9">
        <w:rPr>
          <w:color w:val="auto"/>
        </w:rPr>
        <w:t>O</w:t>
      </w:r>
      <w:r w:rsidRPr="00CF2EE9">
        <w:rPr>
          <w:color w:val="auto"/>
        </w:rPr>
        <w:t xml:space="preserve">bec </w:t>
      </w:r>
      <w:r w:rsidR="00F70E40" w:rsidRPr="00CF2EE9">
        <w:rPr>
          <w:color w:val="auto"/>
        </w:rPr>
        <w:t xml:space="preserve">je </w:t>
      </w:r>
      <w:r w:rsidRPr="00CF2EE9">
        <w:rPr>
          <w:color w:val="auto"/>
        </w:rPr>
        <w:t xml:space="preserve">oprávnená </w:t>
      </w:r>
      <w:r w:rsidR="00F70E40" w:rsidRPr="00CF2EE9">
        <w:rPr>
          <w:color w:val="auto"/>
        </w:rPr>
        <w:t>s majetkom, ktorý je predmetom zmluvy o energetickej efektívnosti</w:t>
      </w:r>
      <w:r w:rsidR="00702C0D">
        <w:rPr>
          <w:color w:val="auto"/>
        </w:rPr>
        <w:t xml:space="preserve"> pre verejný sektor</w:t>
      </w:r>
      <w:r w:rsidR="00F70E40" w:rsidRPr="00CF2EE9">
        <w:rPr>
          <w:color w:val="auto"/>
        </w:rPr>
        <w:t xml:space="preserve"> </w:t>
      </w:r>
      <w:r w:rsidR="00F16623" w:rsidRPr="00CF2EE9">
        <w:rPr>
          <w:color w:val="auto"/>
        </w:rPr>
        <w:t xml:space="preserve">nakladať. </w:t>
      </w:r>
      <w:r w:rsidRPr="00CF2EE9">
        <w:rPr>
          <w:color w:val="auto"/>
        </w:rPr>
        <w:t xml:space="preserve">S prevodom vlastníctva prechádzajú práva a povinnosti zo zmluvy o energetickej efektívnosti </w:t>
      </w:r>
      <w:r w:rsidR="00702C0D">
        <w:rPr>
          <w:color w:val="auto"/>
        </w:rPr>
        <w:t xml:space="preserve">pre verejný sektor </w:t>
      </w:r>
      <w:r w:rsidRPr="00CF2EE9">
        <w:rPr>
          <w:color w:val="auto"/>
        </w:rPr>
        <w:t xml:space="preserve">na nadobúdateľa tohto majetku, ak </w:t>
      </w:r>
      <w:r w:rsidR="0097667A" w:rsidRPr="00EB1F10">
        <w:t>sa zmluva o energetickej efektívnosti pre verejný sektor</w:t>
      </w:r>
      <w:r w:rsidR="0097667A" w:rsidRPr="008301DF">
        <w:rPr>
          <w:vertAlign w:val="superscript"/>
        </w:rPr>
        <w:t>22ac</w:t>
      </w:r>
      <w:r w:rsidR="0097667A" w:rsidRPr="008301DF">
        <w:t>)</w:t>
      </w:r>
      <w:r w:rsidR="0097667A" w:rsidRPr="00EB1F10">
        <w:t xml:space="preserve"> v súlade s jej podmienkami ne</w:t>
      </w:r>
      <w:r w:rsidR="0097667A">
        <w:t>u</w:t>
      </w:r>
      <w:r w:rsidR="0097667A" w:rsidRPr="00EB1F10">
        <w:t>končí.</w:t>
      </w:r>
      <w:r w:rsidRPr="00CF2EE9">
        <w:rPr>
          <w:color w:val="auto"/>
        </w:rPr>
        <w:t xml:space="preserve">“. </w:t>
      </w:r>
    </w:p>
    <w:p w:rsidR="00704436" w:rsidRPr="00CF2EE9" w:rsidRDefault="00704436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Poznámky pod čiarou k odkazom  22l a 22m znejú: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</w:t>
      </w:r>
      <w:r w:rsidRPr="00CF2EE9">
        <w:rPr>
          <w:color w:val="auto"/>
          <w:vertAlign w:val="superscript"/>
        </w:rPr>
        <w:t>22l</w:t>
      </w:r>
      <w:r w:rsidRPr="00CF2EE9">
        <w:rPr>
          <w:color w:val="auto"/>
        </w:rPr>
        <w:t xml:space="preserve">) Napríklad § 2 ods. 7 zákona č. 555/2005 Z. z. o energetickej hospodárnosti budov </w:t>
      </w:r>
      <w:r w:rsidR="00C24832" w:rsidRPr="00CF2EE9">
        <w:rPr>
          <w:color w:val="auto"/>
        </w:rPr>
        <w:t xml:space="preserve">                         </w:t>
      </w:r>
      <w:r w:rsidRPr="00CF2EE9">
        <w:rPr>
          <w:color w:val="auto"/>
        </w:rPr>
        <w:t xml:space="preserve">a o zmene a doplnení niektorých zákonov v znení zákona č. 300/2012 Z. z., </w:t>
      </w:r>
      <w:r w:rsidR="00C24832" w:rsidRPr="00CF2EE9">
        <w:rPr>
          <w:color w:val="auto"/>
        </w:rPr>
        <w:t>§ 9 ods. 2 zákona                 č. 321/2014 Z. z.</w:t>
      </w:r>
    </w:p>
    <w:p w:rsidR="00C22535" w:rsidRPr="00CF2EE9" w:rsidRDefault="00C22535" w:rsidP="007C544E">
      <w:pPr>
        <w:spacing w:after="120"/>
        <w:jc w:val="both"/>
        <w:rPr>
          <w:color w:val="auto"/>
        </w:rPr>
      </w:pPr>
      <w:r w:rsidRPr="00CF2EE9">
        <w:rPr>
          <w:color w:val="auto"/>
          <w:vertAlign w:val="superscript"/>
        </w:rPr>
        <w:t>22m</w:t>
      </w:r>
      <w:r w:rsidRPr="00CF2EE9">
        <w:rPr>
          <w:color w:val="auto"/>
        </w:rPr>
        <w:t>) § 12 ods. 1 zákona č. 251/2012 Z. z. o energetike v znení neskorších predpisov.“.</w:t>
      </w:r>
    </w:p>
    <w:p w:rsidR="00C22535" w:rsidRDefault="00C22535" w:rsidP="00C22535">
      <w:pPr>
        <w:jc w:val="center"/>
        <w:rPr>
          <w:color w:val="auto"/>
        </w:rPr>
      </w:pPr>
    </w:p>
    <w:p w:rsidR="007C2BEC" w:rsidRPr="00CF2EE9" w:rsidRDefault="007C2BEC" w:rsidP="00C22535">
      <w:pPr>
        <w:jc w:val="center"/>
        <w:rPr>
          <w:color w:val="auto"/>
        </w:rPr>
      </w:pP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>Čl. III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ind w:firstLine="708"/>
        <w:jc w:val="both"/>
        <w:rPr>
          <w:color w:val="auto"/>
        </w:rPr>
      </w:pPr>
      <w:r w:rsidRPr="00CF2EE9">
        <w:rPr>
          <w:color w:val="auto"/>
        </w:rPr>
        <w:t xml:space="preserve">Zákon Národnej rady Slovenskej republiky č. 278/1993 Z. z. o správe majetku štátu v znení zákona Národnej rady Slovenskej republiky č. 374/1996 Z. z., zákona </w:t>
      </w:r>
      <w:r w:rsidR="00DA4349" w:rsidRPr="00CF2EE9">
        <w:rPr>
          <w:color w:val="auto"/>
        </w:rPr>
        <w:t xml:space="preserve">                                      </w:t>
      </w:r>
      <w:r w:rsidRPr="00CF2EE9">
        <w:rPr>
          <w:color w:val="auto"/>
        </w:rPr>
        <w:t xml:space="preserve">č. 72/1999 Z. z., zákona č. 121/2001 Z. z., zákona č. 509/2001 Z. z., nálezu Ústavného súdu Slovenskej republiky č. 64/2002 Z. z., zákona č. 435/2002 Z. z., zákona č. 161/2003 Z. z., zákona č. 512/2003 Z. z., zákona č. 618/2004 Z. z., zákona č. 534/2005 Z. z., zákona </w:t>
      </w:r>
      <w:r w:rsidR="00DA4349" w:rsidRPr="00CF2EE9">
        <w:rPr>
          <w:color w:val="auto"/>
        </w:rPr>
        <w:t xml:space="preserve">                         </w:t>
      </w:r>
      <w:r w:rsidRPr="00CF2EE9">
        <w:rPr>
          <w:color w:val="auto"/>
        </w:rPr>
        <w:t xml:space="preserve">č. 277/2007 Z. z., zákona č. 325/2007 Z. z., zákona č. 165/2008 Z. z., zákona </w:t>
      </w:r>
      <w:r w:rsidR="00DA4349" w:rsidRPr="00CF2EE9">
        <w:rPr>
          <w:color w:val="auto"/>
        </w:rPr>
        <w:t xml:space="preserve">                                      </w:t>
      </w:r>
      <w:r w:rsidRPr="00CF2EE9">
        <w:rPr>
          <w:color w:val="auto"/>
        </w:rPr>
        <w:t xml:space="preserve">č. 245/2008 Z. z., zákona č. 510/2010 Z. z., zákona č. 547/2011 Z. z., nálezu Ústavného súdu Slovenskej republiky č. 217/2012 Z. z., zákona č. 345/2012 Z. z., zákona č. 135/2013 Z. z., zákona č. 324/2014 Z. z., zákona č. 374/2014 Z. z., zákona č. 392/2015 Z. z., zákona </w:t>
      </w:r>
      <w:r w:rsidR="00DA4349" w:rsidRPr="00CF2EE9">
        <w:rPr>
          <w:color w:val="auto"/>
        </w:rPr>
        <w:t xml:space="preserve">                            </w:t>
      </w:r>
      <w:r w:rsidRPr="00CF2EE9">
        <w:rPr>
          <w:color w:val="auto"/>
        </w:rPr>
        <w:t xml:space="preserve">č. 125/2016 Z. z., zákona č. 301/2016 Z. z., zákona č. 315/2016 Z. </w:t>
      </w:r>
      <w:r w:rsidR="00725CF8" w:rsidRPr="00CF2EE9">
        <w:rPr>
          <w:color w:val="auto"/>
        </w:rPr>
        <w:t>z.</w:t>
      </w:r>
      <w:r w:rsidR="005D085D" w:rsidRPr="00CF2EE9">
        <w:rPr>
          <w:color w:val="auto"/>
        </w:rPr>
        <w:t xml:space="preserve"> a </w:t>
      </w:r>
      <w:r w:rsidRPr="00CF2EE9">
        <w:rPr>
          <w:color w:val="auto"/>
        </w:rPr>
        <w:t xml:space="preserve">zákona </w:t>
      </w:r>
      <w:r w:rsidR="00DA4349" w:rsidRPr="00CF2EE9">
        <w:rPr>
          <w:color w:val="auto"/>
        </w:rPr>
        <w:t xml:space="preserve">                                        </w:t>
      </w:r>
      <w:r w:rsidRPr="00CF2EE9">
        <w:rPr>
          <w:color w:val="auto"/>
        </w:rPr>
        <w:t>č. 112/2018 Z. z. sa mení a dopĺňa takto: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1. </w:t>
      </w:r>
      <w:r w:rsidR="005D085D" w:rsidRPr="00CF2EE9">
        <w:rPr>
          <w:color w:val="auto"/>
        </w:rPr>
        <w:t>V druhej časti n</w:t>
      </w:r>
      <w:r w:rsidRPr="00CF2EE9">
        <w:rPr>
          <w:color w:val="auto"/>
        </w:rPr>
        <w:t>adpis hlavy III znie: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„NAKLADANIE S MAJETKOM ŠTÁTU UŽÍVANÝM NA ÚČELY KONCESIE A ENERGETICKEJ EFEKTÍVNOSTI“.</w:t>
      </w:r>
    </w:p>
    <w:p w:rsidR="00C22535" w:rsidRDefault="00C22535" w:rsidP="00C22535">
      <w:pPr>
        <w:jc w:val="both"/>
        <w:rPr>
          <w:color w:val="auto"/>
        </w:rPr>
      </w:pPr>
    </w:p>
    <w:p w:rsidR="007C2BEC" w:rsidRDefault="007C2BEC" w:rsidP="00C22535">
      <w:pPr>
        <w:jc w:val="both"/>
        <w:rPr>
          <w:color w:val="auto"/>
        </w:rPr>
      </w:pPr>
    </w:p>
    <w:p w:rsidR="007C2BEC" w:rsidRDefault="007C2BEC" w:rsidP="00C22535">
      <w:pPr>
        <w:jc w:val="both"/>
        <w:rPr>
          <w:color w:val="auto"/>
        </w:rPr>
      </w:pPr>
    </w:p>
    <w:p w:rsidR="007C2BEC" w:rsidRPr="00CF2EE9" w:rsidRDefault="007C2BEC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lastRenderedPageBreak/>
        <w:t>2. Za § 13f sa vkladá § 13g, ktorý znie:</w:t>
      </w: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>„§ 13g</w:t>
      </w:r>
    </w:p>
    <w:p w:rsidR="00C22535" w:rsidRPr="00CF2EE9" w:rsidRDefault="00C22535" w:rsidP="00C22535">
      <w:pPr>
        <w:jc w:val="both"/>
        <w:rPr>
          <w:i/>
          <w:iCs/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(1) </w:t>
      </w:r>
      <w:r w:rsidR="0041455F" w:rsidRPr="00CF2EE9">
        <w:rPr>
          <w:color w:val="auto"/>
        </w:rPr>
        <w:t>Správca je oprávnený n</w:t>
      </w:r>
      <w:r w:rsidRPr="00CF2EE9">
        <w:rPr>
          <w:color w:val="auto"/>
        </w:rPr>
        <w:t xml:space="preserve">a základe zmluvy o energetickej efektívnosti pre verejný </w:t>
      </w:r>
      <w:r w:rsidR="00423909">
        <w:rPr>
          <w:color w:val="auto"/>
        </w:rPr>
        <w:t xml:space="preserve">                    sektor</w:t>
      </w:r>
      <w:r w:rsidRPr="00CF2EE9">
        <w:rPr>
          <w:color w:val="auto"/>
          <w:vertAlign w:val="superscript"/>
        </w:rPr>
        <w:t>23bah</w:t>
      </w:r>
      <w:r w:rsidRPr="00CF2EE9">
        <w:rPr>
          <w:color w:val="auto"/>
        </w:rPr>
        <w:t xml:space="preserve">) prenechať v nevyhnutne potrebnom rozsahu majetok štátu poskytovateľovi energetickej služby s garantovanou úsporou energie na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a) obnov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budovy</w:t>
      </w:r>
      <w:r w:rsidRPr="00CF2EE9">
        <w:rPr>
          <w:color w:val="auto"/>
          <w:vertAlign w:val="superscript"/>
        </w:rPr>
        <w:t>23bai</w:t>
      </w:r>
      <w:r w:rsidRPr="00CF2EE9">
        <w:rPr>
          <w:color w:val="auto"/>
        </w:rPr>
        <w:t xml:space="preserve">) alebo stavebné úpravy budovy, ktorými sa vykonáva zásah najmä do jej obalovej konštrukcie zateplením obvodového plášťa a strešného plášťa a výmenou pôvodných otvorových výplní,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b) obnov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technického zariadenia budovy,</w:t>
      </w:r>
      <w:r w:rsidRPr="00CF2EE9">
        <w:rPr>
          <w:color w:val="auto"/>
          <w:vertAlign w:val="superscript"/>
        </w:rPr>
        <w:t>23bai</w:t>
      </w:r>
      <w:r w:rsidRPr="00CF2EE9">
        <w:rPr>
          <w:color w:val="auto"/>
        </w:rPr>
        <w:t>)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c) údržb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a opr</w:t>
      </w:r>
      <w:r w:rsidR="0041455F" w:rsidRPr="00CF2EE9">
        <w:rPr>
          <w:color w:val="auto"/>
        </w:rPr>
        <w:t>a</w:t>
      </w:r>
      <w:r w:rsidRPr="00CF2EE9">
        <w:rPr>
          <w:color w:val="auto"/>
        </w:rPr>
        <w:t>v</w:t>
      </w:r>
      <w:r w:rsidR="0041455F" w:rsidRPr="00CF2EE9">
        <w:rPr>
          <w:color w:val="auto"/>
        </w:rPr>
        <w:t>y</w:t>
      </w:r>
      <w:r w:rsidRPr="00CF2EE9">
        <w:rPr>
          <w:color w:val="auto"/>
        </w:rPr>
        <w:t xml:space="preserve"> obnovenej časti budovy podľa písmena a), 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d) zriadeni</w:t>
      </w:r>
      <w:r w:rsidR="0041455F" w:rsidRPr="00CF2EE9">
        <w:rPr>
          <w:color w:val="auto"/>
        </w:rPr>
        <w:t>e</w:t>
      </w:r>
      <w:r w:rsidRPr="00CF2EE9">
        <w:rPr>
          <w:color w:val="auto"/>
        </w:rPr>
        <w:t>, rekonštrukci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>, modernizáci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alebo výmen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technických systémov vykurovania, prípravy teplej vody, vetrania, chladenia, osvetlenia budov a ich kombinácie, energetického zariadenia,</w:t>
      </w:r>
      <w:r w:rsidRPr="00CF2EE9">
        <w:rPr>
          <w:color w:val="auto"/>
          <w:vertAlign w:val="superscript"/>
        </w:rPr>
        <w:t>23baj</w:t>
      </w:r>
      <w:r w:rsidRPr="00CF2EE9">
        <w:rPr>
          <w:color w:val="auto"/>
        </w:rPr>
        <w:t xml:space="preserve">) osvetľovacieho alebo iného zariadenia, ktoré spotrebúva energiu,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e) prevádzk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>, údržb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a opr</w:t>
      </w:r>
      <w:r w:rsidR="0041455F" w:rsidRPr="00CF2EE9">
        <w:rPr>
          <w:color w:val="auto"/>
        </w:rPr>
        <w:t>a</w:t>
      </w:r>
      <w:r w:rsidRPr="00CF2EE9">
        <w:rPr>
          <w:color w:val="auto"/>
        </w:rPr>
        <w:t>v</w:t>
      </w:r>
      <w:r w:rsidR="000F1BD2">
        <w:rPr>
          <w:color w:val="auto"/>
        </w:rPr>
        <w:t>y</w:t>
      </w:r>
      <w:r w:rsidRPr="00CF2EE9">
        <w:rPr>
          <w:color w:val="auto"/>
        </w:rPr>
        <w:t xml:space="preserve"> zariadenia podľa písmen b) a d),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f) inštaláci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merania a riadenia,</w:t>
      </w:r>
    </w:p>
    <w:p w:rsidR="00C22535" w:rsidRPr="00CF2EE9" w:rsidRDefault="00C24832" w:rsidP="00C22535">
      <w:pPr>
        <w:jc w:val="both"/>
        <w:rPr>
          <w:color w:val="auto"/>
        </w:rPr>
      </w:pPr>
      <w:r w:rsidRPr="00CF2EE9">
        <w:rPr>
          <w:color w:val="auto"/>
        </w:rPr>
        <w:t>g) zabezpečeni</w:t>
      </w:r>
      <w:r w:rsidR="0041455F" w:rsidRPr="00CF2EE9">
        <w:rPr>
          <w:color w:val="auto"/>
        </w:rPr>
        <w:t>e</w:t>
      </w:r>
      <w:r w:rsidR="00C22535" w:rsidRPr="00CF2EE9">
        <w:rPr>
          <w:color w:val="auto"/>
        </w:rPr>
        <w:t xml:space="preserve"> likvidácie zariadenia podľa písmen b) a d) </w:t>
      </w:r>
      <w:r w:rsidR="0041455F" w:rsidRPr="00CF2EE9">
        <w:rPr>
          <w:color w:val="auto"/>
        </w:rPr>
        <w:t xml:space="preserve">podľa </w:t>
      </w:r>
      <w:r w:rsidR="00C22535" w:rsidRPr="00CF2EE9">
        <w:rPr>
          <w:color w:val="auto"/>
        </w:rPr>
        <w:t>osobitný</w:t>
      </w:r>
      <w:r w:rsidR="0041455F" w:rsidRPr="00CF2EE9">
        <w:rPr>
          <w:color w:val="auto"/>
        </w:rPr>
        <w:t>ch</w:t>
      </w:r>
      <w:r w:rsidR="00C22535" w:rsidRPr="00CF2EE9">
        <w:rPr>
          <w:color w:val="auto"/>
        </w:rPr>
        <w:t xml:space="preserve"> predpis</w:t>
      </w:r>
      <w:r w:rsidR="0041455F" w:rsidRPr="00CF2EE9">
        <w:rPr>
          <w:color w:val="auto"/>
        </w:rPr>
        <w:t>ov</w:t>
      </w:r>
      <w:r w:rsidR="00C22535" w:rsidRPr="00CF2EE9">
        <w:rPr>
          <w:color w:val="auto"/>
          <w:vertAlign w:val="superscript"/>
        </w:rPr>
        <w:t>23bab</w:t>
      </w:r>
      <w:r w:rsidR="00C22535" w:rsidRPr="00CF2EE9">
        <w:rPr>
          <w:color w:val="auto"/>
        </w:rPr>
        <w:t xml:space="preserve">) z dôvodov jeho úplného opotrebenia alebo poškodenia, zrejmej zastaranosti alebo nehospodárnosti v prevádzke, pre ktoré nemôže slúžiť </w:t>
      </w:r>
      <w:r w:rsidR="0041455F" w:rsidRPr="00CF2EE9">
        <w:rPr>
          <w:color w:val="auto"/>
        </w:rPr>
        <w:t xml:space="preserve">na </w:t>
      </w:r>
      <w:r w:rsidR="00C22535" w:rsidRPr="00CF2EE9">
        <w:rPr>
          <w:color w:val="auto"/>
        </w:rPr>
        <w:t>svoj účel alebo určeni</w:t>
      </w:r>
      <w:r w:rsidR="0041455F" w:rsidRPr="00CF2EE9">
        <w:rPr>
          <w:color w:val="auto"/>
        </w:rPr>
        <w:t>e</w:t>
      </w:r>
      <w:r w:rsidR="00C22535" w:rsidRPr="00CF2EE9">
        <w:rPr>
          <w:color w:val="auto"/>
        </w:rPr>
        <w:t xml:space="preserve">.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i/>
          <w:iCs/>
          <w:color w:val="auto"/>
        </w:rPr>
        <w:t> 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(2) Zmluva o energetickej efektívnosti</w:t>
      </w:r>
      <w:r w:rsidR="00702C0D">
        <w:rPr>
          <w:color w:val="auto"/>
        </w:rPr>
        <w:t xml:space="preserve"> pre verejný sektor</w:t>
      </w:r>
      <w:r w:rsidRPr="00CF2EE9">
        <w:rPr>
          <w:color w:val="auto"/>
        </w:rPr>
        <w:t xml:space="preserve">, ktorá umožní prenechanie majetku štátu na iné účely, </w:t>
      </w:r>
      <w:r w:rsidR="00C24832" w:rsidRPr="00CF2EE9">
        <w:rPr>
          <w:color w:val="auto"/>
        </w:rPr>
        <w:t xml:space="preserve">ako </w:t>
      </w:r>
      <w:r w:rsidRPr="00CF2EE9">
        <w:rPr>
          <w:color w:val="auto"/>
        </w:rPr>
        <w:t>sú uvedené v odseku 1, je v tejto časti neplatná.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(3) </w:t>
      </w:r>
      <w:r w:rsidR="0041455F" w:rsidRPr="00CF2EE9">
        <w:rPr>
          <w:color w:val="auto"/>
        </w:rPr>
        <w:t>Správca je oprávnený s</w:t>
      </w:r>
      <w:r w:rsidRPr="00CF2EE9">
        <w:rPr>
          <w:color w:val="auto"/>
        </w:rPr>
        <w:t xml:space="preserve"> majetkom štátu, ktorý je predmetom zmluvy o energetickej efektívnosti </w:t>
      </w:r>
      <w:r w:rsidR="00702C0D">
        <w:rPr>
          <w:color w:val="auto"/>
        </w:rPr>
        <w:t xml:space="preserve">pre verejný sektor </w:t>
      </w:r>
      <w:r w:rsidRPr="00CF2EE9">
        <w:rPr>
          <w:color w:val="auto"/>
        </w:rPr>
        <w:t>nakladať.</w:t>
      </w:r>
      <w:r w:rsidRPr="00CF2EE9">
        <w:rPr>
          <w:i/>
          <w:iCs/>
          <w:color w:val="auto"/>
        </w:rPr>
        <w:t xml:space="preserve"> </w:t>
      </w:r>
      <w:r w:rsidRPr="00CF2EE9">
        <w:rPr>
          <w:color w:val="auto"/>
        </w:rPr>
        <w:t>S prevodom vlastníctva</w:t>
      </w:r>
      <w:r w:rsidRPr="00CF2EE9">
        <w:rPr>
          <w:i/>
          <w:iCs/>
          <w:color w:val="auto"/>
        </w:rPr>
        <w:t xml:space="preserve"> </w:t>
      </w:r>
      <w:r w:rsidRPr="00CF2EE9">
        <w:rPr>
          <w:color w:val="auto"/>
        </w:rPr>
        <w:t>alebo správy</w:t>
      </w:r>
      <w:r w:rsidRPr="00CF2EE9">
        <w:rPr>
          <w:i/>
          <w:iCs/>
          <w:color w:val="auto"/>
        </w:rPr>
        <w:t xml:space="preserve"> </w:t>
      </w:r>
      <w:r w:rsidRPr="00CF2EE9">
        <w:rPr>
          <w:color w:val="auto"/>
        </w:rPr>
        <w:t xml:space="preserve">prechádzajú práva a povinnosti zo zmluvy o energetickej efektívnosti </w:t>
      </w:r>
      <w:r w:rsidR="00702C0D">
        <w:rPr>
          <w:color w:val="auto"/>
        </w:rPr>
        <w:t>pre vere</w:t>
      </w:r>
      <w:r w:rsidR="00423909">
        <w:rPr>
          <w:color w:val="auto"/>
        </w:rPr>
        <w:t>j</w:t>
      </w:r>
      <w:r w:rsidR="00702C0D">
        <w:rPr>
          <w:color w:val="auto"/>
        </w:rPr>
        <w:t xml:space="preserve">ný sektor </w:t>
      </w:r>
      <w:r w:rsidRPr="00CF2EE9">
        <w:rPr>
          <w:color w:val="auto"/>
        </w:rPr>
        <w:t xml:space="preserve">na nadobúdateľa tohto majetku, ak </w:t>
      </w:r>
      <w:r w:rsidR="00CE67E2" w:rsidRPr="00EB1F10">
        <w:t>sa zmluva o energetickej efektívnosti pre verejný sektor</w:t>
      </w:r>
      <w:r w:rsidR="00CE67E2" w:rsidRPr="008301DF">
        <w:rPr>
          <w:vertAlign w:val="superscript"/>
        </w:rPr>
        <w:t>23bah</w:t>
      </w:r>
      <w:r w:rsidR="00CE67E2" w:rsidRPr="00EB1F10">
        <w:t>) v súlade s jej podmienkami ne</w:t>
      </w:r>
      <w:r w:rsidR="00CE67E2">
        <w:t>u</w:t>
      </w:r>
      <w:r w:rsidR="00CE67E2" w:rsidRPr="00EB1F10">
        <w:t>končí.</w:t>
      </w:r>
      <w:r w:rsidRPr="00CF2EE9">
        <w:rPr>
          <w:color w:val="auto"/>
        </w:rPr>
        <w:t xml:space="preserve">“. 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Poznámky pod čiarou k odkazom 23bah až 23baj znejú: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</w:t>
      </w:r>
      <w:r w:rsidRPr="00CF2EE9">
        <w:rPr>
          <w:color w:val="auto"/>
          <w:vertAlign w:val="superscript"/>
        </w:rPr>
        <w:t>23bah</w:t>
      </w:r>
      <w:r w:rsidRPr="00CF2EE9">
        <w:rPr>
          <w:color w:val="auto"/>
        </w:rPr>
        <w:t>) § 18 zákona č. 321/2014 Z. z. o energetickej efektívnosti a o zmene a doplnení niektorých zákonov</w:t>
      </w:r>
      <w:r w:rsidR="00704436" w:rsidRPr="00CF2EE9">
        <w:rPr>
          <w:color w:val="auto"/>
        </w:rPr>
        <w:t xml:space="preserve"> v znení zákona č. .../2018 Z. z</w:t>
      </w:r>
      <w:r w:rsidRPr="00CF2EE9">
        <w:rPr>
          <w:color w:val="auto"/>
        </w:rPr>
        <w:t>.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  <w:vertAlign w:val="superscript"/>
        </w:rPr>
        <w:t>23bai</w:t>
      </w:r>
      <w:r w:rsidRPr="00CF2EE9">
        <w:rPr>
          <w:color w:val="auto"/>
        </w:rPr>
        <w:t xml:space="preserve">) Napríklad § 2 ods. 7 zákona č. 555/2005 Z. z. o energetickej hospodárnosti budov </w:t>
      </w:r>
      <w:r w:rsidR="00B45D6B" w:rsidRPr="00CF2EE9">
        <w:rPr>
          <w:color w:val="auto"/>
        </w:rPr>
        <w:t xml:space="preserve">                 </w:t>
      </w:r>
      <w:r w:rsidRPr="00CF2EE9">
        <w:rPr>
          <w:color w:val="auto"/>
        </w:rPr>
        <w:t>a o zmene a doplnení niektorých zákonov v znení zákona č. 300/2012 Z. z.</w:t>
      </w:r>
      <w:r w:rsidR="00B45D6B" w:rsidRPr="00CF2EE9">
        <w:rPr>
          <w:color w:val="auto"/>
        </w:rPr>
        <w:t>, § 9 ods. 2 zákona č. 321/2014 Z. z.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  <w:vertAlign w:val="superscript"/>
        </w:rPr>
        <w:t>23baj</w:t>
      </w:r>
      <w:r w:rsidRPr="00CF2EE9">
        <w:rPr>
          <w:color w:val="auto"/>
        </w:rPr>
        <w:t xml:space="preserve">) § 12 ods. 1 zákona č. 251/2012 Z. z. v znení neskorších predpisov.“. </w:t>
      </w:r>
    </w:p>
    <w:p w:rsidR="00C22535" w:rsidRDefault="00C22535" w:rsidP="00C22535">
      <w:pPr>
        <w:jc w:val="center"/>
        <w:rPr>
          <w:color w:val="auto"/>
        </w:rPr>
      </w:pPr>
    </w:p>
    <w:p w:rsidR="007C2BEC" w:rsidRPr="00CF2EE9" w:rsidRDefault="007C2BEC" w:rsidP="00C22535">
      <w:pPr>
        <w:jc w:val="center"/>
        <w:rPr>
          <w:color w:val="auto"/>
        </w:rPr>
      </w:pP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>Čl. IV</w:t>
      </w:r>
    </w:p>
    <w:p w:rsidR="00C22535" w:rsidRPr="00CF2EE9" w:rsidRDefault="00C22535" w:rsidP="00C22535">
      <w:pPr>
        <w:rPr>
          <w:color w:val="auto"/>
          <w:highlight w:val="lightGray"/>
        </w:rPr>
      </w:pPr>
    </w:p>
    <w:p w:rsidR="00C22535" w:rsidRPr="00CF2EE9" w:rsidRDefault="00C22535" w:rsidP="00C22535">
      <w:pPr>
        <w:ind w:firstLine="708"/>
        <w:jc w:val="both"/>
        <w:rPr>
          <w:color w:val="auto"/>
        </w:rPr>
      </w:pPr>
      <w:r w:rsidRPr="00CF2EE9">
        <w:rPr>
          <w:color w:val="auto"/>
        </w:rPr>
        <w:t xml:space="preserve">Zákon č. 446/2001 Z. z. o majetku vyšších územných celkov v znení zákona č. 521/2003 Z. z., zákona č. 540/2005 Z. z., zákona č. 279/2006 Z. z., zákona č. 258/2009 Z. z., zákona č. 509/2010 Z. z., zákona č. 125/2016 Z. z., zákona č. 315/2016 Z. </w:t>
      </w:r>
      <w:r w:rsidR="00725CF8" w:rsidRPr="00CF2EE9">
        <w:rPr>
          <w:color w:val="auto"/>
        </w:rPr>
        <w:t>z.,</w:t>
      </w:r>
      <w:r w:rsidR="005D085D" w:rsidRPr="00CF2EE9">
        <w:rPr>
          <w:color w:val="auto"/>
        </w:rPr>
        <w:t xml:space="preserve"> a</w:t>
      </w:r>
      <w:r w:rsidR="00725CF8" w:rsidRPr="00CF2EE9">
        <w:rPr>
          <w:color w:val="auto"/>
        </w:rPr>
        <w:t xml:space="preserve"> </w:t>
      </w:r>
      <w:r w:rsidRPr="00CF2EE9">
        <w:rPr>
          <w:color w:val="auto"/>
        </w:rPr>
        <w:t xml:space="preserve">zákona č. 112/2018 Z. z. </w:t>
      </w:r>
      <w:r w:rsidR="00725CF8" w:rsidRPr="00CF2EE9">
        <w:rPr>
          <w:color w:val="auto"/>
        </w:rPr>
        <w:t xml:space="preserve"> </w:t>
      </w:r>
      <w:r w:rsidRPr="00CF2EE9">
        <w:rPr>
          <w:color w:val="auto"/>
        </w:rPr>
        <w:t>sa mení a dopĺňa takto: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1D3E6D" w:rsidRPr="00CF2EE9" w:rsidRDefault="001D3E6D" w:rsidP="001D3E6D">
      <w:pPr>
        <w:jc w:val="both"/>
        <w:rPr>
          <w:color w:val="auto"/>
        </w:rPr>
      </w:pPr>
      <w:r w:rsidRPr="00CF2EE9">
        <w:rPr>
          <w:color w:val="auto"/>
        </w:rPr>
        <w:t>1.V § 9 sa odsek 3</w:t>
      </w:r>
      <w:r w:rsidR="00FF1966">
        <w:rPr>
          <w:color w:val="auto"/>
        </w:rPr>
        <w:t xml:space="preserve"> dopĺňa písmenom h), ktoré znie</w:t>
      </w:r>
      <w:r w:rsidRPr="00CF2EE9">
        <w:rPr>
          <w:color w:val="auto"/>
        </w:rPr>
        <w:t>:</w:t>
      </w:r>
    </w:p>
    <w:p w:rsidR="001D3E6D" w:rsidRPr="00CF2EE9" w:rsidRDefault="001D3E6D" w:rsidP="007C544E">
      <w:pPr>
        <w:spacing w:after="120"/>
        <w:jc w:val="both"/>
        <w:rPr>
          <w:color w:val="auto"/>
        </w:rPr>
      </w:pPr>
      <w:r w:rsidRPr="00CF2EE9">
        <w:rPr>
          <w:color w:val="auto"/>
        </w:rPr>
        <w:t>„h) zámer realizovať zlepšenie energetickej efektívnosti budovy alebo zariadenia vo vlastníctve vyššieho územného celku prostredníctvom energetickej služby s garantovanou úsporou energie poskytovanej na základe zmluvy o energetickej efektívnosti pre verejný sektor</w:t>
      </w:r>
      <w:r w:rsidR="00827ADC">
        <w:rPr>
          <w:color w:val="auto"/>
        </w:rPr>
        <w:t>.</w:t>
      </w:r>
      <w:r w:rsidR="00AA6AC9" w:rsidRPr="00CF2EE9">
        <w:rPr>
          <w:color w:val="auto"/>
          <w:vertAlign w:val="superscript"/>
        </w:rPr>
        <w:t>19ac</w:t>
      </w:r>
      <w:r w:rsidR="00AA6AC9" w:rsidRPr="00CF2EE9">
        <w:rPr>
          <w:color w:val="auto"/>
        </w:rPr>
        <w:t>)</w:t>
      </w:r>
      <w:r w:rsidRPr="00CF2EE9">
        <w:rPr>
          <w:color w:val="auto"/>
        </w:rPr>
        <w:t>“.</w:t>
      </w:r>
    </w:p>
    <w:p w:rsidR="007C2BEC" w:rsidRDefault="007C2BEC" w:rsidP="001D3E6D">
      <w:pPr>
        <w:jc w:val="both"/>
        <w:rPr>
          <w:color w:val="auto"/>
        </w:rPr>
      </w:pPr>
    </w:p>
    <w:p w:rsidR="001D3E6D" w:rsidRPr="00CF2EE9" w:rsidRDefault="001D3E6D" w:rsidP="001D3E6D">
      <w:pPr>
        <w:jc w:val="both"/>
        <w:rPr>
          <w:color w:val="auto"/>
        </w:rPr>
      </w:pPr>
      <w:r w:rsidRPr="00CF2EE9">
        <w:rPr>
          <w:color w:val="auto"/>
        </w:rPr>
        <w:lastRenderedPageBreak/>
        <w:t>Poznámk</w:t>
      </w:r>
      <w:r w:rsidR="00FF1966">
        <w:rPr>
          <w:color w:val="auto"/>
        </w:rPr>
        <w:t>a pod čiarou k odkazu 19ac znie</w:t>
      </w:r>
      <w:r w:rsidRPr="00CF2EE9">
        <w:rPr>
          <w:color w:val="auto"/>
        </w:rPr>
        <w:t>:</w:t>
      </w:r>
    </w:p>
    <w:p w:rsidR="001D3E6D" w:rsidRPr="00CF2EE9" w:rsidRDefault="001D3E6D" w:rsidP="001D3E6D">
      <w:pPr>
        <w:jc w:val="both"/>
        <w:rPr>
          <w:color w:val="auto"/>
        </w:rPr>
      </w:pPr>
      <w:r w:rsidRPr="00CF2EE9">
        <w:rPr>
          <w:color w:val="auto"/>
        </w:rPr>
        <w:t>„</w:t>
      </w:r>
      <w:r w:rsidRPr="00CF2EE9">
        <w:rPr>
          <w:color w:val="auto"/>
          <w:vertAlign w:val="superscript"/>
        </w:rPr>
        <w:t>19ac</w:t>
      </w:r>
      <w:r w:rsidR="00AA6AC9" w:rsidRPr="00CF2EE9">
        <w:rPr>
          <w:color w:val="auto"/>
        </w:rPr>
        <w:t>)</w:t>
      </w:r>
      <w:r w:rsidRPr="00CF2EE9">
        <w:rPr>
          <w:color w:val="auto"/>
        </w:rPr>
        <w:t xml:space="preserve"> § 18 zákona č. 321/2014 Z. z. o energetickej efektívnosti a o zmene a doplnení niektorých zákonov v znení zákona č. .../2018 Z. z.“.</w:t>
      </w:r>
    </w:p>
    <w:p w:rsidR="00F16623" w:rsidRPr="00CF2EE9" w:rsidRDefault="00F16623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2.  V § 9c odsek 1 znie: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„(1) Koncesný majetok je majetok vyššieho územného celku, ktorý užíva koncesionár v rozsahu, za podmienok a v lehote dohodnutej v koncesnej zmluve,</w:t>
      </w:r>
      <w:r w:rsidRPr="00CF2EE9">
        <w:rPr>
          <w:color w:val="auto"/>
          <w:vertAlign w:val="superscript"/>
        </w:rPr>
        <w:t>19ab</w:t>
      </w:r>
      <w:r w:rsidRPr="00CF2EE9">
        <w:rPr>
          <w:color w:val="auto"/>
        </w:rPr>
        <w:t xml:space="preserve">) ak riziko vyplývajúce z práva </w:t>
      </w:r>
      <w:r w:rsidR="005D085D" w:rsidRPr="00CF2EE9">
        <w:rPr>
          <w:color w:val="auto"/>
        </w:rPr>
        <w:t>na</w:t>
      </w:r>
      <w:r w:rsidRPr="00CF2EE9">
        <w:rPr>
          <w:color w:val="auto"/>
        </w:rPr>
        <w:t xml:space="preserve"> využívanie stavby alebo služby na dohodnutý čas alebo z tohto práva spojeného s peňažným plnením znáša v prevažnej miere koncesionár.“.</w:t>
      </w:r>
    </w:p>
    <w:p w:rsidR="00CF2EE9" w:rsidRDefault="00CF2EE9" w:rsidP="00C22535">
      <w:pPr>
        <w:jc w:val="both"/>
        <w:rPr>
          <w:color w:val="auto"/>
        </w:rPr>
      </w:pPr>
    </w:p>
    <w:p w:rsidR="0042390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3. Za § 9e sa vkladá § 9f, ktorý znie:  </w:t>
      </w: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>„§ 9f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(1) </w:t>
      </w:r>
      <w:r w:rsidR="0041455F" w:rsidRPr="00CF2EE9">
        <w:rPr>
          <w:color w:val="auto"/>
        </w:rPr>
        <w:t>Vyšší územný celok je oprávnený n</w:t>
      </w:r>
      <w:r w:rsidRPr="00CF2EE9">
        <w:rPr>
          <w:color w:val="auto"/>
        </w:rPr>
        <w:t>a základe zmluvy o energetickej efektívnosti</w:t>
      </w:r>
      <w:r w:rsidR="00F966EF">
        <w:rPr>
          <w:color w:val="auto"/>
        </w:rPr>
        <w:t xml:space="preserve"> pre verejný sektor</w:t>
      </w:r>
      <w:r w:rsidRPr="00CF2EE9">
        <w:rPr>
          <w:color w:val="auto"/>
          <w:vertAlign w:val="superscript"/>
        </w:rPr>
        <w:t>19ac</w:t>
      </w:r>
      <w:r w:rsidRPr="00CF2EE9">
        <w:rPr>
          <w:color w:val="auto"/>
        </w:rPr>
        <w:t xml:space="preserve">) prenechať v nevyhnutne potrebnom rozsahu svoj majetok poskytovateľovi energetickej služby s garantovanou úsporou energie na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a) obnov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budovy</w:t>
      </w:r>
      <w:r w:rsidRPr="00CF2EE9">
        <w:rPr>
          <w:color w:val="auto"/>
          <w:vertAlign w:val="superscript"/>
        </w:rPr>
        <w:t>19l</w:t>
      </w:r>
      <w:r w:rsidRPr="00CF2EE9">
        <w:rPr>
          <w:color w:val="auto"/>
        </w:rPr>
        <w:t xml:space="preserve">) alebo stavebné úpravy budovy, ktorými sa vykonáva zásah najmä do jej obalovej konštrukcie zateplením obvodového plášťa a strešného plášťa a výmenou pôvodných otvorových výplní,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b) obnov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technického zariadenia budovy,</w:t>
      </w:r>
      <w:r w:rsidRPr="00CF2EE9">
        <w:rPr>
          <w:color w:val="auto"/>
          <w:vertAlign w:val="superscript"/>
        </w:rPr>
        <w:t>19l</w:t>
      </w:r>
      <w:r w:rsidRPr="00CF2EE9">
        <w:rPr>
          <w:color w:val="auto"/>
        </w:rPr>
        <w:t>)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c) údržb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a opr</w:t>
      </w:r>
      <w:r w:rsidR="0041455F" w:rsidRPr="00CF2EE9">
        <w:rPr>
          <w:color w:val="auto"/>
        </w:rPr>
        <w:t>a</w:t>
      </w:r>
      <w:r w:rsidRPr="00CF2EE9">
        <w:rPr>
          <w:color w:val="auto"/>
        </w:rPr>
        <w:t>v</w:t>
      </w:r>
      <w:r w:rsidR="0041455F" w:rsidRPr="00CF2EE9">
        <w:rPr>
          <w:color w:val="auto"/>
        </w:rPr>
        <w:t>y</w:t>
      </w:r>
      <w:r w:rsidRPr="00CF2EE9">
        <w:rPr>
          <w:color w:val="auto"/>
        </w:rPr>
        <w:t xml:space="preserve"> obnovenej časti budovy podľa písmena a), 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d) zriadeni</w:t>
      </w:r>
      <w:r w:rsidR="0041455F" w:rsidRPr="00CF2EE9">
        <w:rPr>
          <w:color w:val="auto"/>
        </w:rPr>
        <w:t>e</w:t>
      </w:r>
      <w:r w:rsidRPr="00CF2EE9">
        <w:rPr>
          <w:color w:val="auto"/>
        </w:rPr>
        <w:t>, rekonštrukci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>, modernizáci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alebo výmen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technických systémov vykurovania, prípravy teplej vody, vetrania, chladenia, osvetlenia budov a ich kombinácie, energetického zariadenia,</w:t>
      </w:r>
      <w:r w:rsidRPr="00CF2EE9">
        <w:rPr>
          <w:color w:val="auto"/>
          <w:vertAlign w:val="superscript"/>
        </w:rPr>
        <w:t>19m</w:t>
      </w:r>
      <w:r w:rsidRPr="00CF2EE9">
        <w:rPr>
          <w:color w:val="auto"/>
        </w:rPr>
        <w:t xml:space="preserve">) osvetľovacieho alebo iného zariadenia, ktoré spotrebúva energiu,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e) prevádzk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>, údržb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a opr</w:t>
      </w:r>
      <w:r w:rsidR="0041455F" w:rsidRPr="00CF2EE9">
        <w:rPr>
          <w:color w:val="auto"/>
        </w:rPr>
        <w:t>a</w:t>
      </w:r>
      <w:r w:rsidRPr="00CF2EE9">
        <w:rPr>
          <w:color w:val="auto"/>
        </w:rPr>
        <w:t>v</w:t>
      </w:r>
      <w:r w:rsidR="0041455F" w:rsidRPr="00CF2EE9">
        <w:rPr>
          <w:color w:val="auto"/>
        </w:rPr>
        <w:t>y</w:t>
      </w:r>
      <w:r w:rsidRPr="00CF2EE9">
        <w:rPr>
          <w:color w:val="auto"/>
        </w:rPr>
        <w:t xml:space="preserve"> zariadenia podľa písmen b) a d),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f) inštaláci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merania a riadenia,</w:t>
      </w:r>
    </w:p>
    <w:p w:rsidR="00C22535" w:rsidRPr="00CF2EE9" w:rsidRDefault="00B45D6B" w:rsidP="00C22535">
      <w:pPr>
        <w:jc w:val="both"/>
        <w:rPr>
          <w:color w:val="auto"/>
        </w:rPr>
      </w:pPr>
      <w:r w:rsidRPr="00CF2EE9">
        <w:rPr>
          <w:color w:val="auto"/>
        </w:rPr>
        <w:t>g) zabezpečeni</w:t>
      </w:r>
      <w:r w:rsidR="0041455F" w:rsidRPr="00CF2EE9">
        <w:rPr>
          <w:color w:val="auto"/>
        </w:rPr>
        <w:t>e</w:t>
      </w:r>
      <w:r w:rsidR="00C22535" w:rsidRPr="00CF2EE9">
        <w:rPr>
          <w:color w:val="auto"/>
        </w:rPr>
        <w:t xml:space="preserve"> likvidácie zariadenia podľa písmen b) a d) </w:t>
      </w:r>
      <w:r w:rsidR="00F70E40" w:rsidRPr="00CF2EE9">
        <w:rPr>
          <w:color w:val="auto"/>
        </w:rPr>
        <w:t xml:space="preserve">podľa </w:t>
      </w:r>
      <w:r w:rsidR="00C22535" w:rsidRPr="00CF2EE9">
        <w:rPr>
          <w:color w:val="auto"/>
        </w:rPr>
        <w:t>osobitný</w:t>
      </w:r>
      <w:r w:rsidR="00F70E40" w:rsidRPr="00CF2EE9">
        <w:rPr>
          <w:color w:val="auto"/>
        </w:rPr>
        <w:t>ch</w:t>
      </w:r>
      <w:r w:rsidR="00C22535" w:rsidRPr="00CF2EE9">
        <w:rPr>
          <w:color w:val="auto"/>
        </w:rPr>
        <w:t xml:space="preserve"> predpis</w:t>
      </w:r>
      <w:r w:rsidR="00F70E40" w:rsidRPr="00CF2EE9">
        <w:rPr>
          <w:color w:val="auto"/>
        </w:rPr>
        <w:t>ov</w:t>
      </w:r>
      <w:r w:rsidR="00C22535" w:rsidRPr="00CF2EE9">
        <w:rPr>
          <w:color w:val="auto"/>
          <w:vertAlign w:val="superscript"/>
        </w:rPr>
        <w:t>19j</w:t>
      </w:r>
      <w:r w:rsidR="00C22535" w:rsidRPr="00CF2EE9">
        <w:rPr>
          <w:color w:val="auto"/>
        </w:rPr>
        <w:t xml:space="preserve">) </w:t>
      </w:r>
      <w:r w:rsidR="000F1BD2">
        <w:rPr>
          <w:color w:val="auto"/>
        </w:rPr>
        <w:t xml:space="preserve">                </w:t>
      </w:r>
      <w:r w:rsidR="00C22535" w:rsidRPr="00CF2EE9">
        <w:rPr>
          <w:color w:val="auto"/>
        </w:rPr>
        <w:t xml:space="preserve">z dôvodov jeho úplného opotrebenia alebo poškodenia, zrejmej zastaranosti alebo nehospodárnosti v prevádzke, pre ktoré nemôže slúžiť </w:t>
      </w:r>
      <w:r w:rsidR="0041455F" w:rsidRPr="00CF2EE9">
        <w:rPr>
          <w:color w:val="auto"/>
        </w:rPr>
        <w:t xml:space="preserve">na </w:t>
      </w:r>
      <w:r w:rsidR="00C22535" w:rsidRPr="00CF2EE9">
        <w:rPr>
          <w:color w:val="auto"/>
        </w:rPr>
        <w:t>svoj</w:t>
      </w:r>
      <w:r w:rsidR="0041455F" w:rsidRPr="00CF2EE9">
        <w:rPr>
          <w:color w:val="auto"/>
        </w:rPr>
        <w:t xml:space="preserve"> </w:t>
      </w:r>
      <w:r w:rsidR="00C22535" w:rsidRPr="00CF2EE9">
        <w:rPr>
          <w:color w:val="auto"/>
        </w:rPr>
        <w:t>účel alebo určeni</w:t>
      </w:r>
      <w:r w:rsidR="0041455F" w:rsidRPr="00CF2EE9">
        <w:rPr>
          <w:color w:val="auto"/>
        </w:rPr>
        <w:t>e</w:t>
      </w:r>
      <w:r w:rsidR="00C22535" w:rsidRPr="00CF2EE9">
        <w:rPr>
          <w:color w:val="auto"/>
        </w:rPr>
        <w:t xml:space="preserve">.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(2) Zmluva o energetickej efektívnosti</w:t>
      </w:r>
      <w:r w:rsidR="00F966EF">
        <w:rPr>
          <w:color w:val="auto"/>
        </w:rPr>
        <w:t xml:space="preserve"> pre verejný sektor</w:t>
      </w:r>
      <w:r w:rsidRPr="00CF2EE9">
        <w:rPr>
          <w:color w:val="auto"/>
        </w:rPr>
        <w:t xml:space="preserve">, ktorá umožní prenechanie majetku vyššieho územného celku na iné účely, </w:t>
      </w:r>
      <w:r w:rsidR="00F70E40" w:rsidRPr="00CF2EE9">
        <w:rPr>
          <w:color w:val="auto"/>
        </w:rPr>
        <w:t xml:space="preserve">ako </w:t>
      </w:r>
      <w:r w:rsidRPr="00CF2EE9">
        <w:rPr>
          <w:color w:val="auto"/>
        </w:rPr>
        <w:t xml:space="preserve"> sú uvedené v odseku 1, je v tejto časti neplatná.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(3) </w:t>
      </w:r>
      <w:r w:rsidR="0041455F" w:rsidRPr="00CF2EE9">
        <w:rPr>
          <w:color w:val="auto"/>
        </w:rPr>
        <w:t>Vyšší územný celok je oprávnený nakladať s</w:t>
      </w:r>
      <w:r w:rsidR="00101285" w:rsidRPr="00CF2EE9">
        <w:rPr>
          <w:color w:val="auto"/>
        </w:rPr>
        <w:t xml:space="preserve"> </w:t>
      </w:r>
      <w:r w:rsidRPr="00CF2EE9">
        <w:rPr>
          <w:color w:val="auto"/>
        </w:rPr>
        <w:t>majetkom, ktorý je predmetom zmluvy</w:t>
      </w:r>
      <w:r w:rsidR="000F1BD2">
        <w:rPr>
          <w:color w:val="auto"/>
        </w:rPr>
        <w:t xml:space="preserve">                   </w:t>
      </w:r>
      <w:r w:rsidR="00576E90">
        <w:rPr>
          <w:color w:val="auto"/>
        </w:rPr>
        <w:t xml:space="preserve"> o energetickej efektívnosti</w:t>
      </w:r>
      <w:r w:rsidR="00F966EF">
        <w:rPr>
          <w:color w:val="auto"/>
        </w:rPr>
        <w:t xml:space="preserve"> pre verejný sektor</w:t>
      </w:r>
      <w:r w:rsidRPr="00CF2EE9">
        <w:rPr>
          <w:color w:val="auto"/>
        </w:rPr>
        <w:t xml:space="preserve">. S prevodom vlastníctva prechádzajú práva </w:t>
      </w:r>
      <w:r w:rsidR="00F966EF">
        <w:rPr>
          <w:color w:val="auto"/>
        </w:rPr>
        <w:t xml:space="preserve">                    </w:t>
      </w:r>
      <w:r w:rsidRPr="00CF2EE9">
        <w:rPr>
          <w:color w:val="auto"/>
        </w:rPr>
        <w:t>a povinnosti zo zmluvy o energetickej efektívnosti</w:t>
      </w:r>
      <w:r w:rsidR="00F966EF">
        <w:rPr>
          <w:color w:val="auto"/>
        </w:rPr>
        <w:t xml:space="preserve"> pre verejný sektor</w:t>
      </w:r>
      <w:r w:rsidRPr="00CF2EE9">
        <w:rPr>
          <w:color w:val="auto"/>
        </w:rPr>
        <w:t xml:space="preserve"> na nadobúdateľa tohto majetku, ak </w:t>
      </w:r>
      <w:r w:rsidR="00CE67E2" w:rsidRPr="00EB1F10">
        <w:t>sa zmluva o energetickej efektívnosti pre verejný sektor</w:t>
      </w:r>
      <w:r w:rsidR="00CE67E2" w:rsidRPr="008301DF">
        <w:rPr>
          <w:vertAlign w:val="superscript"/>
        </w:rPr>
        <w:t>19ac</w:t>
      </w:r>
      <w:r w:rsidR="00CE67E2" w:rsidRPr="00EB1F10">
        <w:t>) v súlade s jej podmienkami ne</w:t>
      </w:r>
      <w:r w:rsidR="00CE67E2">
        <w:t>u</w:t>
      </w:r>
      <w:r w:rsidR="00CE67E2" w:rsidRPr="00EB1F10">
        <w:t>končí.</w:t>
      </w:r>
      <w:r w:rsidRPr="00CF2EE9">
        <w:rPr>
          <w:color w:val="auto"/>
        </w:rPr>
        <w:t xml:space="preserve">“. 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Poznámky pod čiarou k odkazom  19l a 19m znejú: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</w:t>
      </w:r>
      <w:r w:rsidRPr="00CF2EE9">
        <w:rPr>
          <w:color w:val="auto"/>
          <w:vertAlign w:val="superscript"/>
        </w:rPr>
        <w:t>19l</w:t>
      </w:r>
      <w:r w:rsidRPr="00CF2EE9">
        <w:rPr>
          <w:color w:val="auto"/>
        </w:rPr>
        <w:t xml:space="preserve">) Napríklad § 2 ods. 7 zákona č. 555/2005 Z. z. o energetickej hospodárnosti budov </w:t>
      </w:r>
      <w:r w:rsidR="00B45D6B" w:rsidRPr="00CF2EE9">
        <w:rPr>
          <w:color w:val="auto"/>
        </w:rPr>
        <w:t xml:space="preserve">                   </w:t>
      </w:r>
      <w:r w:rsidRPr="00CF2EE9">
        <w:rPr>
          <w:color w:val="auto"/>
        </w:rPr>
        <w:t>a o zmene a doplnení niektorých zákonov v znení zákona č. 300/2012 Z. z.</w:t>
      </w:r>
      <w:r w:rsidR="00B45D6B" w:rsidRPr="00CF2EE9">
        <w:rPr>
          <w:color w:val="auto"/>
        </w:rPr>
        <w:t>, § 9 ods. 2 zákona č. 321/2014 Z. z.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  <w:vertAlign w:val="superscript"/>
        </w:rPr>
        <w:t>19m</w:t>
      </w:r>
      <w:r w:rsidRPr="00CF2EE9">
        <w:rPr>
          <w:color w:val="auto"/>
        </w:rPr>
        <w:t xml:space="preserve">) § 12 ods. 1 zákona č. 251/2012 Z. z. o energetike v znení neskorších predpisov.“. </w:t>
      </w:r>
      <w:r w:rsidRPr="00CF2EE9">
        <w:rPr>
          <w:color w:val="auto"/>
        </w:rPr>
        <w:t> </w:t>
      </w:r>
    </w:p>
    <w:p w:rsidR="00C22535" w:rsidRDefault="00C22535" w:rsidP="00C22535">
      <w:pPr>
        <w:jc w:val="both"/>
        <w:rPr>
          <w:color w:val="auto"/>
        </w:rPr>
      </w:pPr>
    </w:p>
    <w:p w:rsidR="007C2BEC" w:rsidRPr="00CF2EE9" w:rsidRDefault="007C2BEC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>Čl. V</w:t>
      </w:r>
    </w:p>
    <w:p w:rsidR="00C22535" w:rsidRPr="00CF2EE9" w:rsidRDefault="00C22535" w:rsidP="00C22535">
      <w:pPr>
        <w:jc w:val="center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ab/>
      </w:r>
      <w:r w:rsidRPr="00CF2EE9">
        <w:rPr>
          <w:bCs/>
          <w:color w:val="auto"/>
        </w:rPr>
        <w:t xml:space="preserve">Zákon č. 595/2003 Z. z. o dani z príjmov v znení </w:t>
      </w:r>
      <w:r w:rsidRPr="00CF2EE9">
        <w:rPr>
          <w:color w:val="auto"/>
        </w:rPr>
        <w:t>zákona č. 43/2004 Z. z., zákona č.</w:t>
      </w:r>
      <w:r w:rsidRPr="00CF2EE9">
        <w:rPr>
          <w:b/>
          <w:color w:val="auto"/>
        </w:rPr>
        <w:t> </w:t>
      </w:r>
      <w:r w:rsidRPr="00CF2EE9">
        <w:rPr>
          <w:color w:val="auto"/>
        </w:rPr>
        <w:t>177/2004 Z. z., zákona č. 191/2004 Z. z., zákona č. 391/2004 Z. z., zákona č. 538/2004</w:t>
      </w:r>
      <w:r w:rsidRPr="00CF2EE9">
        <w:rPr>
          <w:b/>
          <w:color w:val="auto"/>
        </w:rPr>
        <w:t> </w:t>
      </w:r>
      <w:r w:rsidRPr="00CF2EE9">
        <w:rPr>
          <w:color w:val="auto"/>
        </w:rPr>
        <w:t xml:space="preserve"> Z. z., </w:t>
      </w:r>
      <w:r w:rsidRPr="00CF2EE9">
        <w:rPr>
          <w:color w:val="auto"/>
        </w:rPr>
        <w:lastRenderedPageBreak/>
        <w:t xml:space="preserve">zákona č. 539/2004 Z. z., zákona č. 659/2004 Z. z., zákona č. 68/2005 Z. z., zákona č. 314/2005 Z. z., zákona č. 534/2005 Z. z., zákona č. 660/2005 Z. z., zákona č. 688/2006 Z. z., zákona č. 76/2007 Z. z., zákona č. 209/2007 Z. z., zákona č. 519/2007 Z. z., zákona č. 530/2007 Z. z., zákona č. 561/2007 Z. z., zákona č. 621/2007 Z. z., zákona č. 653/2007 Z. z., zákona č. 168/2008 Z. z., zákona č. 465/2008 Z. z., zákona č. 514/2008 Z. z., zákona č. 563/2008 Z. z., zákona č. 567/2008 Z. z., zákona č. 60/2009 Z. z., zákona č. 184/2009 Z. z., zákona č. 185/2009 Z. z., zákona č. 504/2009 Z. z., zákona č. 563/2009 Z. z., zákona č. 374/2010 Z. z., zákona č. 548/2010 Z. z., zákona č. 129/2011 Z. z., zákona č. 231/2011 Z. z., zákona č. 250/2011 Z. z., zákona č. 331/2011 Z. z., zákona č. 362/2011 Z. z., zákona č. 406/2011 Z. z., zákona č. 547/2011 Z. z., zákona č. 548/2011 Z. z., zákona č. 69/2012 Z. z., uznesenia Ústavného súdu Slovenskej republiky č. 188/2012 Z. z., zákona č. 189/2012 Z. z., zákona č. 252/2012 Z. z., zákona č. 288/2012 Z. z., zákona č. 395/2012 Z. z., zákona č. 70/2013 Z. z., zákona č. 135/2013 Z. z., zákona č. 318/2013 Z. z., zákona č. 463/2013 Z. z., zákona č. 180/2014 Z. z., zákona č. 183/2014 Z. z., zákona č. 333/2014 Z. z., zákona č. 364/2014 Z. z., zákona č. 371/2014 Z. z., zákona č. 25/2015 Z. z., zákona č. 61/2015 Z. z., zákona č. 62/2015 Z. z., zákona č. 79/2015 Z. z., zákona č. 140/2015 Z. z., zákona č. 176/2015 Z. z., zákona č. 253/2015  Z. z., zákona č. 361/2015 Z. z., zákona č. 375/2015 Z. z., zákona č. 378/2015 Z. z., zákona č. 389/2015 Z. z., zákona č. 437/2015 Z. z., zákona č. 440/2015 Z. z., zákona č. 341/2016 Z. z., zákona č. 264/2017 Z. z., zákona č. 279/2017 Z. z., zákona č. 335/2017 Z. z., zákona č. 344/2017 Z. z., zákona č. 57/2018 Z. z., zákona č. 63/2018 Z. z., zákona č. 112/2018 Z. z. </w:t>
      </w:r>
      <w:r w:rsidR="005A277C">
        <w:rPr>
          <w:color w:val="auto"/>
        </w:rPr>
        <w:t>zákona č. 209/2018 Z. z.,</w:t>
      </w:r>
      <w:r w:rsidR="005D085D" w:rsidRPr="00CF2EE9">
        <w:rPr>
          <w:color w:val="auto"/>
        </w:rPr>
        <w:t xml:space="preserve"> </w:t>
      </w:r>
      <w:r w:rsidRPr="00CF2EE9">
        <w:rPr>
          <w:color w:val="auto"/>
        </w:rPr>
        <w:t>zákona č. 213/2018</w:t>
      </w:r>
      <w:r w:rsidR="005A277C">
        <w:rPr>
          <w:color w:val="auto"/>
        </w:rPr>
        <w:t xml:space="preserve"> </w:t>
      </w:r>
      <w:r w:rsidRPr="00CF2EE9">
        <w:rPr>
          <w:color w:val="auto"/>
        </w:rPr>
        <w:t xml:space="preserve">Z. z. </w:t>
      </w:r>
      <w:r w:rsidR="005A277C">
        <w:rPr>
          <w:color w:val="auto"/>
        </w:rPr>
        <w:t xml:space="preserve">a zákona č. 317/2018 Z. z. </w:t>
      </w:r>
      <w:bookmarkStart w:id="0" w:name="_GoBack"/>
      <w:bookmarkEnd w:id="0"/>
      <w:r w:rsidRPr="00CF2EE9">
        <w:rPr>
          <w:color w:val="auto"/>
        </w:rPr>
        <w:t>sa dopĺňa takto: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V § 29 ods. 1 sa na konci pripája táto veta: „Technickým zhodnotením hmotného majetku sa na účely tohto zákona rozumie aj hodnota verejným subjektom</w:t>
      </w:r>
      <w:r w:rsidR="005D085D" w:rsidRPr="00CF2EE9">
        <w:rPr>
          <w:color w:val="auto"/>
        </w:rPr>
        <w:t xml:space="preserve"> </w:t>
      </w:r>
      <w:r w:rsidRPr="00CF2EE9">
        <w:rPr>
          <w:color w:val="auto"/>
        </w:rPr>
        <w:t>prijatého a poskytovateľom energetickej služby s garantovanou úsporou energie</w:t>
      </w:r>
      <w:r w:rsidR="005D085D" w:rsidRPr="00CF2EE9">
        <w:rPr>
          <w:color w:val="auto"/>
        </w:rPr>
        <w:t xml:space="preserve"> </w:t>
      </w:r>
      <w:r w:rsidRPr="00CF2EE9">
        <w:rPr>
          <w:color w:val="auto"/>
        </w:rPr>
        <w:t>zrealizovaného energetického zhodnotenia majetku na základe zmluvy o energetickej efektívnosti pre verejný sektor.</w:t>
      </w:r>
      <w:r w:rsidRPr="00CF2EE9">
        <w:rPr>
          <w:color w:val="auto"/>
          <w:vertAlign w:val="superscript"/>
        </w:rPr>
        <w:t>120aa</w:t>
      </w:r>
      <w:r w:rsidRPr="00CF2EE9">
        <w:rPr>
          <w:color w:val="auto"/>
        </w:rPr>
        <w:t>)“.</w:t>
      </w:r>
    </w:p>
    <w:p w:rsidR="00C22535" w:rsidRPr="00CF2EE9" w:rsidRDefault="00C22535" w:rsidP="00C22535">
      <w:pPr>
        <w:tabs>
          <w:tab w:val="left" w:pos="4820"/>
        </w:tabs>
        <w:jc w:val="both"/>
        <w:rPr>
          <w:color w:val="auto"/>
        </w:rPr>
      </w:pPr>
    </w:p>
    <w:p w:rsidR="00C22535" w:rsidRPr="00CF2EE9" w:rsidRDefault="00C22535" w:rsidP="00C22535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F2EE9">
        <w:rPr>
          <w:rFonts w:ascii="Times New Roman" w:hAnsi="Times New Roman"/>
          <w:sz w:val="24"/>
          <w:szCs w:val="24"/>
        </w:rPr>
        <w:t>Poznámka pod čiarou k odkazu 120aa znie:</w:t>
      </w:r>
    </w:p>
    <w:p w:rsidR="00C22535" w:rsidRPr="00CF2EE9" w:rsidRDefault="00C22535" w:rsidP="003E03C1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2EE9">
        <w:rPr>
          <w:rFonts w:ascii="Times New Roman" w:hAnsi="Times New Roman"/>
          <w:sz w:val="24"/>
          <w:szCs w:val="24"/>
        </w:rPr>
        <w:t>„</w:t>
      </w:r>
      <w:r w:rsidRPr="00CF2EE9">
        <w:rPr>
          <w:rFonts w:ascii="Times New Roman" w:hAnsi="Times New Roman"/>
          <w:sz w:val="24"/>
          <w:szCs w:val="24"/>
          <w:vertAlign w:val="superscript"/>
        </w:rPr>
        <w:t>120aa</w:t>
      </w:r>
      <w:r w:rsidRPr="00CF2EE9">
        <w:rPr>
          <w:rFonts w:ascii="Times New Roman" w:hAnsi="Times New Roman"/>
          <w:sz w:val="24"/>
          <w:szCs w:val="24"/>
        </w:rPr>
        <w:t xml:space="preserve">) </w:t>
      </w:r>
      <w:r w:rsidR="008A3CB2" w:rsidRPr="00CF2EE9">
        <w:rPr>
          <w:rFonts w:ascii="Times New Roman" w:hAnsi="Times New Roman"/>
          <w:sz w:val="24"/>
          <w:szCs w:val="24"/>
        </w:rPr>
        <w:t>§ 18 z</w:t>
      </w:r>
      <w:r w:rsidRPr="00CF2EE9">
        <w:rPr>
          <w:rFonts w:ascii="Times New Roman" w:hAnsi="Times New Roman"/>
          <w:sz w:val="24"/>
          <w:szCs w:val="24"/>
        </w:rPr>
        <w:t>ákon</w:t>
      </w:r>
      <w:r w:rsidR="008A3CB2" w:rsidRPr="00CF2EE9">
        <w:rPr>
          <w:rFonts w:ascii="Times New Roman" w:hAnsi="Times New Roman"/>
          <w:sz w:val="24"/>
          <w:szCs w:val="24"/>
        </w:rPr>
        <w:t>a</w:t>
      </w:r>
      <w:r w:rsidRPr="00CF2EE9">
        <w:rPr>
          <w:rFonts w:ascii="Times New Roman" w:hAnsi="Times New Roman"/>
          <w:sz w:val="24"/>
          <w:szCs w:val="24"/>
        </w:rPr>
        <w:t xml:space="preserve"> č. 321/2014 Z. z. o energetickej efektívnosti a o zmene a doplnení niektorých zákonov v znení zákona č. .../2018 Z. z.“.</w:t>
      </w:r>
    </w:p>
    <w:p w:rsidR="00C22535" w:rsidRDefault="00C22535" w:rsidP="00C22535">
      <w:pPr>
        <w:jc w:val="center"/>
        <w:rPr>
          <w:color w:val="auto"/>
        </w:rPr>
      </w:pPr>
    </w:p>
    <w:p w:rsidR="007C2BEC" w:rsidRPr="00CF2EE9" w:rsidRDefault="007C2BEC" w:rsidP="00C22535">
      <w:pPr>
        <w:jc w:val="center"/>
        <w:rPr>
          <w:color w:val="auto"/>
        </w:rPr>
      </w:pP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 xml:space="preserve">Čl. VI </w:t>
      </w:r>
    </w:p>
    <w:p w:rsidR="00C22535" w:rsidRPr="00CF2EE9" w:rsidRDefault="00C22535" w:rsidP="00C22535">
      <w:pPr>
        <w:jc w:val="both"/>
        <w:rPr>
          <w:color w:val="auto"/>
          <w:highlight w:val="lightGray"/>
        </w:rPr>
      </w:pPr>
    </w:p>
    <w:p w:rsidR="00C22535" w:rsidRPr="00CF2EE9" w:rsidRDefault="00C22535" w:rsidP="00C22535">
      <w:pPr>
        <w:ind w:firstLine="708"/>
        <w:jc w:val="both"/>
        <w:rPr>
          <w:color w:val="auto"/>
        </w:rPr>
      </w:pPr>
      <w:r w:rsidRPr="00CF2EE9">
        <w:rPr>
          <w:color w:val="auto"/>
        </w:rPr>
        <w:t xml:space="preserve">Zákon č. 176/2004 Z. z. o nakladaní s majetkom verejnoprávnych inštitúcií a o zmene zákona Národnej rady Slovenskej republiky č. 259/1993 Z. z. o Slovenskej lesníckej komore v znení zákona č. 464/2002 Z. z. v znení zákona č. 581/2004 Z. z., zákona č. 506/2010 Z. z., zákona č. 324/2014 Z. </w:t>
      </w:r>
      <w:r w:rsidR="00B45D6B" w:rsidRPr="00CF2EE9">
        <w:rPr>
          <w:color w:val="auto"/>
        </w:rPr>
        <w:t>z.</w:t>
      </w:r>
      <w:r w:rsidR="005D085D" w:rsidRPr="00CF2EE9">
        <w:rPr>
          <w:color w:val="auto"/>
        </w:rPr>
        <w:t xml:space="preserve"> a</w:t>
      </w:r>
      <w:r w:rsidR="00B45D6B" w:rsidRPr="00CF2EE9">
        <w:rPr>
          <w:color w:val="auto"/>
        </w:rPr>
        <w:t xml:space="preserve"> </w:t>
      </w:r>
      <w:r w:rsidRPr="00CF2EE9">
        <w:rPr>
          <w:color w:val="auto"/>
        </w:rPr>
        <w:t xml:space="preserve">zákona č. 315/2016 Z. z. sa mení a dopĺňa takto: 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1. Nadpis nad § 11a znie: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„NAKLADANIE S MAJETKOM VEREJNOPRÁVNEJ INŠTITÚCIE UŽÍVANÝM NA ÚČELY KONCESIE A ENERGETICKEJ EFEKTÍVNOSTI“.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2. V § 11a odsek 1 znie: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„(1) Koncesný majetok je majetok verejnoprávnej inštitúcie, ktorý užíva koncesionár v rozsahu, za podmienok a v lehote dohodnutej v koncesnej zmluve,</w:t>
      </w:r>
      <w:r w:rsidRPr="00CF2EE9">
        <w:rPr>
          <w:color w:val="auto"/>
          <w:vertAlign w:val="superscript"/>
        </w:rPr>
        <w:t>22a</w:t>
      </w:r>
      <w:r w:rsidRPr="00CF2EE9">
        <w:rPr>
          <w:color w:val="auto"/>
        </w:rPr>
        <w:t>) ak riziko vyplývajúce z práva na využívanie stavby alebo služby na dohodnutý čas alebo z tohto práva spojeného s peňažným plnením znáša v prevažnej miere koncesionár.“.</w:t>
      </w:r>
    </w:p>
    <w:p w:rsidR="00C22535" w:rsidRDefault="00C22535" w:rsidP="00C22535">
      <w:pPr>
        <w:jc w:val="both"/>
        <w:rPr>
          <w:color w:val="auto"/>
        </w:rPr>
      </w:pPr>
    </w:p>
    <w:p w:rsidR="007C2BEC" w:rsidRPr="00CF2EE9" w:rsidRDefault="007C2BEC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lastRenderedPageBreak/>
        <w:t>3. Za § 11c sa vkladá § 11d, ktorý znie:</w:t>
      </w: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>„§ 11d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(1) </w:t>
      </w:r>
      <w:r w:rsidR="00CD4E1D" w:rsidRPr="00CF2EE9">
        <w:rPr>
          <w:color w:val="auto"/>
        </w:rPr>
        <w:t>Verejnoprávna inštitúcia je oprávnená n</w:t>
      </w:r>
      <w:r w:rsidRPr="00CF2EE9">
        <w:rPr>
          <w:color w:val="auto"/>
        </w:rPr>
        <w:t xml:space="preserve">a základe zmluvy o energetickej efektívnosti </w:t>
      </w:r>
      <w:r w:rsidR="00B173E4" w:rsidRPr="00CF2EE9">
        <w:rPr>
          <w:color w:val="auto"/>
        </w:rPr>
        <w:t xml:space="preserve">                    </w:t>
      </w:r>
      <w:r w:rsidRPr="00CF2EE9">
        <w:rPr>
          <w:color w:val="auto"/>
        </w:rPr>
        <w:t>pre v</w:t>
      </w:r>
      <w:r w:rsidR="00423909">
        <w:rPr>
          <w:color w:val="auto"/>
        </w:rPr>
        <w:t>erejný sektor</w:t>
      </w:r>
      <w:r w:rsidRPr="00CF2EE9">
        <w:rPr>
          <w:color w:val="auto"/>
          <w:vertAlign w:val="superscript"/>
        </w:rPr>
        <w:t>22f</w:t>
      </w:r>
      <w:r w:rsidRPr="00CF2EE9">
        <w:rPr>
          <w:color w:val="auto"/>
        </w:rPr>
        <w:t xml:space="preserve">) prenechať v nevyhnutne potrebnom rozsahu svoj majetok poskytovateľovi energetickej služby s garantovanou úsporou energie na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a) obnov</w:t>
      </w:r>
      <w:r w:rsidR="00CD4E1D" w:rsidRPr="00CF2EE9">
        <w:rPr>
          <w:color w:val="auto"/>
        </w:rPr>
        <w:t>u</w:t>
      </w:r>
      <w:r w:rsidRPr="00CF2EE9">
        <w:rPr>
          <w:color w:val="auto"/>
        </w:rPr>
        <w:t xml:space="preserve"> budovy</w:t>
      </w:r>
      <w:r w:rsidRPr="00CF2EE9">
        <w:rPr>
          <w:color w:val="auto"/>
          <w:vertAlign w:val="superscript"/>
        </w:rPr>
        <w:t>22g</w:t>
      </w:r>
      <w:r w:rsidRPr="00CF2EE9">
        <w:rPr>
          <w:color w:val="auto"/>
        </w:rPr>
        <w:t xml:space="preserve">) alebo stavebné úpravy budovy, ktorými sa vykonáva zásah najmä do jej obalovej konštrukcie zateplením obvodového plášťa a strešného plášťa a výmenou pôvodných otvorových výplní,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b) obnov</w:t>
      </w:r>
      <w:r w:rsidR="00CD4E1D" w:rsidRPr="00CF2EE9">
        <w:rPr>
          <w:color w:val="auto"/>
        </w:rPr>
        <w:t>u</w:t>
      </w:r>
      <w:r w:rsidRPr="00CF2EE9">
        <w:rPr>
          <w:color w:val="auto"/>
        </w:rPr>
        <w:t xml:space="preserve"> technického zariadenia budovy,</w:t>
      </w:r>
      <w:r w:rsidRPr="00CF2EE9">
        <w:rPr>
          <w:color w:val="auto"/>
          <w:vertAlign w:val="superscript"/>
        </w:rPr>
        <w:t>22g</w:t>
      </w:r>
      <w:r w:rsidRPr="00CF2EE9">
        <w:rPr>
          <w:color w:val="auto"/>
        </w:rPr>
        <w:t>)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c) údržb</w:t>
      </w:r>
      <w:r w:rsidR="00CD4E1D" w:rsidRPr="00CF2EE9">
        <w:rPr>
          <w:color w:val="auto"/>
        </w:rPr>
        <w:t>u</w:t>
      </w:r>
      <w:r w:rsidRPr="00CF2EE9">
        <w:rPr>
          <w:color w:val="auto"/>
        </w:rPr>
        <w:t xml:space="preserve"> a opr</w:t>
      </w:r>
      <w:r w:rsidR="00CD4E1D" w:rsidRPr="00CF2EE9">
        <w:rPr>
          <w:color w:val="auto"/>
        </w:rPr>
        <w:t>a</w:t>
      </w:r>
      <w:r w:rsidRPr="00CF2EE9">
        <w:rPr>
          <w:color w:val="auto"/>
        </w:rPr>
        <w:t>v</w:t>
      </w:r>
      <w:r w:rsidR="00CD4E1D" w:rsidRPr="00CF2EE9">
        <w:rPr>
          <w:color w:val="auto"/>
        </w:rPr>
        <w:t>y</w:t>
      </w:r>
      <w:r w:rsidRPr="00CF2EE9">
        <w:rPr>
          <w:color w:val="auto"/>
        </w:rPr>
        <w:t xml:space="preserve"> obnovenej časti budovy podľa písmena a), 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d) zriadeni</w:t>
      </w:r>
      <w:r w:rsidR="00CD4E1D" w:rsidRPr="00CF2EE9">
        <w:rPr>
          <w:color w:val="auto"/>
        </w:rPr>
        <w:t>e</w:t>
      </w:r>
      <w:r w:rsidRPr="00CF2EE9">
        <w:rPr>
          <w:color w:val="auto"/>
        </w:rPr>
        <w:t>, rekonštrukci</w:t>
      </w:r>
      <w:r w:rsidR="00CD4E1D" w:rsidRPr="00CF2EE9">
        <w:rPr>
          <w:color w:val="auto"/>
        </w:rPr>
        <w:t>u</w:t>
      </w:r>
      <w:r w:rsidRPr="00CF2EE9">
        <w:rPr>
          <w:color w:val="auto"/>
        </w:rPr>
        <w:t>, modernizáci</w:t>
      </w:r>
      <w:r w:rsidR="00CD4E1D" w:rsidRPr="00CF2EE9">
        <w:rPr>
          <w:color w:val="auto"/>
        </w:rPr>
        <w:t>u</w:t>
      </w:r>
      <w:r w:rsidRPr="00CF2EE9">
        <w:rPr>
          <w:color w:val="auto"/>
        </w:rPr>
        <w:t xml:space="preserve"> alebo výmen</w:t>
      </w:r>
      <w:r w:rsidR="00CD4E1D" w:rsidRPr="00CF2EE9">
        <w:rPr>
          <w:color w:val="auto"/>
        </w:rPr>
        <w:t>u</w:t>
      </w:r>
      <w:r w:rsidRPr="00CF2EE9">
        <w:rPr>
          <w:color w:val="auto"/>
        </w:rPr>
        <w:t xml:space="preserve"> technických systémov vykurovania, prípravy teplej vody, vetrania, chladenia, osvetlenia budov a ich kombinácie, energetického zariadenia,</w:t>
      </w:r>
      <w:r w:rsidRPr="00CF2EE9">
        <w:rPr>
          <w:color w:val="auto"/>
          <w:vertAlign w:val="superscript"/>
        </w:rPr>
        <w:t>22h</w:t>
      </w:r>
      <w:r w:rsidRPr="00CF2EE9">
        <w:rPr>
          <w:color w:val="auto"/>
        </w:rPr>
        <w:t xml:space="preserve">) osvetľovacieho alebo iného zariadenia, ktoré spotrebúva energiu,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e) prevádzk</w:t>
      </w:r>
      <w:r w:rsidR="00CD4E1D" w:rsidRPr="00CF2EE9">
        <w:rPr>
          <w:color w:val="auto"/>
        </w:rPr>
        <w:t>u</w:t>
      </w:r>
      <w:r w:rsidRPr="00CF2EE9">
        <w:rPr>
          <w:color w:val="auto"/>
        </w:rPr>
        <w:t>, údržb</w:t>
      </w:r>
      <w:r w:rsidR="00CD4E1D" w:rsidRPr="00CF2EE9">
        <w:rPr>
          <w:color w:val="auto"/>
        </w:rPr>
        <w:t>u</w:t>
      </w:r>
      <w:r w:rsidRPr="00CF2EE9">
        <w:rPr>
          <w:color w:val="auto"/>
        </w:rPr>
        <w:t xml:space="preserve"> a opr</w:t>
      </w:r>
      <w:r w:rsidR="00CD4E1D" w:rsidRPr="00CF2EE9">
        <w:rPr>
          <w:color w:val="auto"/>
        </w:rPr>
        <w:t>a</w:t>
      </w:r>
      <w:r w:rsidRPr="00CF2EE9">
        <w:rPr>
          <w:color w:val="auto"/>
        </w:rPr>
        <w:t>v</w:t>
      </w:r>
      <w:r w:rsidR="00CD4E1D" w:rsidRPr="00CF2EE9">
        <w:rPr>
          <w:color w:val="auto"/>
        </w:rPr>
        <w:t>y</w:t>
      </w:r>
      <w:r w:rsidRPr="00CF2EE9">
        <w:rPr>
          <w:color w:val="auto"/>
        </w:rPr>
        <w:t xml:space="preserve"> zariadenia podľa písmen b) a d),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f) inštaláci</w:t>
      </w:r>
      <w:r w:rsidR="00CD4E1D" w:rsidRPr="00CF2EE9">
        <w:rPr>
          <w:color w:val="auto"/>
        </w:rPr>
        <w:t>u</w:t>
      </w:r>
      <w:r w:rsidRPr="00CF2EE9">
        <w:rPr>
          <w:color w:val="auto"/>
        </w:rPr>
        <w:t xml:space="preserve"> merania a riadenia,</w:t>
      </w:r>
    </w:p>
    <w:p w:rsidR="00C22535" w:rsidRPr="00CF2EE9" w:rsidRDefault="00B45D6B" w:rsidP="00C22535">
      <w:pPr>
        <w:jc w:val="both"/>
        <w:rPr>
          <w:color w:val="auto"/>
        </w:rPr>
      </w:pPr>
      <w:r w:rsidRPr="00CF2EE9">
        <w:rPr>
          <w:color w:val="auto"/>
        </w:rPr>
        <w:t>g) zabezpečeni</w:t>
      </w:r>
      <w:r w:rsidR="00CD4E1D" w:rsidRPr="00CF2EE9">
        <w:rPr>
          <w:color w:val="auto"/>
        </w:rPr>
        <w:t>e</w:t>
      </w:r>
      <w:r w:rsidR="00C22535" w:rsidRPr="00CF2EE9">
        <w:rPr>
          <w:color w:val="auto"/>
        </w:rPr>
        <w:t xml:space="preserve"> likvidácie zariadenia podľa písmen b) a d) </w:t>
      </w:r>
      <w:r w:rsidR="00F70E40" w:rsidRPr="00CF2EE9">
        <w:rPr>
          <w:color w:val="auto"/>
        </w:rPr>
        <w:t xml:space="preserve">podľa </w:t>
      </w:r>
      <w:r w:rsidR="00C22535" w:rsidRPr="00CF2EE9">
        <w:rPr>
          <w:color w:val="auto"/>
        </w:rPr>
        <w:t>osobitný</w:t>
      </w:r>
      <w:r w:rsidR="00F70E40" w:rsidRPr="00CF2EE9">
        <w:rPr>
          <w:color w:val="auto"/>
        </w:rPr>
        <w:t>ch</w:t>
      </w:r>
      <w:r w:rsidR="00C22535" w:rsidRPr="00CF2EE9">
        <w:rPr>
          <w:color w:val="auto"/>
        </w:rPr>
        <w:t xml:space="preserve"> predpis</w:t>
      </w:r>
      <w:r w:rsidR="00F70E40" w:rsidRPr="00CF2EE9">
        <w:rPr>
          <w:color w:val="auto"/>
        </w:rPr>
        <w:t>ov</w:t>
      </w:r>
      <w:r w:rsidR="00C22535" w:rsidRPr="00CF2EE9">
        <w:rPr>
          <w:color w:val="auto"/>
          <w:vertAlign w:val="superscript"/>
        </w:rPr>
        <w:t>22c</w:t>
      </w:r>
      <w:r w:rsidR="00C22535" w:rsidRPr="00CF2EE9">
        <w:rPr>
          <w:color w:val="auto"/>
        </w:rPr>
        <w:t xml:space="preserve">) </w:t>
      </w:r>
      <w:r w:rsidR="00F16623" w:rsidRPr="00CF2EE9">
        <w:rPr>
          <w:color w:val="auto"/>
        </w:rPr>
        <w:t xml:space="preserve">                 </w:t>
      </w:r>
      <w:r w:rsidR="00C22535" w:rsidRPr="00CF2EE9">
        <w:rPr>
          <w:color w:val="auto"/>
        </w:rPr>
        <w:t xml:space="preserve">z dôvodov jeho úplného opotrebenia alebo poškodenia, zrejmej zastaranosti alebo nehospodárnosti v prevádzke, pre ktoré nemôže slúžiť </w:t>
      </w:r>
      <w:r w:rsidR="00F70E40" w:rsidRPr="00CF2EE9">
        <w:rPr>
          <w:color w:val="auto"/>
        </w:rPr>
        <w:t xml:space="preserve">na </w:t>
      </w:r>
      <w:r w:rsidR="00C22535" w:rsidRPr="00CF2EE9">
        <w:rPr>
          <w:color w:val="auto"/>
        </w:rPr>
        <w:t>svoj účel alebo určeni</w:t>
      </w:r>
      <w:r w:rsidR="00F70E40" w:rsidRPr="00CF2EE9">
        <w:rPr>
          <w:color w:val="auto"/>
        </w:rPr>
        <w:t>e</w:t>
      </w:r>
      <w:r w:rsidR="00C22535" w:rsidRPr="00CF2EE9">
        <w:rPr>
          <w:color w:val="auto"/>
        </w:rPr>
        <w:t xml:space="preserve">.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(2) Zmluva o energetickej efektívnosti</w:t>
      </w:r>
      <w:r w:rsidR="00F966EF">
        <w:rPr>
          <w:color w:val="auto"/>
        </w:rPr>
        <w:t xml:space="preserve"> pre verejný sektor</w:t>
      </w:r>
      <w:r w:rsidRPr="00CF2EE9">
        <w:rPr>
          <w:color w:val="auto"/>
        </w:rPr>
        <w:t xml:space="preserve">, ktorá umožní prenechanie majetku verejnoprávnej inštitúcie na iné účely, </w:t>
      </w:r>
      <w:r w:rsidR="00B45D6B" w:rsidRPr="00CF2EE9">
        <w:rPr>
          <w:color w:val="auto"/>
        </w:rPr>
        <w:t xml:space="preserve">ako </w:t>
      </w:r>
      <w:r w:rsidRPr="00CF2EE9">
        <w:rPr>
          <w:color w:val="auto"/>
        </w:rPr>
        <w:t>sú uvedené v odseku 1, je v tejto časti neplatná.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(3) </w:t>
      </w:r>
      <w:r w:rsidR="00CD4E1D" w:rsidRPr="00CF2EE9">
        <w:rPr>
          <w:color w:val="auto"/>
        </w:rPr>
        <w:t>Verejnoprávna inštitúcia je oprávnená s</w:t>
      </w:r>
      <w:r w:rsidR="00B45D6B" w:rsidRPr="00CF2EE9">
        <w:rPr>
          <w:color w:val="auto"/>
        </w:rPr>
        <w:t xml:space="preserve"> </w:t>
      </w:r>
      <w:r w:rsidRPr="00CF2EE9">
        <w:rPr>
          <w:color w:val="auto"/>
        </w:rPr>
        <w:t>majetkom, ktorý je predmetom zmluvy</w:t>
      </w:r>
      <w:r w:rsidR="00F16623" w:rsidRPr="00CF2EE9">
        <w:rPr>
          <w:color w:val="auto"/>
        </w:rPr>
        <w:t xml:space="preserve">                                  </w:t>
      </w:r>
      <w:r w:rsidRPr="00CF2EE9">
        <w:rPr>
          <w:color w:val="auto"/>
        </w:rPr>
        <w:t xml:space="preserve">o energetickej efektívnosti </w:t>
      </w:r>
      <w:r w:rsidR="00F966EF">
        <w:rPr>
          <w:color w:val="auto"/>
        </w:rPr>
        <w:t xml:space="preserve">pre verejný sektor </w:t>
      </w:r>
      <w:r w:rsidRPr="00CF2EE9">
        <w:rPr>
          <w:color w:val="auto"/>
        </w:rPr>
        <w:t>nakladať. S prevodom vlastníctva prechádzajú práva a povinnosti zo zmluvy o energetickej efektívnosti</w:t>
      </w:r>
      <w:r w:rsidR="00F966EF">
        <w:rPr>
          <w:color w:val="auto"/>
        </w:rPr>
        <w:t xml:space="preserve"> pre verejný sektor</w:t>
      </w:r>
      <w:r w:rsidRPr="00CF2EE9">
        <w:rPr>
          <w:color w:val="auto"/>
        </w:rPr>
        <w:t xml:space="preserve"> na nadobúdateľa tohto majetku, ak </w:t>
      </w:r>
      <w:r w:rsidR="00E37824" w:rsidRPr="00EB1F10">
        <w:t>sa zmluva o energetickej efektívnosti pre verejný sektor</w:t>
      </w:r>
      <w:r w:rsidR="00E37824" w:rsidRPr="008301DF">
        <w:rPr>
          <w:vertAlign w:val="superscript"/>
        </w:rPr>
        <w:t>22f</w:t>
      </w:r>
      <w:r w:rsidR="00E37824" w:rsidRPr="00EB1F10">
        <w:t>) v súlade s jej podmienkami ne</w:t>
      </w:r>
      <w:r w:rsidR="00E37824">
        <w:t>u</w:t>
      </w:r>
      <w:r w:rsidR="00E37824" w:rsidRPr="00EB1F10">
        <w:t>končí.</w:t>
      </w:r>
      <w:r w:rsidRPr="00CF2EE9">
        <w:rPr>
          <w:color w:val="auto"/>
        </w:rPr>
        <w:t xml:space="preserve">“. 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Poznámky pod čiarou k odkazom 22f až 22h znejú: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 „</w:t>
      </w:r>
      <w:r w:rsidRPr="00CF2EE9">
        <w:rPr>
          <w:color w:val="auto"/>
          <w:vertAlign w:val="superscript"/>
        </w:rPr>
        <w:t>22f</w:t>
      </w:r>
      <w:r w:rsidRPr="00CF2EE9">
        <w:rPr>
          <w:color w:val="auto"/>
        </w:rPr>
        <w:t>) § 18 zákona č. 321/2014 Z. z.  o energetickej efektívnosti a o zmene a doplnení niektorých zákonov</w:t>
      </w:r>
      <w:r w:rsidR="00704436" w:rsidRPr="00CF2EE9">
        <w:rPr>
          <w:color w:val="auto"/>
        </w:rPr>
        <w:t xml:space="preserve"> v znení zákona č. .../2018 Z. z</w:t>
      </w:r>
      <w:r w:rsidRPr="00CF2EE9">
        <w:rPr>
          <w:color w:val="auto"/>
        </w:rPr>
        <w:t>.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  <w:vertAlign w:val="superscript"/>
        </w:rPr>
        <w:t>22g</w:t>
      </w:r>
      <w:r w:rsidRPr="00CF2EE9">
        <w:rPr>
          <w:color w:val="auto"/>
        </w:rPr>
        <w:t>) Napríklad § 2 ods. 7 zákona č. 555/2005 Z. z. o energetickej hospodárnosti budov a o zmene a doplnení niektorých zákonov v znení zákona č. 300/2012 Z. z.</w:t>
      </w:r>
      <w:r w:rsidR="00B45D6B" w:rsidRPr="00CF2EE9">
        <w:rPr>
          <w:color w:val="auto"/>
        </w:rPr>
        <w:t>, § 9 ods. 2 zákona č. 321/2014 Z. z.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  <w:vertAlign w:val="superscript"/>
        </w:rPr>
        <w:t>22h</w:t>
      </w:r>
      <w:r w:rsidRPr="00CF2EE9">
        <w:rPr>
          <w:color w:val="auto"/>
        </w:rPr>
        <w:t>) § 12 ods. 1 zákona č. 251/2012 Z. z. o energetike v znení neskorších predpisov.“.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4. V § 13 sa odsek 1 dopĺňa písmenom n), ktoré znie: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„n) uzatvorenie zmluvy o energetickej efektívnosti</w:t>
      </w:r>
      <w:r w:rsidR="00F966EF">
        <w:rPr>
          <w:color w:val="auto"/>
        </w:rPr>
        <w:t xml:space="preserve"> pre verejný sektor</w:t>
      </w:r>
      <w:r w:rsidRPr="00CF2EE9">
        <w:rPr>
          <w:color w:val="auto"/>
        </w:rPr>
        <w:t xml:space="preserve">.“.    </w:t>
      </w:r>
    </w:p>
    <w:p w:rsidR="00C22535" w:rsidRDefault="00C22535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Default="007C2BEC" w:rsidP="00C22535">
      <w:pPr>
        <w:jc w:val="center"/>
        <w:rPr>
          <w:color w:val="auto"/>
        </w:rPr>
      </w:pPr>
    </w:p>
    <w:p w:rsidR="007C2BEC" w:rsidRPr="00CF2EE9" w:rsidRDefault="007C2BEC" w:rsidP="00C22535">
      <w:pPr>
        <w:jc w:val="center"/>
        <w:rPr>
          <w:color w:val="auto"/>
        </w:rPr>
      </w:pP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lastRenderedPageBreak/>
        <w:t>Čl. VII</w:t>
      </w:r>
    </w:p>
    <w:p w:rsidR="00C22535" w:rsidRPr="00CF2EE9" w:rsidRDefault="00C22535" w:rsidP="00C22535">
      <w:pPr>
        <w:jc w:val="center"/>
        <w:rPr>
          <w:color w:val="auto"/>
        </w:rPr>
      </w:pPr>
    </w:p>
    <w:p w:rsidR="00C22535" w:rsidRPr="00CF2EE9" w:rsidRDefault="00C22535" w:rsidP="00C22535">
      <w:pPr>
        <w:rPr>
          <w:color w:val="auto"/>
        </w:rPr>
      </w:pPr>
      <w:r w:rsidRPr="00CF2EE9">
        <w:rPr>
          <w:color w:val="auto"/>
        </w:rPr>
        <w:t xml:space="preserve">Tento zákon nadobúda účinnosť </w:t>
      </w:r>
      <w:r w:rsidR="005E2E7A">
        <w:rPr>
          <w:color w:val="auto"/>
        </w:rPr>
        <w:t>1. februára</w:t>
      </w:r>
      <w:r w:rsidRPr="00CF2EE9">
        <w:rPr>
          <w:color w:val="auto"/>
        </w:rPr>
        <w:t xml:space="preserve"> 2019. </w:t>
      </w:r>
    </w:p>
    <w:p w:rsidR="00C22535" w:rsidRDefault="00C22535" w:rsidP="00C22535">
      <w:pPr>
        <w:rPr>
          <w:color w:val="auto"/>
          <w:highlight w:val="lightGray"/>
        </w:rPr>
      </w:pPr>
    </w:p>
    <w:p w:rsidR="007C2BEC" w:rsidRDefault="007C2BEC" w:rsidP="00C22535">
      <w:pPr>
        <w:rPr>
          <w:color w:val="auto"/>
          <w:highlight w:val="lightGray"/>
        </w:rPr>
      </w:pPr>
    </w:p>
    <w:p w:rsidR="007C2BEC" w:rsidRDefault="007C2BEC" w:rsidP="00C22535">
      <w:pPr>
        <w:rPr>
          <w:color w:val="auto"/>
          <w:highlight w:val="lightGray"/>
        </w:rPr>
      </w:pPr>
    </w:p>
    <w:p w:rsidR="007C2BEC" w:rsidRDefault="007C2BEC" w:rsidP="00C22535">
      <w:pPr>
        <w:rPr>
          <w:color w:val="auto"/>
          <w:highlight w:val="lightGray"/>
        </w:rPr>
      </w:pPr>
    </w:p>
    <w:p w:rsidR="007C2BEC" w:rsidRDefault="007C2BEC" w:rsidP="00C22535">
      <w:pPr>
        <w:rPr>
          <w:color w:val="auto"/>
          <w:highlight w:val="lightGray"/>
        </w:rPr>
      </w:pPr>
    </w:p>
    <w:p w:rsidR="007C2BEC" w:rsidRDefault="007C2BEC" w:rsidP="00C22535">
      <w:pPr>
        <w:rPr>
          <w:color w:val="auto"/>
          <w:highlight w:val="lightGray"/>
        </w:rPr>
      </w:pPr>
    </w:p>
    <w:p w:rsidR="007C2BEC" w:rsidRDefault="007C2BEC" w:rsidP="00C22535">
      <w:pPr>
        <w:rPr>
          <w:color w:val="auto"/>
          <w:highlight w:val="lightGray"/>
        </w:rPr>
      </w:pPr>
    </w:p>
    <w:p w:rsidR="007C2BEC" w:rsidRDefault="007C2BEC" w:rsidP="00C22535">
      <w:pPr>
        <w:rPr>
          <w:color w:val="auto"/>
          <w:highlight w:val="lightGray"/>
        </w:rPr>
      </w:pPr>
    </w:p>
    <w:p w:rsidR="007C2BEC" w:rsidRDefault="007C2BEC" w:rsidP="00C22535">
      <w:pPr>
        <w:rPr>
          <w:color w:val="auto"/>
          <w:highlight w:val="lightGray"/>
        </w:rPr>
      </w:pPr>
    </w:p>
    <w:p w:rsidR="007C2BEC" w:rsidRPr="00CF2EE9" w:rsidRDefault="007C2BEC" w:rsidP="00C22535">
      <w:pPr>
        <w:rPr>
          <w:color w:val="auto"/>
          <w:highlight w:val="lightGray"/>
        </w:rPr>
      </w:pPr>
    </w:p>
    <w:p w:rsidR="007C2BEC" w:rsidRPr="00E106F1" w:rsidRDefault="007C2BEC" w:rsidP="007C2BEC">
      <w:pPr>
        <w:ind w:firstLine="426"/>
        <w:jc w:val="center"/>
      </w:pPr>
      <w:r w:rsidRPr="00E106F1">
        <w:t>prezident  Slovenskej republiky</w:t>
      </w:r>
    </w:p>
    <w:p w:rsidR="007C2BEC" w:rsidRPr="00E106F1" w:rsidRDefault="007C2BEC" w:rsidP="007C2BEC">
      <w:pPr>
        <w:ind w:firstLine="426"/>
        <w:jc w:val="center"/>
      </w:pPr>
    </w:p>
    <w:p w:rsidR="007C2BEC" w:rsidRPr="00E106F1" w:rsidRDefault="007C2BEC" w:rsidP="007C2BEC">
      <w:pPr>
        <w:ind w:firstLine="426"/>
        <w:jc w:val="center"/>
      </w:pPr>
    </w:p>
    <w:p w:rsidR="007C2BEC" w:rsidRPr="00E106F1" w:rsidRDefault="007C2BEC" w:rsidP="007C2BEC">
      <w:pPr>
        <w:ind w:firstLine="426"/>
        <w:jc w:val="center"/>
      </w:pPr>
    </w:p>
    <w:p w:rsidR="007C2BEC" w:rsidRPr="00E106F1" w:rsidRDefault="007C2BEC" w:rsidP="007C2BEC">
      <w:pPr>
        <w:ind w:firstLine="426"/>
        <w:jc w:val="center"/>
      </w:pPr>
    </w:p>
    <w:p w:rsidR="007C2BEC" w:rsidRPr="00E106F1" w:rsidRDefault="007C2BEC" w:rsidP="007C2BEC">
      <w:pPr>
        <w:ind w:firstLine="426"/>
        <w:jc w:val="center"/>
      </w:pPr>
    </w:p>
    <w:p w:rsidR="007C2BEC" w:rsidRDefault="007C2BEC" w:rsidP="007C2BEC">
      <w:pPr>
        <w:ind w:firstLine="426"/>
        <w:jc w:val="center"/>
      </w:pPr>
    </w:p>
    <w:p w:rsidR="007C2BEC" w:rsidRPr="00E106F1" w:rsidRDefault="007C2BEC" w:rsidP="007C2BEC">
      <w:pPr>
        <w:ind w:firstLine="426"/>
        <w:jc w:val="center"/>
      </w:pPr>
    </w:p>
    <w:p w:rsidR="007C2BEC" w:rsidRPr="00E106F1" w:rsidRDefault="007C2BEC" w:rsidP="007C2BEC">
      <w:pPr>
        <w:ind w:firstLine="426"/>
        <w:jc w:val="center"/>
      </w:pPr>
    </w:p>
    <w:p w:rsidR="007C2BEC" w:rsidRPr="00E106F1" w:rsidRDefault="007C2BEC" w:rsidP="007C2BEC">
      <w:pPr>
        <w:ind w:firstLine="426"/>
        <w:jc w:val="center"/>
      </w:pPr>
    </w:p>
    <w:p w:rsidR="007C2BEC" w:rsidRPr="00E106F1" w:rsidRDefault="007C2BEC" w:rsidP="007C2BEC">
      <w:pPr>
        <w:ind w:firstLine="426"/>
        <w:jc w:val="center"/>
      </w:pPr>
      <w:r w:rsidRPr="00E106F1">
        <w:t>predseda Národnej rady Slovenskej republiky</w:t>
      </w:r>
    </w:p>
    <w:p w:rsidR="007C2BEC" w:rsidRPr="00E106F1" w:rsidRDefault="007C2BEC" w:rsidP="007C2BEC">
      <w:pPr>
        <w:ind w:firstLine="426"/>
        <w:jc w:val="center"/>
      </w:pPr>
    </w:p>
    <w:p w:rsidR="007C2BEC" w:rsidRPr="00E106F1" w:rsidRDefault="007C2BEC" w:rsidP="007C2BEC">
      <w:pPr>
        <w:ind w:firstLine="426"/>
        <w:jc w:val="center"/>
      </w:pPr>
    </w:p>
    <w:p w:rsidR="007C2BEC" w:rsidRPr="00E106F1" w:rsidRDefault="007C2BEC" w:rsidP="007C2BEC">
      <w:pPr>
        <w:ind w:firstLine="426"/>
        <w:jc w:val="center"/>
      </w:pPr>
    </w:p>
    <w:p w:rsidR="007C2BEC" w:rsidRPr="00E106F1" w:rsidRDefault="007C2BEC" w:rsidP="007C2BEC">
      <w:pPr>
        <w:ind w:firstLine="426"/>
        <w:jc w:val="center"/>
      </w:pPr>
    </w:p>
    <w:p w:rsidR="007C2BEC" w:rsidRPr="00E106F1" w:rsidRDefault="007C2BEC" w:rsidP="007C2BEC">
      <w:pPr>
        <w:ind w:firstLine="426"/>
        <w:jc w:val="center"/>
      </w:pPr>
    </w:p>
    <w:p w:rsidR="007C2BEC" w:rsidRPr="00E106F1" w:rsidRDefault="007C2BEC" w:rsidP="007C2BEC">
      <w:pPr>
        <w:ind w:firstLine="426"/>
        <w:jc w:val="center"/>
      </w:pPr>
    </w:p>
    <w:p w:rsidR="007C2BEC" w:rsidRPr="00E106F1" w:rsidRDefault="007C2BEC" w:rsidP="007C2BEC">
      <w:pPr>
        <w:ind w:firstLine="426"/>
        <w:jc w:val="center"/>
      </w:pPr>
    </w:p>
    <w:p w:rsidR="007C2BEC" w:rsidRPr="00E106F1" w:rsidRDefault="007C2BEC" w:rsidP="007C2BEC">
      <w:pPr>
        <w:ind w:firstLine="426"/>
        <w:jc w:val="center"/>
      </w:pPr>
    </w:p>
    <w:p w:rsidR="007C2BEC" w:rsidRPr="00E106F1" w:rsidRDefault="007C2BEC" w:rsidP="007C2BEC">
      <w:pPr>
        <w:ind w:firstLine="426"/>
        <w:jc w:val="center"/>
      </w:pPr>
    </w:p>
    <w:p w:rsidR="007C2BEC" w:rsidRPr="00E106F1" w:rsidRDefault="007C2BEC" w:rsidP="007C2BEC">
      <w:pPr>
        <w:ind w:firstLine="426"/>
        <w:jc w:val="center"/>
      </w:pPr>
      <w:r w:rsidRPr="00E106F1">
        <w:t>predseda vlády Slovenskej republiky</w:t>
      </w:r>
    </w:p>
    <w:p w:rsidR="007C2BEC" w:rsidRPr="00E106F1" w:rsidRDefault="007C2BEC" w:rsidP="007C2BEC">
      <w:pPr>
        <w:ind w:firstLine="426"/>
        <w:jc w:val="both"/>
      </w:pPr>
    </w:p>
    <w:p w:rsidR="00A851B4" w:rsidRPr="00CF2EE9" w:rsidRDefault="00A851B4">
      <w:pPr>
        <w:rPr>
          <w:color w:val="auto"/>
        </w:rPr>
      </w:pPr>
    </w:p>
    <w:sectPr w:rsidR="00A851B4" w:rsidRPr="00CF2EE9" w:rsidSect="008F081E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B2A" w:rsidRDefault="000C1B2A" w:rsidP="008F081E">
      <w:r>
        <w:separator/>
      </w:r>
    </w:p>
  </w:endnote>
  <w:endnote w:type="continuationSeparator" w:id="0">
    <w:p w:rsidR="000C1B2A" w:rsidRDefault="000C1B2A" w:rsidP="008F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360771"/>
      <w:docPartObj>
        <w:docPartGallery w:val="Page Numbers (Bottom of Page)"/>
        <w:docPartUnique/>
      </w:docPartObj>
    </w:sdtPr>
    <w:sdtEndPr/>
    <w:sdtContent>
      <w:p w:rsidR="008F081E" w:rsidRDefault="008F081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77C">
          <w:rPr>
            <w:noProof/>
          </w:rPr>
          <w:t>9</w:t>
        </w:r>
        <w:r>
          <w:fldChar w:fldCharType="end"/>
        </w:r>
      </w:p>
    </w:sdtContent>
  </w:sdt>
  <w:p w:rsidR="008F081E" w:rsidRDefault="008F08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B2A" w:rsidRDefault="000C1B2A" w:rsidP="008F081E">
      <w:r>
        <w:separator/>
      </w:r>
    </w:p>
  </w:footnote>
  <w:footnote w:type="continuationSeparator" w:id="0">
    <w:p w:rsidR="000C1B2A" w:rsidRDefault="000C1B2A" w:rsidP="008F0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35"/>
    <w:rsid w:val="0004165D"/>
    <w:rsid w:val="0009459A"/>
    <w:rsid w:val="000C1B2A"/>
    <w:rsid w:val="000F1BD2"/>
    <w:rsid w:val="00101285"/>
    <w:rsid w:val="001D3E6D"/>
    <w:rsid w:val="001D4A46"/>
    <w:rsid w:val="001E2F6C"/>
    <w:rsid w:val="00226707"/>
    <w:rsid w:val="00291D7F"/>
    <w:rsid w:val="003821FA"/>
    <w:rsid w:val="003A7DA0"/>
    <w:rsid w:val="003E03C1"/>
    <w:rsid w:val="0041455F"/>
    <w:rsid w:val="00423909"/>
    <w:rsid w:val="00423CB3"/>
    <w:rsid w:val="0042648D"/>
    <w:rsid w:val="004627A4"/>
    <w:rsid w:val="00462CB2"/>
    <w:rsid w:val="00481F02"/>
    <w:rsid w:val="00497437"/>
    <w:rsid w:val="004A036E"/>
    <w:rsid w:val="004B0626"/>
    <w:rsid w:val="004D58DD"/>
    <w:rsid w:val="004E67D3"/>
    <w:rsid w:val="005318BE"/>
    <w:rsid w:val="00536CF9"/>
    <w:rsid w:val="0055545A"/>
    <w:rsid w:val="00576E90"/>
    <w:rsid w:val="005A277C"/>
    <w:rsid w:val="005D085D"/>
    <w:rsid w:val="005E2E7A"/>
    <w:rsid w:val="0061184F"/>
    <w:rsid w:val="006A5E69"/>
    <w:rsid w:val="00702C0D"/>
    <w:rsid w:val="00704436"/>
    <w:rsid w:val="00725CF8"/>
    <w:rsid w:val="0075375D"/>
    <w:rsid w:val="00790238"/>
    <w:rsid w:val="00791156"/>
    <w:rsid w:val="007A2413"/>
    <w:rsid w:val="007C2BEC"/>
    <w:rsid w:val="007C544E"/>
    <w:rsid w:val="007D78DA"/>
    <w:rsid w:val="007F25F6"/>
    <w:rsid w:val="007F7059"/>
    <w:rsid w:val="00827ADC"/>
    <w:rsid w:val="00830C0A"/>
    <w:rsid w:val="0088386B"/>
    <w:rsid w:val="00895C73"/>
    <w:rsid w:val="008A3CB2"/>
    <w:rsid w:val="008A73D3"/>
    <w:rsid w:val="008D15E7"/>
    <w:rsid w:val="008E191A"/>
    <w:rsid w:val="008E2098"/>
    <w:rsid w:val="008F081E"/>
    <w:rsid w:val="0097667A"/>
    <w:rsid w:val="009946FE"/>
    <w:rsid w:val="009E6E93"/>
    <w:rsid w:val="00A313E7"/>
    <w:rsid w:val="00A7459D"/>
    <w:rsid w:val="00A851B4"/>
    <w:rsid w:val="00AA6AC9"/>
    <w:rsid w:val="00AA7856"/>
    <w:rsid w:val="00AE7AE6"/>
    <w:rsid w:val="00B03211"/>
    <w:rsid w:val="00B173E4"/>
    <w:rsid w:val="00B45D6B"/>
    <w:rsid w:val="00C22535"/>
    <w:rsid w:val="00C24832"/>
    <w:rsid w:val="00C37D0A"/>
    <w:rsid w:val="00C87B33"/>
    <w:rsid w:val="00C93372"/>
    <w:rsid w:val="00CA34BF"/>
    <w:rsid w:val="00CD4E1D"/>
    <w:rsid w:val="00CE67E2"/>
    <w:rsid w:val="00CF2EE9"/>
    <w:rsid w:val="00D21B38"/>
    <w:rsid w:val="00D22734"/>
    <w:rsid w:val="00DA4349"/>
    <w:rsid w:val="00DB1647"/>
    <w:rsid w:val="00DB3C3E"/>
    <w:rsid w:val="00E37824"/>
    <w:rsid w:val="00E4767D"/>
    <w:rsid w:val="00E506D0"/>
    <w:rsid w:val="00E82C3B"/>
    <w:rsid w:val="00F10868"/>
    <w:rsid w:val="00F16623"/>
    <w:rsid w:val="00F57853"/>
    <w:rsid w:val="00F70E40"/>
    <w:rsid w:val="00F74C3A"/>
    <w:rsid w:val="00F77582"/>
    <w:rsid w:val="00F966EF"/>
    <w:rsid w:val="00FA5589"/>
    <w:rsid w:val="00FC497D"/>
    <w:rsid w:val="00FD090C"/>
    <w:rsid w:val="00FD362A"/>
    <w:rsid w:val="00FF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D3E4"/>
  <w15:docId w15:val="{C1B86119-6A4C-452F-AA0A-2A311967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5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253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08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081E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08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081E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02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0238"/>
    <w:rPr>
      <w:rFonts w:ascii="Tahoma" w:eastAsia="Times New Roman" w:hAnsi="Tahoma" w:cs="Tahoma"/>
      <w:color w:val="000000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476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4767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4767D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6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67D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3436</Words>
  <Characters>19588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Dubravská, Lucia</dc:creator>
  <cp:lastModifiedBy>Szabóová, Diana</cp:lastModifiedBy>
  <cp:revision>4</cp:revision>
  <cp:lastPrinted>2018-12-04T13:53:00Z</cp:lastPrinted>
  <dcterms:created xsi:type="dcterms:W3CDTF">2018-12-03T15:19:00Z</dcterms:created>
  <dcterms:modified xsi:type="dcterms:W3CDTF">2018-12-04T13:54:00Z</dcterms:modified>
</cp:coreProperties>
</file>