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4E76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 xml:space="preserve">  V</w:t>
      </w:r>
      <w:r w:rsidRPr="00582B35" w:rsidR="00EB45A5">
        <w:rPr>
          <w:rFonts w:ascii="Times New Roman" w:hAnsi="Times New Roman"/>
          <w:b/>
          <w:sz w:val="28"/>
          <w:szCs w:val="28"/>
        </w:rPr>
        <w:t>I</w:t>
      </w:r>
      <w:r w:rsidRPr="00582B35">
        <w:rPr>
          <w:rFonts w:ascii="Times New Roman" w:hAnsi="Times New Roman"/>
          <w:b/>
          <w:sz w:val="28"/>
          <w:szCs w:val="28"/>
        </w:rPr>
        <w:t>I. volebné obdobie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582B35">
        <w:rPr>
          <w:rFonts w:ascii="Times New Roman" w:hAnsi="Times New Roman"/>
          <w:bCs/>
          <w:szCs w:val="24"/>
          <w:lang w:eastAsia="sk-SK"/>
        </w:rPr>
        <w:t>Číslo:  CRD-</w:t>
      </w:r>
      <w:r w:rsidR="006B118B">
        <w:rPr>
          <w:rFonts w:ascii="Times New Roman" w:hAnsi="Times New Roman"/>
          <w:bCs/>
          <w:szCs w:val="24"/>
          <w:lang w:eastAsia="sk-SK"/>
        </w:rPr>
        <w:t>18</w:t>
      </w:r>
      <w:r w:rsidR="00662C10">
        <w:rPr>
          <w:rFonts w:ascii="Times New Roman" w:hAnsi="Times New Roman"/>
          <w:bCs/>
          <w:szCs w:val="24"/>
          <w:lang w:eastAsia="sk-SK"/>
        </w:rPr>
        <w:t>3</w:t>
      </w:r>
      <w:r w:rsidR="006B118B">
        <w:rPr>
          <w:rFonts w:ascii="Times New Roman" w:hAnsi="Times New Roman"/>
          <w:bCs/>
          <w:szCs w:val="24"/>
          <w:lang w:eastAsia="sk-SK"/>
        </w:rPr>
        <w:t>9</w:t>
      </w:r>
      <w:r w:rsidRPr="00582B35" w:rsidR="00A16CA2">
        <w:rPr>
          <w:rFonts w:ascii="Times New Roman" w:hAnsi="Times New Roman"/>
          <w:bCs/>
          <w:szCs w:val="24"/>
          <w:lang w:eastAsia="sk-SK"/>
        </w:rPr>
        <w:t>/201</w:t>
      </w:r>
      <w:r w:rsidR="00191EE8">
        <w:rPr>
          <w:rFonts w:ascii="Times New Roman" w:hAnsi="Times New Roman"/>
          <w:bCs/>
          <w:szCs w:val="24"/>
          <w:lang w:eastAsia="sk-SK"/>
        </w:rPr>
        <w:t>8</w:t>
      </w: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B118B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9B5BEB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184C91">
        <w:rPr>
          <w:rFonts w:ascii="Times New Roman" w:hAnsi="Times New Roman"/>
          <w:b/>
          <w:spacing w:val="60"/>
          <w:sz w:val="32"/>
          <w:szCs w:val="32"/>
        </w:rPr>
        <w:t>1</w:t>
      </w:r>
      <w:r w:rsidR="006B118B">
        <w:rPr>
          <w:rFonts w:ascii="Times New Roman" w:hAnsi="Times New Roman"/>
          <w:b/>
          <w:spacing w:val="60"/>
          <w:sz w:val="32"/>
          <w:szCs w:val="32"/>
        </w:rPr>
        <w:t>1</w:t>
      </w:r>
      <w:r w:rsidR="00662C10">
        <w:rPr>
          <w:rFonts w:ascii="Times New Roman" w:hAnsi="Times New Roman"/>
          <w:b/>
          <w:spacing w:val="60"/>
          <w:sz w:val="32"/>
          <w:szCs w:val="32"/>
        </w:rPr>
        <w:t>50</w:t>
      </w:r>
      <w:r w:rsidRPr="00582B35" w:rsidR="00AC7E1D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RPr="00582B35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6B118B" w:rsidP="00F95609">
      <w:pPr>
        <w:pStyle w:val="Heading3"/>
        <w:bidi w:val="0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="009B5BEB"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:rsidR="00F95609" w:rsidRPr="006B118B" w:rsidP="00F95609">
      <w:pPr>
        <w:bidi w:val="0"/>
        <w:rPr>
          <w:rFonts w:ascii="Times New Roman" w:hAnsi="Times New Roman"/>
          <w:b/>
        </w:rPr>
      </w:pPr>
    </w:p>
    <w:p w:rsidR="00184C91" w:rsidRPr="00662C10" w:rsidP="00895A7C">
      <w:pPr>
        <w:pStyle w:val="TxBrp9"/>
        <w:tabs>
          <w:tab w:val="left" w:pos="426"/>
        </w:tabs>
        <w:bidi w:val="0"/>
        <w:spacing w:line="360" w:lineRule="auto"/>
        <w:rPr>
          <w:rFonts w:ascii="Times New Roman" w:hAnsi="Times New Roman"/>
          <w:b/>
          <w:sz w:val="24"/>
        </w:rPr>
      </w:pPr>
      <w:r w:rsidRPr="00662C10" w:rsidR="00BA2857">
        <w:rPr>
          <w:rFonts w:ascii="Times New Roman" w:hAnsi="Times New Roman" w:cs="Arial"/>
          <w:b/>
          <w:noProof/>
          <w:sz w:val="24"/>
        </w:rPr>
        <w:t xml:space="preserve">Ústavnoprávneho výboru Národnej rady Slovenskej republiky </w:t>
      </w:r>
      <w:r w:rsidRPr="00662C10" w:rsidR="00191EE8">
        <w:rPr>
          <w:rFonts w:ascii="Times New Roman" w:hAnsi="Times New Roman"/>
          <w:b/>
          <w:sz w:val="24"/>
        </w:rPr>
        <w:t>o</w:t>
      </w:r>
      <w:r w:rsidRPr="00662C10" w:rsidR="003520B3">
        <w:rPr>
          <w:rFonts w:ascii="Times New Roman" w:hAnsi="Times New Roman"/>
          <w:b/>
          <w:sz w:val="24"/>
        </w:rPr>
        <w:t> </w:t>
      </w:r>
      <w:r w:rsidRPr="00662C10" w:rsidR="00191EE8">
        <w:rPr>
          <w:rFonts w:ascii="Times New Roman" w:hAnsi="Times New Roman"/>
          <w:b/>
          <w:sz w:val="24"/>
        </w:rPr>
        <w:t>prerokovaní</w:t>
      </w:r>
      <w:r w:rsidRPr="00662C10" w:rsidR="003520B3">
        <w:rPr>
          <w:rFonts w:ascii="Times New Roman" w:hAnsi="Times New Roman"/>
          <w:b/>
          <w:sz w:val="24"/>
        </w:rPr>
        <w:t xml:space="preserve"> </w:t>
      </w:r>
      <w:r w:rsidRPr="00662C10" w:rsidR="00662C10">
        <w:rPr>
          <w:rFonts w:ascii="Times New Roman" w:hAnsi="Times New Roman"/>
          <w:b/>
          <w:sz w:val="24"/>
        </w:rPr>
        <w:t>návrhu poslancov Národnej rady Slovenskej republiky Milana KRAJNIAKA, Borisa KOLLÁRA, Adriany PČOLlNSKEJ a Petra PČOLINSKÉHO na vydanie zákona, ktorým sa mení a dopĺňa zákon č. 586/2003 Z. z. o advokácii a o zmene a doplnení zákona č. 455/1991 Zb. o živnostenskom podnikaní (živnostenský zákon) v znení neskorších predpisov (tlač 1150)</w:t>
      </w:r>
      <w:r w:rsidRPr="00662C10" w:rsidR="006B118B">
        <w:rPr>
          <w:rFonts w:ascii="Times New Roman" w:hAnsi="Times New Roman"/>
          <w:b/>
          <w:sz w:val="24"/>
        </w:rPr>
        <w:t xml:space="preserve"> </w:t>
      </w:r>
      <w:r w:rsidRPr="00662C10" w:rsidR="003520B3">
        <w:rPr>
          <w:rStyle w:val="Hyperlink"/>
          <w:rFonts w:ascii="Times New Roman" w:hAnsi="Times New Roman" w:eastAsiaTheme="majorEastAsia"/>
          <w:b/>
          <w:color w:val="auto"/>
          <w:sz w:val="24"/>
          <w:u w:val="none"/>
        </w:rPr>
        <w:t>v </w:t>
      </w:r>
      <w:r w:rsidRPr="00662C10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>druhom čí</w:t>
      </w:r>
      <w:r w:rsidRPr="00662C10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>taní</w:t>
      </w:r>
      <w:r w:rsidRPr="00662C10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 xml:space="preserve"> </w:t>
      </w:r>
    </w:p>
    <w:p w:rsidR="002D4AB3" w:rsidP="00895A7C">
      <w:pPr>
        <w:shd w:val="clear" w:color="auto" w:fill="FFFFFF"/>
        <w:bidi w:val="0"/>
        <w:spacing w:line="360" w:lineRule="auto"/>
        <w:jc w:val="both"/>
        <w:rPr>
          <w:rFonts w:ascii="Times New Roman" w:hAnsi="Times New Roman"/>
          <w:b/>
        </w:rPr>
      </w:pPr>
      <w:r w:rsidRPr="00582B35" w:rsidR="007021AD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2D4AB3" w:rsidRPr="00582B35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256CCF" w:rsidRPr="00191EE8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9B5BEB" w:rsidP="00F95609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191EE8" w:rsidR="007021AD">
        <w:rPr>
          <w:rFonts w:ascii="Times New Roman" w:hAnsi="Times New Roman"/>
          <w:sz w:val="24"/>
        </w:rPr>
        <w:tab/>
      </w:r>
      <w:r w:rsidRPr="00191EE8" w:rsidR="00AC7E1D">
        <w:rPr>
          <w:rFonts w:ascii="Times New Roman" w:hAnsi="Times New Roman"/>
          <w:sz w:val="24"/>
        </w:rPr>
        <w:tab/>
      </w:r>
    </w:p>
    <w:p w:rsidR="00B576C3" w:rsidP="00F95609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  <w:r w:rsidR="009B5BEB">
        <w:rPr>
          <w:rFonts w:ascii="Times New Roman" w:hAnsi="Times New Roman"/>
          <w:sz w:val="24"/>
        </w:rPr>
        <w:tab/>
        <w:tab/>
      </w:r>
      <w:r w:rsidRPr="00191EE8" w:rsidR="007021AD">
        <w:rPr>
          <w:rFonts w:ascii="Times New Roman" w:hAnsi="Times New Roman"/>
          <w:sz w:val="24"/>
        </w:rPr>
        <w:t>Národná rada S</w:t>
      </w:r>
      <w:r w:rsidRPr="00191EE8" w:rsidR="002575F1">
        <w:rPr>
          <w:rFonts w:ascii="Times New Roman" w:hAnsi="Times New Roman"/>
          <w:sz w:val="24"/>
        </w:rPr>
        <w:t>lovenskej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republiky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uznesením</w:t>
      </w:r>
      <w:r w:rsidRPr="00191EE8" w:rsidR="003E10C1">
        <w:rPr>
          <w:rFonts w:ascii="Times New Roman" w:hAnsi="Times New Roman"/>
          <w:sz w:val="24"/>
        </w:rPr>
        <w:t xml:space="preserve"> č.</w:t>
      </w:r>
      <w:r w:rsidRPr="00191EE8" w:rsidR="00A6356E">
        <w:rPr>
          <w:rFonts w:ascii="Times New Roman" w:hAnsi="Times New Roman"/>
          <w:sz w:val="24"/>
        </w:rPr>
        <w:t xml:space="preserve"> </w:t>
      </w:r>
      <w:r w:rsidRPr="00191EE8" w:rsidR="00191EE8">
        <w:rPr>
          <w:rFonts w:ascii="Times New Roman" w:hAnsi="Times New Roman"/>
          <w:sz w:val="24"/>
        </w:rPr>
        <w:t>1</w:t>
      </w:r>
      <w:r w:rsidR="006B118B">
        <w:rPr>
          <w:rFonts w:ascii="Times New Roman" w:hAnsi="Times New Roman"/>
          <w:sz w:val="24"/>
        </w:rPr>
        <w:t>44</w:t>
      </w:r>
      <w:r w:rsidR="00662C10">
        <w:rPr>
          <w:rFonts w:ascii="Times New Roman" w:hAnsi="Times New Roman"/>
          <w:sz w:val="24"/>
        </w:rPr>
        <w:t>9</w:t>
      </w:r>
      <w:r w:rsidR="006B118B">
        <w:rPr>
          <w:rFonts w:ascii="Times New Roman" w:hAnsi="Times New Roman"/>
          <w:sz w:val="24"/>
        </w:rPr>
        <w:t xml:space="preserve"> z 23. októbra 2018</w:t>
      </w:r>
      <w:r w:rsidR="00BB2008">
        <w:rPr>
          <w:rFonts w:ascii="Times New Roman" w:hAnsi="Times New Roman"/>
          <w:sz w:val="24"/>
        </w:rPr>
        <w:t xml:space="preserve"> </w:t>
      </w:r>
      <w:r w:rsidR="00895A7C">
        <w:rPr>
          <w:rFonts w:ascii="Times New Roman" w:hAnsi="Times New Roman"/>
          <w:sz w:val="24"/>
        </w:rPr>
        <w:t xml:space="preserve">pridelila </w:t>
      </w:r>
      <w:r w:rsidRPr="00662C10" w:rsidR="00662C10">
        <w:rPr>
          <w:rFonts w:ascii="Times New Roman" w:hAnsi="Times New Roman"/>
          <w:sz w:val="24"/>
        </w:rPr>
        <w:t xml:space="preserve">návrh poslancov Národnej rady Slovenskej republiky Milana KRAJNIAKA, Borisa </w:t>
      </w:r>
      <w:r w:rsidRPr="00FC2D2C" w:rsidR="00662C10">
        <w:rPr>
          <w:rFonts w:ascii="Times New Roman" w:hAnsi="Times New Roman"/>
          <w:sz w:val="24"/>
        </w:rPr>
        <w:t xml:space="preserve">KOLLÁRA, Adriany PČOLlNSKEJ a Petra PČOLINSKÉHO na vydanie zákona, ktorým sa mení a dopĺňa zákon č. 586/2003 Z. z. o advokácii a o zmene a doplnení zákona č. 455/1991 Zb. o živnostenskom podnikaní (živnostenský zákon) v znení neskorších predpisov (tlač 1150) </w:t>
      </w:r>
      <w:r w:rsidRPr="00FC2D2C" w:rsidR="007021AD">
        <w:rPr>
          <w:rFonts w:ascii="Times New Roman" w:hAnsi="Times New Roman"/>
          <w:sz w:val="24"/>
        </w:rPr>
        <w:t>na  prerokovanie Ústavnoprávnemu výboru Národ</w:t>
      </w:r>
      <w:r w:rsidRPr="00FC2D2C" w:rsidR="002575F1">
        <w:rPr>
          <w:rFonts w:ascii="Times New Roman" w:hAnsi="Times New Roman"/>
          <w:sz w:val="24"/>
        </w:rPr>
        <w:t>nej rady Slovenskej republiky</w:t>
      </w:r>
      <w:r w:rsidRPr="00FC2D2C" w:rsidR="00EB45A5">
        <w:rPr>
          <w:rFonts w:ascii="Times New Roman" w:hAnsi="Times New Roman"/>
          <w:sz w:val="24"/>
        </w:rPr>
        <w:t>, a </w:t>
      </w:r>
      <w:r w:rsidRPr="00FC2D2C" w:rsidR="00946149">
        <w:rPr>
          <w:rFonts w:ascii="Times New Roman" w:hAnsi="Times New Roman"/>
          <w:sz w:val="24"/>
        </w:rPr>
        <w:t>to aj</w:t>
      </w:r>
      <w:r w:rsidRPr="00191EE8" w:rsidR="00946149">
        <w:rPr>
          <w:rFonts w:ascii="Times New Roman" w:hAnsi="Times New Roman"/>
          <w:sz w:val="24"/>
        </w:rPr>
        <w:t xml:space="preserve"> ako gestorskému výboru</w:t>
      </w:r>
      <w:r w:rsidRPr="00191EE8" w:rsidR="0070162E">
        <w:rPr>
          <w:rFonts w:ascii="Times New Roman" w:hAnsi="Times New Roman"/>
          <w:sz w:val="24"/>
        </w:rPr>
        <w:t xml:space="preserve"> a určila lehotu </w:t>
      </w:r>
      <w:r w:rsidR="00F95609">
        <w:rPr>
          <w:rFonts w:ascii="Times New Roman" w:hAnsi="Times New Roman"/>
          <w:bCs/>
          <w:sz w:val="24"/>
        </w:rPr>
        <w:t>na jeho prerokovanie v </w:t>
      </w:r>
      <w:r w:rsidRPr="00191EE8" w:rsidR="0070162E">
        <w:rPr>
          <w:rFonts w:ascii="Times New Roman" w:hAnsi="Times New Roman"/>
          <w:bCs/>
          <w:sz w:val="24"/>
        </w:rPr>
        <w:t>druhom čítaní.</w:t>
      </w:r>
    </w:p>
    <w:p w:rsidR="00191EE8" w:rsidP="00AC7E1D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9B5BEB" w:rsidRPr="00191EE8" w:rsidP="00AC7E1D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82B35">
        <w:rPr>
          <w:rFonts w:ascii="Times New Roman" w:hAnsi="Times New Roman"/>
          <w:b/>
          <w:bCs/>
        </w:rPr>
        <w:t>I.</w:t>
      </w:r>
    </w:p>
    <w:p w:rsidR="00CF5349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582B35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Pr="00582B35" w:rsidR="000825A7">
        <w:rPr>
          <w:rFonts w:ascii="Times New Roman" w:hAnsi="Times New Roman"/>
          <w:szCs w:val="24"/>
          <w:lang w:eastAsia="sk-SK"/>
        </w:rPr>
        <w:t>boru, ktorému</w:t>
      </w:r>
      <w:r w:rsidRPr="00582B35">
        <w:rPr>
          <w:rFonts w:ascii="Times New Roman" w:hAnsi="Times New Roman"/>
          <w:szCs w:val="24"/>
          <w:lang w:eastAsia="sk-SK"/>
        </w:rPr>
        <w:t xml:space="preserve"> bol návrh</w:t>
      </w:r>
      <w:r w:rsidR="00895A7C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>zákona</w:t>
      </w:r>
      <w:r w:rsidR="00895A7C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pridelený, </w:t>
      </w:r>
      <w:r w:rsidRPr="00582B35">
        <w:rPr>
          <w:rFonts w:ascii="Times New Roman" w:hAnsi="Times New Roman"/>
          <w:bCs/>
          <w:szCs w:val="24"/>
          <w:lang w:eastAsia="sk-SK"/>
        </w:rPr>
        <w:t>neoznámili v určenej lehote</w:t>
      </w:r>
      <w:r w:rsidRPr="00582B35" w:rsidR="006B47E6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výboru </w:t>
      </w:r>
      <w:r w:rsidRPr="00582B35">
        <w:rPr>
          <w:rFonts w:ascii="Times New Roman" w:hAnsi="Times New Roman"/>
          <w:bCs/>
          <w:szCs w:val="24"/>
          <w:lang w:eastAsia="sk-SK"/>
        </w:rPr>
        <w:t>žiadne stanovisko</w:t>
      </w:r>
      <w:r w:rsidRPr="00582B35"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</w:t>
      </w:r>
      <w:r w:rsidRPr="00582B35" w:rsidR="00553252">
        <w:rPr>
          <w:rFonts w:ascii="Times New Roman" w:hAnsi="Times New Roman"/>
          <w:szCs w:val="24"/>
          <w:lang w:eastAsia="sk-SK"/>
        </w:rPr>
        <w:t>nej rady Slovenskej republiky).</w:t>
      </w:r>
    </w:p>
    <w:p w:rsidR="00A227D5" w:rsidP="00A227D5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7021AD" w:rsidP="00F13AA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II.</w:t>
      </w:r>
    </w:p>
    <w:p w:rsidR="00F13AA1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F95609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170999" w:rsidRPr="00FC2D2C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  <w:bCs/>
        </w:rPr>
        <w:t>Ú</w:t>
      </w:r>
      <w:r w:rsidRPr="00582B35">
        <w:rPr>
          <w:rFonts w:ascii="Times New Roman" w:hAnsi="Times New Roman"/>
        </w:rPr>
        <w:t>stavnoprávny výbor Národnej rady Slovenskej republiky</w:t>
      </w:r>
      <w:r>
        <w:rPr>
          <w:rFonts w:ascii="Times New Roman" w:hAnsi="Times New Roman"/>
        </w:rPr>
        <w:t xml:space="preserve"> 20. novembra 2018 </w:t>
      </w:r>
      <w:r w:rsidRPr="00CF5349">
        <w:rPr>
          <w:rFonts w:ascii="Times New Roman" w:hAnsi="Times New Roman"/>
        </w:rPr>
        <w:t xml:space="preserve">rokoval </w:t>
      </w:r>
      <w:r>
        <w:rPr>
          <w:rFonts w:ascii="Times New Roman" w:hAnsi="Times New Roman"/>
        </w:rPr>
        <w:t>o n</w:t>
      </w:r>
      <w:r w:rsidRPr="00662C10" w:rsidR="00662C10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662C10" w:rsidR="00662C10">
        <w:rPr>
          <w:rFonts w:ascii="Times New Roman" w:hAnsi="Times New Roman"/>
        </w:rPr>
        <w:t xml:space="preserve"> poslancov Národnej rady Slovenskej republiky Milana KRAJNIAKA, Borisa </w:t>
      </w:r>
      <w:r w:rsidRPr="00FC2D2C" w:rsidR="00662C10">
        <w:rPr>
          <w:rFonts w:ascii="Times New Roman" w:hAnsi="Times New Roman"/>
        </w:rPr>
        <w:t>KOLLÁRA, Adriany PČOLlNSKEJ a Petra PČOLINSKÉHO na vydanie zákona, ktorým sa mení a dopĺňa zákon č. 586/2003 Z. z. o advokácii a o zmene a doplnení zákona č. 455/1991 Zb. o živnostenskom podnikaní (živnostenský zákon) v znení neskorších predpisov (tlač 1150)</w:t>
      </w:r>
      <w:r w:rsidRPr="00FC2D2C">
        <w:rPr>
          <w:rFonts w:ascii="Times New Roman" w:hAnsi="Times New Roman"/>
        </w:rPr>
        <w:t xml:space="preserve">. </w:t>
      </w:r>
    </w:p>
    <w:p w:rsidR="00170999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170999" w:rsidP="00170999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66B95">
        <w:rPr>
          <w:rFonts w:ascii="Times New Roman" w:hAnsi="Times New Roman"/>
        </w:rPr>
        <w:t xml:space="preserve">Ústavnoprávny výbor Národnej rady Slovenskej republiky </w:t>
      </w:r>
      <w:r w:rsidRPr="00FC2D2C">
        <w:rPr>
          <w:rFonts w:ascii="Times New Roman" w:hAnsi="Times New Roman"/>
          <w:b/>
        </w:rPr>
        <w:t>neprijal uznesenie,</w:t>
      </w:r>
      <w:r w:rsidRPr="00C66B95">
        <w:rPr>
          <w:rFonts w:ascii="Times New Roman" w:hAnsi="Times New Roman"/>
        </w:rPr>
        <w:t xml:space="preserve"> keďže návrh uznesenia </w:t>
      </w:r>
      <w:r w:rsidRPr="00AB0BF4">
        <w:rPr>
          <w:rFonts w:ascii="Times New Roman" w:hAnsi="Times New Roman"/>
          <w:b/>
        </w:rPr>
        <w:t>nezískal súhlas</w:t>
      </w:r>
      <w:r w:rsidRPr="00C66B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A32E5B" w:rsidP="00F13AA1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662C10" w:rsidR="00662C10">
        <w:rPr>
          <w:rFonts w:ascii="Times New Roman" w:hAnsi="Times New Roman"/>
          <w:b/>
        </w:rPr>
        <w:t xml:space="preserve"> </w:t>
      </w:r>
    </w:p>
    <w:p w:rsidR="00340503" w:rsidRPr="00F13AA1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9B5BEB">
        <w:rPr>
          <w:rFonts w:ascii="Times New Roman" w:hAnsi="Times New Roman"/>
          <w:bCs/>
          <w:szCs w:val="24"/>
        </w:rPr>
        <w:t>III</w:t>
      </w:r>
      <w:r w:rsidRPr="00F13AA1" w:rsidR="00AD4506">
        <w:rPr>
          <w:rFonts w:ascii="Times New Roman" w:hAnsi="Times New Roman"/>
          <w:bCs/>
          <w:szCs w:val="24"/>
        </w:rPr>
        <w:t>.</w:t>
      </w:r>
    </w:p>
    <w:p w:rsidR="00553252" w:rsidRPr="00980854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9B5BEB" w:rsidP="009B5BE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Návrh správy Ústavnoprávneho výboru Národnej rady Slovenskej republiky, vrátane stanoviska gestorského výboru, prerokoval Ústavnoprávny výbor Národnej rady Slovenskej republiky na 79. schôdzi 27. novembra 2018. </w:t>
      </w:r>
    </w:p>
    <w:p w:rsidR="009B5BEB" w:rsidP="009B5BE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9B5BEB" w:rsidP="009B5BE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Správa Ústavnoprávneho výboru Národnej rady, ani stanovisko gestorského výboru neboli schválené, keďže návrh stanoviska gestorského výboru </w:t>
      </w:r>
      <w:r w:rsidRPr="00634567">
        <w:rPr>
          <w:rFonts w:ascii="Times New Roman" w:hAnsi="Times New Roman"/>
          <w:bCs/>
        </w:rPr>
        <w:t>(</w:t>
      </w:r>
      <w:r w:rsidRPr="00634567">
        <w:rPr>
          <w:rFonts w:ascii="Times New Roman" w:hAnsi="Times New Roman"/>
        </w:rPr>
        <w:t>odporúča Národnej rade Slovenskej republiky predmetný návrh zákona schváliť)</w:t>
      </w:r>
      <w:r>
        <w:rPr>
          <w:rFonts w:ascii="Times New Roman" w:hAnsi="Times New Roman"/>
          <w:bCs/>
        </w:rPr>
        <w:t xml:space="preserve"> ani návrh správy nezískali súhlas potrebnej väčšiny. Predseda </w:t>
      </w:r>
      <w:r>
        <w:rPr>
          <w:rFonts w:ascii="Times New Roman" w:hAnsi="Times New Roman"/>
        </w:rPr>
        <w:t xml:space="preserve">Ústavnoprávneho výboru Národnej rady Slovenskej republiky zároveň určil za spravodajcu poslanca </w:t>
      </w:r>
      <w:r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/>
          <w:bCs/>
        </w:rPr>
        <w:t>Ondreja Dostála</w:t>
      </w:r>
      <w:r>
        <w:rPr>
          <w:rFonts w:ascii="Times New Roman" w:hAnsi="Times New Roman"/>
        </w:rPr>
        <w:t xml:space="preserve">, ktorý predkladá predmetnú informáciu a bude navrhovať ďalší postup. </w:t>
      </w:r>
    </w:p>
    <w:p w:rsidR="009B5BEB" w:rsidP="009B5BEB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9B5BEB" w:rsidP="009B5BEB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D1719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82B35" w:rsidR="007A798D">
        <w:rPr>
          <w:rFonts w:ascii="Times New Roman" w:hAnsi="Times New Roman"/>
        </w:rPr>
        <w:t xml:space="preserve">      </w:t>
      </w:r>
      <w:r w:rsidRPr="00582B35">
        <w:rPr>
          <w:rFonts w:ascii="Times New Roman" w:hAnsi="Times New Roman"/>
        </w:rPr>
        <w:t xml:space="preserve"> Róbert Madej</w:t>
      </w:r>
      <w:r w:rsidRPr="00582B35" w:rsidR="000F3BE3">
        <w:rPr>
          <w:rFonts w:ascii="Times New Roman" w:hAnsi="Times New Roman"/>
        </w:rPr>
        <w:t xml:space="preserve"> </w:t>
      </w:r>
      <w:r w:rsidR="003405E6">
        <w:rPr>
          <w:rFonts w:ascii="Times New Roman" w:hAnsi="Times New Roman"/>
        </w:rPr>
        <w:t xml:space="preserve">v. r. 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2102F" w:rsidRPr="00582B35" w:rsidP="005532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82B35" w:rsidR="007021A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582B35" w:rsidR="00553252">
        <w:rPr>
          <w:rFonts w:ascii="Times New Roman" w:hAnsi="Times New Roman"/>
        </w:rPr>
        <w:t>odnej rady Slovenskej republiky</w:t>
      </w:r>
    </w:p>
    <w:p w:rsidR="00726B5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AA1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B5BEB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B45A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5925BE" w:rsidR="00D34DC9">
        <w:rPr>
          <w:rFonts w:ascii="Times New Roman" w:hAnsi="Times New Roman"/>
        </w:rPr>
        <w:t>B</w:t>
      </w:r>
      <w:r w:rsidRPr="005925BE" w:rsidR="007021AD">
        <w:rPr>
          <w:rFonts w:ascii="Times New Roman" w:hAnsi="Times New Roman"/>
        </w:rPr>
        <w:t xml:space="preserve">ratislava </w:t>
      </w:r>
      <w:r w:rsidR="00895A7C">
        <w:rPr>
          <w:rFonts w:ascii="Times New Roman" w:hAnsi="Times New Roman"/>
        </w:rPr>
        <w:t>2</w:t>
      </w:r>
      <w:r w:rsidR="00B10CE3">
        <w:rPr>
          <w:rFonts w:ascii="Times New Roman" w:hAnsi="Times New Roman"/>
        </w:rPr>
        <w:t>7</w:t>
      </w:r>
      <w:r w:rsidR="00895A7C">
        <w:rPr>
          <w:rFonts w:ascii="Times New Roman" w:hAnsi="Times New Roman"/>
        </w:rPr>
        <w:t>. novembra</w:t>
      </w:r>
      <w:r w:rsidR="00001D1C">
        <w:rPr>
          <w:rFonts w:ascii="Times New Roman" w:hAnsi="Times New Roman"/>
        </w:rPr>
        <w:t xml:space="preserve"> 2018</w:t>
      </w:r>
    </w:p>
    <w:p w:rsidR="0017099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70999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2D2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2D2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2D2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170999" w:rsidRPr="005925B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sectPr w:rsidSect="0061520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3249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974ADA"/>
    <w:multiLevelType w:val="hybridMultilevel"/>
    <w:tmpl w:val="7F0C92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AF1FA7"/>
    <w:multiLevelType w:val="hybridMultilevel"/>
    <w:tmpl w:val="07D85D58"/>
    <w:lvl w:ilvl="0">
      <w:start w:val="7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6450DD0"/>
    <w:multiLevelType w:val="hybridMultilevel"/>
    <w:tmpl w:val="C8EA3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1">
    <w:nsid w:val="2560029E"/>
    <w:multiLevelType w:val="hybridMultilevel"/>
    <w:tmpl w:val="FD3EF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CF31D83"/>
    <w:multiLevelType w:val="hybridMultilevel"/>
    <w:tmpl w:val="EA00B2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3EFA4522"/>
    <w:multiLevelType w:val="hybridMultilevel"/>
    <w:tmpl w:val="64BE2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65D16B5"/>
    <w:multiLevelType w:val="hybridMultilevel"/>
    <w:tmpl w:val="CF26A3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043032"/>
    <w:multiLevelType w:val="hybridMultilevel"/>
    <w:tmpl w:val="C988FF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5B4421"/>
    <w:multiLevelType w:val="hybridMultilevel"/>
    <w:tmpl w:val="7BE0E550"/>
    <w:lvl w:ilvl="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02B7E12"/>
    <w:multiLevelType w:val="hybridMultilevel"/>
    <w:tmpl w:val="48D0C8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5994B0A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1D1C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D3DF5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0999"/>
    <w:rsid w:val="00177EE3"/>
    <w:rsid w:val="001816A2"/>
    <w:rsid w:val="00184C91"/>
    <w:rsid w:val="00191EE8"/>
    <w:rsid w:val="00193CF2"/>
    <w:rsid w:val="00196A3C"/>
    <w:rsid w:val="001B1D40"/>
    <w:rsid w:val="001B6109"/>
    <w:rsid w:val="001C59DC"/>
    <w:rsid w:val="001D1A97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6CCF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0DB"/>
    <w:rsid w:val="003B3D3E"/>
    <w:rsid w:val="003C2A93"/>
    <w:rsid w:val="003C32C0"/>
    <w:rsid w:val="003C5128"/>
    <w:rsid w:val="003C79D2"/>
    <w:rsid w:val="003C7D57"/>
    <w:rsid w:val="003D26F1"/>
    <w:rsid w:val="003E10C1"/>
    <w:rsid w:val="003E3F31"/>
    <w:rsid w:val="003E638C"/>
    <w:rsid w:val="003E7BFF"/>
    <w:rsid w:val="003F0F1B"/>
    <w:rsid w:val="003F3D71"/>
    <w:rsid w:val="003F4E76"/>
    <w:rsid w:val="00407D7E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1C01"/>
    <w:rsid w:val="00543FCC"/>
    <w:rsid w:val="00545C94"/>
    <w:rsid w:val="0055196A"/>
    <w:rsid w:val="00553252"/>
    <w:rsid w:val="005604F9"/>
    <w:rsid w:val="0056448F"/>
    <w:rsid w:val="005649C8"/>
    <w:rsid w:val="005752AA"/>
    <w:rsid w:val="0057628B"/>
    <w:rsid w:val="00577AFD"/>
    <w:rsid w:val="00582B35"/>
    <w:rsid w:val="00583529"/>
    <w:rsid w:val="00585B4B"/>
    <w:rsid w:val="0058694B"/>
    <w:rsid w:val="005925BE"/>
    <w:rsid w:val="005972DC"/>
    <w:rsid w:val="005B0CAF"/>
    <w:rsid w:val="005B7F62"/>
    <w:rsid w:val="005C5593"/>
    <w:rsid w:val="005D6403"/>
    <w:rsid w:val="006000CE"/>
    <w:rsid w:val="00600723"/>
    <w:rsid w:val="00605862"/>
    <w:rsid w:val="006133BB"/>
    <w:rsid w:val="00615200"/>
    <w:rsid w:val="00630FF2"/>
    <w:rsid w:val="00632734"/>
    <w:rsid w:val="00634567"/>
    <w:rsid w:val="006362BA"/>
    <w:rsid w:val="00643265"/>
    <w:rsid w:val="00653B3A"/>
    <w:rsid w:val="00653C29"/>
    <w:rsid w:val="00655674"/>
    <w:rsid w:val="00662C10"/>
    <w:rsid w:val="00663EFA"/>
    <w:rsid w:val="0066607D"/>
    <w:rsid w:val="00674174"/>
    <w:rsid w:val="006764B2"/>
    <w:rsid w:val="00690811"/>
    <w:rsid w:val="00690B79"/>
    <w:rsid w:val="006921CC"/>
    <w:rsid w:val="006925C1"/>
    <w:rsid w:val="006978B2"/>
    <w:rsid w:val="006A527C"/>
    <w:rsid w:val="006A7947"/>
    <w:rsid w:val="006B118B"/>
    <w:rsid w:val="006B47E6"/>
    <w:rsid w:val="006B48C6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15AF"/>
    <w:rsid w:val="007F6DA7"/>
    <w:rsid w:val="007F7C89"/>
    <w:rsid w:val="008021F5"/>
    <w:rsid w:val="00810904"/>
    <w:rsid w:val="00813BB7"/>
    <w:rsid w:val="00814ECF"/>
    <w:rsid w:val="008300B6"/>
    <w:rsid w:val="00831F29"/>
    <w:rsid w:val="00837C3F"/>
    <w:rsid w:val="00851DBF"/>
    <w:rsid w:val="00861322"/>
    <w:rsid w:val="00861AFC"/>
    <w:rsid w:val="00865340"/>
    <w:rsid w:val="0087142B"/>
    <w:rsid w:val="00891B38"/>
    <w:rsid w:val="0089380C"/>
    <w:rsid w:val="00895A7C"/>
    <w:rsid w:val="0089729C"/>
    <w:rsid w:val="008B17C6"/>
    <w:rsid w:val="008C1096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7011C"/>
    <w:rsid w:val="009705C0"/>
    <w:rsid w:val="00971D57"/>
    <w:rsid w:val="00980854"/>
    <w:rsid w:val="009861CC"/>
    <w:rsid w:val="00986C67"/>
    <w:rsid w:val="00986EEA"/>
    <w:rsid w:val="009A5E35"/>
    <w:rsid w:val="009B5BEB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33D1"/>
    <w:rsid w:val="00A16CA2"/>
    <w:rsid w:val="00A16E57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0BF4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10CE3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C022B3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6B95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249E"/>
    <w:rsid w:val="00D34DC9"/>
    <w:rsid w:val="00D36923"/>
    <w:rsid w:val="00D4402B"/>
    <w:rsid w:val="00D47506"/>
    <w:rsid w:val="00D5164F"/>
    <w:rsid w:val="00D5601F"/>
    <w:rsid w:val="00D66D42"/>
    <w:rsid w:val="00D709E5"/>
    <w:rsid w:val="00D76606"/>
    <w:rsid w:val="00D813AC"/>
    <w:rsid w:val="00D8172F"/>
    <w:rsid w:val="00D866ED"/>
    <w:rsid w:val="00D94E16"/>
    <w:rsid w:val="00D94EB6"/>
    <w:rsid w:val="00D9741B"/>
    <w:rsid w:val="00DA70F3"/>
    <w:rsid w:val="00DB0915"/>
    <w:rsid w:val="00DB4E36"/>
    <w:rsid w:val="00DB6E74"/>
    <w:rsid w:val="00DC6C06"/>
    <w:rsid w:val="00DC7B44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B45A5"/>
    <w:rsid w:val="00EB5D5C"/>
    <w:rsid w:val="00EC0291"/>
    <w:rsid w:val="00EC0A27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3F8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2D2C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3806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975E0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840A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840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51F5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51F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CF5349"/>
    <w:rPr>
      <w:rFonts w:cs="Times New Roman"/>
      <w:rtl w:val="0"/>
      <w:cs w:val="0"/>
    </w:rPr>
  </w:style>
  <w:style w:type="paragraph" w:customStyle="1" w:styleId="TxBrp8">
    <w:name w:val="TxBr_p8"/>
    <w:basedOn w:val="Normal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92CE-6A1A-4A20-9A2B-DC9453A6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3</Pages>
  <Words>484</Words>
  <Characters>2764</Characters>
  <Application>Microsoft Office Word</Application>
  <DocSecurity>0</DocSecurity>
  <Lines>0</Lines>
  <Paragraphs>0</Paragraphs>
  <ScaleCrop>false</ScaleCrop>
  <Company>Kancelaria NR SR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28</cp:revision>
  <cp:lastPrinted>2018-11-27T13:13:00Z</cp:lastPrinted>
  <dcterms:created xsi:type="dcterms:W3CDTF">2018-10-15T07:51:00Z</dcterms:created>
  <dcterms:modified xsi:type="dcterms:W3CDTF">2018-11-27T13:13:00Z</dcterms:modified>
</cp:coreProperties>
</file>