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1999" w:rsidP="0039199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391999" w:rsidP="0039199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91999" w:rsidP="00391999">
      <w:pPr>
        <w:bidi w:val="0"/>
        <w:rPr>
          <w:rFonts w:ascii="Times New Roman" w:hAnsi="Times New Roman"/>
          <w:b/>
        </w:rPr>
      </w:pPr>
    </w:p>
    <w:p w:rsidR="00391999" w:rsidP="00391999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EC5BB0">
        <w:rPr>
          <w:rFonts w:ascii="Times New Roman" w:hAnsi="Times New Roman"/>
        </w:rPr>
        <w:t>79</w:t>
      </w:r>
      <w:r>
        <w:rPr>
          <w:rFonts w:ascii="Times New Roman" w:hAnsi="Times New Roman"/>
        </w:rPr>
        <w:t>. schôdza</w:t>
      </w:r>
    </w:p>
    <w:p w:rsidR="00391999" w:rsidP="00391999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Číslo: </w:t>
      </w:r>
      <w:r w:rsidR="00E625C8">
        <w:rPr>
          <w:rFonts w:ascii="Times New Roman" w:hAnsi="Times New Roman"/>
        </w:rPr>
        <w:t>PREDS-577</w:t>
      </w:r>
      <w:r>
        <w:rPr>
          <w:rFonts w:ascii="Times New Roman" w:hAnsi="Times New Roman"/>
        </w:rPr>
        <w:t>/2018</w:t>
      </w:r>
    </w:p>
    <w:p w:rsidR="00391999" w:rsidP="00391999">
      <w:pPr>
        <w:bidi w:val="0"/>
        <w:ind w:left="1418" w:firstLine="709"/>
        <w:rPr>
          <w:rFonts w:ascii="Times New Roman" w:hAnsi="Times New Roman"/>
        </w:rPr>
      </w:pPr>
    </w:p>
    <w:p w:rsidR="00391999" w:rsidP="00391999">
      <w:pPr>
        <w:bidi w:val="0"/>
        <w:rPr>
          <w:rFonts w:ascii="Times New Roman" w:hAnsi="Times New Roman"/>
          <w:sz w:val="36"/>
          <w:szCs w:val="36"/>
        </w:rPr>
      </w:pPr>
    </w:p>
    <w:p w:rsidR="00391999" w:rsidRPr="00BE196C" w:rsidP="0039199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E196C" w:rsidR="00BE196C">
        <w:rPr>
          <w:rFonts w:ascii="Times New Roman" w:hAnsi="Times New Roman"/>
          <w:sz w:val="36"/>
          <w:szCs w:val="36"/>
        </w:rPr>
        <w:t>495</w:t>
      </w:r>
    </w:p>
    <w:p w:rsidR="00391999" w:rsidP="0039199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391999" w:rsidP="0039199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91999" w:rsidRPr="00AF1507" w:rsidP="00391999">
      <w:pPr>
        <w:bidi w:val="0"/>
        <w:jc w:val="center"/>
        <w:rPr>
          <w:rFonts w:ascii="Times New Roman" w:hAnsi="Times New Roman"/>
          <w:b/>
        </w:rPr>
      </w:pPr>
      <w:r w:rsidRPr="00AF1507">
        <w:rPr>
          <w:rFonts w:ascii="Times New Roman" w:hAnsi="Times New Roman"/>
          <w:b/>
        </w:rPr>
        <w:t>z</w:t>
      </w:r>
      <w:r w:rsidR="00C63EB5">
        <w:rPr>
          <w:rFonts w:ascii="Times New Roman" w:hAnsi="Times New Roman"/>
          <w:b/>
        </w:rPr>
        <w:t> 2</w:t>
      </w:r>
      <w:r w:rsidR="00EB0E10">
        <w:rPr>
          <w:rFonts w:ascii="Times New Roman" w:hAnsi="Times New Roman"/>
          <w:b/>
        </w:rPr>
        <w:t>7</w:t>
      </w:r>
      <w:r w:rsidR="00C63EB5">
        <w:rPr>
          <w:rFonts w:ascii="Times New Roman" w:hAnsi="Times New Roman"/>
          <w:b/>
        </w:rPr>
        <w:t xml:space="preserve">. novembra </w:t>
      </w:r>
      <w:r w:rsidRPr="00AF1507">
        <w:rPr>
          <w:rFonts w:ascii="Times New Roman" w:hAnsi="Times New Roman"/>
          <w:b/>
        </w:rPr>
        <w:t>2018</w:t>
      </w:r>
    </w:p>
    <w:p w:rsidR="00391999" w:rsidRPr="002D40A1" w:rsidP="00391999">
      <w:pPr>
        <w:bidi w:val="0"/>
        <w:jc w:val="both"/>
        <w:rPr>
          <w:rFonts w:ascii="Times New Roman" w:hAnsi="Times New Roman"/>
        </w:rPr>
      </w:pPr>
    </w:p>
    <w:p w:rsidR="00E625C8" w:rsidRPr="008E4E27" w:rsidP="00E625C8">
      <w:pPr>
        <w:pStyle w:val="TxBrp1"/>
        <w:tabs>
          <w:tab w:val="left" w:pos="3780"/>
          <w:tab w:val="left" w:pos="3969"/>
        </w:tabs>
        <w:bidi w:val="0"/>
        <w:spacing w:line="240" w:lineRule="auto"/>
        <w:ind w:left="0"/>
        <w:rPr>
          <w:rFonts w:ascii="Times New Roman" w:hAnsi="Times New Roman"/>
          <w:b/>
          <w:i/>
          <w:sz w:val="24"/>
        </w:rPr>
      </w:pPr>
      <w:r w:rsidRPr="00C63EB5" w:rsidR="00C63EB5">
        <w:rPr>
          <w:rFonts w:ascii="Times New Roman" w:hAnsi="Times New Roman"/>
          <w:b/>
          <w:sz w:val="24"/>
        </w:rPr>
        <w:t>k</w:t>
      </w:r>
      <w:r w:rsidRPr="00C63EB5" w:rsidR="00C63EB5">
        <w:rPr>
          <w:rFonts w:ascii="Times New Roman" w:hAnsi="Times New Roman" w:cs="Arial"/>
          <w:b/>
          <w:noProof/>
          <w:sz w:val="24"/>
        </w:rPr>
        <w:t xml:space="preserve"> správe Ústavnoprávneho</w:t>
      </w:r>
      <w:r w:rsidRPr="00BB2AAF" w:rsidR="00C63EB5">
        <w:rPr>
          <w:rFonts w:ascii="Times New Roman" w:hAnsi="Times New Roman" w:cs="Arial"/>
          <w:b/>
          <w:noProof/>
          <w:sz w:val="24"/>
        </w:rPr>
        <w:t xml:space="preserve"> výboru</w:t>
      </w:r>
      <w:r w:rsidRPr="00BB2AAF" w:rsidR="00C63EB5">
        <w:rPr>
          <w:rFonts w:ascii="Times New Roman" w:hAnsi="Times New Roman" w:cs="Arial"/>
          <w:noProof/>
          <w:sz w:val="24"/>
        </w:rPr>
        <w:t xml:space="preserve"> Národnej rady Slovenskej republiky </w:t>
      </w:r>
      <w:r w:rsidRPr="00BB2AAF" w:rsidR="00C63EB5">
        <w:rPr>
          <w:rFonts w:ascii="Times New Roman" w:hAnsi="Times New Roman"/>
          <w:sz w:val="24"/>
        </w:rPr>
        <w:t>o </w:t>
      </w:r>
      <w:r w:rsidRPr="008E4E27">
        <w:rPr>
          <w:rFonts w:ascii="Times New Roman" w:hAnsi="Times New Roman"/>
          <w:sz w:val="24"/>
        </w:rPr>
        <w:t xml:space="preserve">prerokovaní zákona z 24. októbra 2018, ktorým sa dopĺňa </w:t>
      </w:r>
      <w:r w:rsidRPr="008E4E27">
        <w:rPr>
          <w:rFonts w:ascii="Times New Roman" w:hAnsi="Times New Roman"/>
          <w:b/>
          <w:sz w:val="24"/>
        </w:rPr>
        <w:t>zákon č. 40/1964 Zb. Občiansky zákonník</w:t>
      </w:r>
      <w:r w:rsidRPr="008E4E27">
        <w:rPr>
          <w:rFonts w:ascii="Times New Roman" w:hAnsi="Times New Roman"/>
          <w:sz w:val="24"/>
        </w:rPr>
        <w:t xml:space="preserve"> v znení neskorších predpisov, </w:t>
      </w:r>
      <w:r w:rsidRPr="008E4E27">
        <w:rPr>
          <w:rFonts w:ascii="Times New Roman" w:hAnsi="Times New Roman"/>
          <w:b/>
          <w:sz w:val="24"/>
        </w:rPr>
        <w:t>vráten</w:t>
      </w:r>
      <w:r w:rsidR="00E3187E">
        <w:rPr>
          <w:rFonts w:ascii="Times New Roman" w:hAnsi="Times New Roman"/>
          <w:b/>
          <w:sz w:val="24"/>
        </w:rPr>
        <w:t>ého</w:t>
      </w:r>
      <w:r w:rsidRPr="008E4E27">
        <w:rPr>
          <w:rFonts w:ascii="Times New Roman" w:hAnsi="Times New Roman"/>
          <w:b/>
          <w:sz w:val="24"/>
        </w:rPr>
        <w:t xml:space="preserve"> prezidentom </w:t>
      </w:r>
      <w:r w:rsidRPr="008E4E27">
        <w:rPr>
          <w:rFonts w:ascii="Times New Roman" w:hAnsi="Times New Roman"/>
          <w:sz w:val="24"/>
        </w:rPr>
        <w:t>Slovenskej republiky na opätovné  prerokovanie  Národnou  radou  Slovenskej  republiky (tlač 1217a</w:t>
      </w:r>
      <w:r>
        <w:rPr>
          <w:rFonts w:ascii="Times New Roman" w:hAnsi="Times New Roman"/>
          <w:sz w:val="24"/>
        </w:rPr>
        <w:t>)</w:t>
      </w:r>
      <w:r w:rsidRPr="008E4E27">
        <w:rPr>
          <w:rFonts w:ascii="Times New Roman" w:hAnsi="Times New Roman"/>
          <w:i/>
          <w:sz w:val="24"/>
        </w:rPr>
        <w:t xml:space="preserve"> </w:t>
      </w:r>
    </w:p>
    <w:p w:rsidR="00E625C8" w:rsidRPr="008E4E27" w:rsidP="00E625C8">
      <w:pPr>
        <w:pStyle w:val="TxBrp1"/>
        <w:tabs>
          <w:tab w:val="left" w:pos="3780"/>
          <w:tab w:val="left" w:pos="3969"/>
        </w:tabs>
        <w:bidi w:val="0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C63EB5" w:rsidRPr="002D40A1" w:rsidP="00C63EB5">
      <w:pPr>
        <w:pStyle w:val="TxBrp9"/>
        <w:tabs>
          <w:tab w:val="left" w:pos="426"/>
        </w:tabs>
        <w:bidi w:val="0"/>
        <w:spacing w:line="240" w:lineRule="auto"/>
        <w:rPr>
          <w:rFonts w:ascii="Times New Roman" w:hAnsi="Times New Roman"/>
        </w:rPr>
      </w:pPr>
    </w:p>
    <w:p w:rsidR="00391999" w:rsidRPr="00FE6EA0" w:rsidP="00391999">
      <w:pPr>
        <w:bidi w:val="0"/>
        <w:jc w:val="both"/>
        <w:rPr>
          <w:rFonts w:ascii="Times New Roman" w:hAnsi="Times New Roman"/>
        </w:rPr>
      </w:pPr>
    </w:p>
    <w:p w:rsidR="00391999" w:rsidRPr="00FE6EA0" w:rsidP="0039199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391999" w:rsidRPr="00FE6EA0" w:rsidP="00391999">
      <w:pPr>
        <w:bidi w:val="0"/>
        <w:rPr>
          <w:rFonts w:ascii="Times New Roman" w:hAnsi="Times New Roman"/>
          <w:lang w:val="cs-CZ"/>
        </w:rPr>
      </w:pPr>
    </w:p>
    <w:p w:rsidR="00391999" w:rsidRPr="00FE6EA0" w:rsidP="00391999">
      <w:pPr>
        <w:pStyle w:val="Heading2"/>
        <w:numPr>
          <w:numId w:val="4"/>
        </w:numPr>
        <w:bidi w:val="0"/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C63EB5" w:rsidP="00C63EB5">
      <w:pPr>
        <w:pStyle w:val="TxBrp9"/>
        <w:tabs>
          <w:tab w:val="left" w:pos="426"/>
        </w:tabs>
        <w:bidi w:val="0"/>
        <w:spacing w:line="240" w:lineRule="auto"/>
        <w:rPr>
          <w:rFonts w:ascii="Times New Roman" w:hAnsi="Times New Roman"/>
          <w:bCs/>
          <w:sz w:val="24"/>
          <w:lang w:val="sk-SK"/>
        </w:rPr>
      </w:pPr>
    </w:p>
    <w:p w:rsidR="00C02A40" w:rsidRPr="00C02A40" w:rsidP="00C02A40">
      <w:pPr>
        <w:pStyle w:val="TxBrp9"/>
        <w:tabs>
          <w:tab w:val="left" w:pos="426"/>
        </w:tabs>
        <w:bidi w:val="0"/>
        <w:spacing w:line="240" w:lineRule="auto"/>
        <w:rPr>
          <w:rFonts w:ascii="Times New Roman" w:hAnsi="Times New Roman"/>
          <w:sz w:val="24"/>
        </w:rPr>
      </w:pPr>
      <w:r w:rsidR="00C63EB5">
        <w:rPr>
          <w:rFonts w:ascii="Times New Roman" w:hAnsi="Times New Roman"/>
          <w:bCs/>
          <w:sz w:val="24"/>
          <w:lang w:val="sk-SK"/>
        </w:rPr>
        <w:tab/>
        <w:tab/>
        <w:tab/>
        <w:tab/>
      </w:r>
      <w:r w:rsidRPr="00D943B2" w:rsidR="00C63EB5">
        <w:rPr>
          <w:rFonts w:ascii="Times New Roman" w:hAnsi="Times New Roman"/>
          <w:b/>
          <w:bCs/>
          <w:sz w:val="24"/>
          <w:lang w:val="sk-SK"/>
        </w:rPr>
        <w:t>s</w:t>
      </w:r>
      <w:r w:rsidRPr="00BB2AAF" w:rsidR="00C63EB5">
        <w:rPr>
          <w:rFonts w:ascii="Times New Roman" w:hAnsi="Times New Roman" w:cs="Arial"/>
          <w:b/>
          <w:noProof/>
          <w:sz w:val="24"/>
        </w:rPr>
        <w:t>práv</w:t>
      </w:r>
      <w:r w:rsidR="00C63EB5">
        <w:rPr>
          <w:rFonts w:ascii="Times New Roman" w:hAnsi="Times New Roman" w:cs="Arial"/>
          <w:b/>
          <w:noProof/>
          <w:sz w:val="24"/>
        </w:rPr>
        <w:t>u</w:t>
      </w:r>
      <w:r w:rsidRPr="00BB2AAF" w:rsidR="00C63EB5">
        <w:rPr>
          <w:rFonts w:ascii="Times New Roman" w:hAnsi="Times New Roman" w:cs="Arial"/>
          <w:b/>
          <w:noProof/>
          <w:sz w:val="24"/>
        </w:rPr>
        <w:t xml:space="preserve"> Ústavnoprávneho výboru</w:t>
      </w:r>
      <w:r w:rsidRPr="00BB2AAF" w:rsidR="00C63EB5">
        <w:rPr>
          <w:rFonts w:ascii="Times New Roman" w:hAnsi="Times New Roman" w:cs="Arial"/>
          <w:noProof/>
          <w:sz w:val="24"/>
        </w:rPr>
        <w:t xml:space="preserve"> Národnej rady Slovenskej republiky </w:t>
      </w:r>
      <w:r w:rsidRPr="00C02A40" w:rsidR="00C63EB5">
        <w:rPr>
          <w:rFonts w:ascii="Times New Roman" w:hAnsi="Times New Roman"/>
          <w:sz w:val="24"/>
        </w:rPr>
        <w:t xml:space="preserve">o prerokovaní </w:t>
      </w:r>
      <w:r w:rsidRPr="00C02A40">
        <w:rPr>
          <w:rFonts w:ascii="Times New Roman" w:hAnsi="Times New Roman"/>
          <w:sz w:val="24"/>
        </w:rPr>
        <w:t>zákona z 24. októbra 2018, ktorým sa dopĺňa zákon č. 40/1964 Zb. Občiansky zákonník v znení neskorších predpisov, vráten</w:t>
      </w:r>
      <w:r w:rsidR="00E3187E">
        <w:rPr>
          <w:rFonts w:ascii="Times New Roman" w:hAnsi="Times New Roman"/>
          <w:sz w:val="24"/>
        </w:rPr>
        <w:t>ého</w:t>
      </w:r>
      <w:r w:rsidRPr="00C02A40">
        <w:rPr>
          <w:rFonts w:ascii="Times New Roman" w:hAnsi="Times New Roman"/>
          <w:sz w:val="24"/>
        </w:rPr>
        <w:t xml:space="preserve"> prezidentom </w:t>
      </w:r>
      <w:r>
        <w:rPr>
          <w:rFonts w:ascii="Times New Roman" w:hAnsi="Times New Roman"/>
          <w:sz w:val="24"/>
        </w:rPr>
        <w:t>Slovenskej republiky na </w:t>
      </w:r>
      <w:r w:rsidRPr="00C02A40">
        <w:rPr>
          <w:rFonts w:ascii="Times New Roman" w:hAnsi="Times New Roman"/>
          <w:sz w:val="24"/>
        </w:rPr>
        <w:t>opätovné  prerokovanie  Národnou  radou  Slovenskej  republiky (tlač 1217a);</w:t>
      </w:r>
    </w:p>
    <w:p w:rsidR="00391999" w:rsidRPr="00C63EB5" w:rsidP="00391999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91999" w:rsidRPr="00A206CD" w:rsidP="00391999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91999" w:rsidP="0039199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391999" w:rsidP="0039199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spravodajcu, </w:t>
      </w:r>
      <w:r>
        <w:rPr>
          <w:rFonts w:ascii="AT*Toronto" w:hAnsi="AT*Toronto"/>
        </w:rPr>
        <w:t xml:space="preserve">poslanca Národnej rady Slovenskej republiky </w:t>
      </w:r>
      <w:r w:rsidR="005F3902">
        <w:rPr>
          <w:rFonts w:ascii="AT*Toronto" w:hAnsi="AT*Toronto"/>
        </w:rPr>
        <w:t xml:space="preserve">Martina </w:t>
      </w:r>
      <w:r w:rsidR="005F3902">
        <w:rPr>
          <w:rFonts w:ascii="AT*Toronto" w:hAnsi="AT*Toronto"/>
          <w:b/>
        </w:rPr>
        <w:t>Nemkyho</w:t>
      </w:r>
      <w:r w:rsidRPr="00C63EB5"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 výsledku rokovania výboru a pri rokovaní o predmetnom zákon</w:t>
      </w:r>
      <w:r w:rsidR="005F3902">
        <w:rPr>
          <w:rFonts w:ascii="AT*Toronto" w:hAnsi="AT*Toronto"/>
        </w:rPr>
        <w:t>e</w:t>
      </w:r>
      <w:r>
        <w:rPr>
          <w:rFonts w:ascii="AT*Toronto" w:hAnsi="AT*Toronto"/>
        </w:rPr>
        <w:t xml:space="preserve"> predkladal</w:t>
      </w:r>
      <w:r>
        <w:rPr>
          <w:rFonts w:ascii="AT*Toronto" w:hAnsi="AT*Toronto"/>
        </w:rPr>
        <w:t xml:space="preserve"> návrhy v zmysle príslušných ustanovení zákona č</w:t>
      </w:r>
      <w:r>
        <w:rPr>
          <w:rFonts w:ascii="AT*Toronto" w:hAnsi="AT*Toronto"/>
        </w:rPr>
        <w:t>. 350/1996 Z. z. o rokovacom poriadku Národnej rady Slovenskej republiky v znení neskorších predpisov.</w:t>
      </w:r>
    </w:p>
    <w:p w:rsidR="00391999" w:rsidP="0039199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391999" w:rsidP="0039199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91999" w:rsidP="00391999">
      <w:pPr>
        <w:bidi w:val="0"/>
        <w:jc w:val="both"/>
        <w:rPr>
          <w:rFonts w:ascii="AT*Toronto" w:hAnsi="AT*Toronto"/>
          <w:szCs w:val="20"/>
        </w:rPr>
      </w:pPr>
    </w:p>
    <w:p w:rsidR="00391999" w:rsidP="0039199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Róbert Madej </w:t>
      </w:r>
    </w:p>
    <w:p w:rsidR="00391999" w:rsidP="0039199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91999" w:rsidP="0039199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391999" w:rsidP="0039199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p w:rsidR="00391999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391999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60F72FA0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13CB3"/>
    <w:rsid w:val="00074B57"/>
    <w:rsid w:val="001123A3"/>
    <w:rsid w:val="0019548A"/>
    <w:rsid w:val="001E2434"/>
    <w:rsid w:val="002D40A1"/>
    <w:rsid w:val="0030361F"/>
    <w:rsid w:val="00391999"/>
    <w:rsid w:val="00397D05"/>
    <w:rsid w:val="00402893"/>
    <w:rsid w:val="0041185F"/>
    <w:rsid w:val="004D38BA"/>
    <w:rsid w:val="00587BE2"/>
    <w:rsid w:val="005F3902"/>
    <w:rsid w:val="00625387"/>
    <w:rsid w:val="00631B56"/>
    <w:rsid w:val="00647A0E"/>
    <w:rsid w:val="00686DEB"/>
    <w:rsid w:val="0069484F"/>
    <w:rsid w:val="006E6024"/>
    <w:rsid w:val="006E6792"/>
    <w:rsid w:val="00777A5B"/>
    <w:rsid w:val="007E0EC7"/>
    <w:rsid w:val="008C67FA"/>
    <w:rsid w:val="008E4E27"/>
    <w:rsid w:val="009F710B"/>
    <w:rsid w:val="00A206CD"/>
    <w:rsid w:val="00A51B13"/>
    <w:rsid w:val="00A777B0"/>
    <w:rsid w:val="00A961ED"/>
    <w:rsid w:val="00AF1507"/>
    <w:rsid w:val="00BA7173"/>
    <w:rsid w:val="00BB1A67"/>
    <w:rsid w:val="00BB2AAF"/>
    <w:rsid w:val="00BE196C"/>
    <w:rsid w:val="00BE1C7F"/>
    <w:rsid w:val="00C02A40"/>
    <w:rsid w:val="00C41BE4"/>
    <w:rsid w:val="00C63EB5"/>
    <w:rsid w:val="00C70333"/>
    <w:rsid w:val="00D63C07"/>
    <w:rsid w:val="00D83F58"/>
    <w:rsid w:val="00D943B2"/>
    <w:rsid w:val="00DF15AB"/>
    <w:rsid w:val="00E3187E"/>
    <w:rsid w:val="00E43228"/>
    <w:rsid w:val="00E625C8"/>
    <w:rsid w:val="00EB0E10"/>
    <w:rsid w:val="00EB7187"/>
    <w:rsid w:val="00EC5BB0"/>
    <w:rsid w:val="00F1047F"/>
    <w:rsid w:val="00F4777F"/>
    <w:rsid w:val="00F819A9"/>
    <w:rsid w:val="00FE6E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63EB5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C63EB5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701C-F0D6-480F-90D6-252A60F5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210</Words>
  <Characters>1200</Characters>
  <Application>Microsoft Office Word</Application>
  <DocSecurity>0</DocSecurity>
  <Lines>0</Lines>
  <Paragraphs>0</Paragraphs>
  <ScaleCrop>false</ScaleCrop>
  <Company>Kancelaria NR SR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33</cp:revision>
  <cp:lastPrinted>2018-11-27T08:17:00Z</cp:lastPrinted>
  <dcterms:created xsi:type="dcterms:W3CDTF">2015-11-09T14:59:00Z</dcterms:created>
  <dcterms:modified xsi:type="dcterms:W3CDTF">2018-11-27T08:17:00Z</dcterms:modified>
</cp:coreProperties>
</file>