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5A31" w:rsidRPr="001C729D" w:rsidP="00635A31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635A31" w:rsidP="00635A31">
      <w:pPr>
        <w:bidi w:val="0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635A31" w:rsidRPr="001C729D" w:rsidP="00635A31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  <w:tab/>
      </w:r>
      <w:r>
        <w:rPr>
          <w:rFonts w:ascii="Times New Roman" w:hAnsi="Times New Roman"/>
        </w:rPr>
        <w:t>78</w:t>
      </w:r>
      <w:r w:rsidRPr="001C729D">
        <w:rPr>
          <w:rFonts w:ascii="Times New Roman" w:hAnsi="Times New Roman"/>
        </w:rPr>
        <w:t>. schôdza</w:t>
      </w:r>
    </w:p>
    <w:p w:rsidR="00635A31" w:rsidRPr="001C729D" w:rsidP="00635A31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  <w:tab/>
        <w:t>Číslo: CRD-</w:t>
      </w:r>
      <w:r>
        <w:rPr>
          <w:rFonts w:ascii="Times New Roman" w:hAnsi="Times New Roman"/>
        </w:rPr>
        <w:t>1849</w:t>
      </w:r>
      <w:r w:rsidRPr="001C729D">
        <w:rPr>
          <w:rFonts w:ascii="Times New Roman" w:hAnsi="Times New Roman"/>
        </w:rPr>
        <w:t>/201</w:t>
      </w:r>
      <w:r>
        <w:rPr>
          <w:rFonts w:ascii="Times New Roman" w:hAnsi="Times New Roman"/>
        </w:rPr>
        <w:t>8</w:t>
      </w:r>
    </w:p>
    <w:p w:rsidR="00635A31" w:rsidRPr="001C729D" w:rsidP="00635A31">
      <w:pPr>
        <w:bidi w:val="0"/>
        <w:rPr>
          <w:rFonts w:ascii="Times New Roman" w:hAnsi="Times New Roman"/>
        </w:rPr>
      </w:pPr>
    </w:p>
    <w:p w:rsidR="00635A31" w:rsidRPr="007704C6" w:rsidP="00635A31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3F0238">
        <w:rPr>
          <w:rFonts w:ascii="Times New Roman" w:hAnsi="Times New Roman"/>
          <w:sz w:val="36"/>
          <w:szCs w:val="36"/>
        </w:rPr>
        <w:t>468</w:t>
      </w:r>
    </w:p>
    <w:p w:rsidR="00635A31" w:rsidRPr="001C729D" w:rsidP="00635A31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635A31" w:rsidRPr="001C729D" w:rsidP="00635A31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635A31" w:rsidRPr="001C729D" w:rsidP="00635A31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 20. novembra </w:t>
      </w:r>
      <w:r w:rsidRPr="001C729D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8</w:t>
      </w:r>
    </w:p>
    <w:p w:rsidR="00635A31" w:rsidRPr="00F31E96" w:rsidP="00635A31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635A31" w:rsidRPr="00F47EF1" w:rsidP="00635A31">
      <w:pPr>
        <w:pStyle w:val="TxBrp9"/>
        <w:bidi w:val="0"/>
        <w:spacing w:line="240" w:lineRule="auto"/>
        <w:rPr>
          <w:rFonts w:ascii="Times New Roman" w:hAnsi="Times New Roman"/>
          <w:color w:val="333333"/>
          <w:sz w:val="24"/>
        </w:rPr>
      </w:pPr>
      <w:r w:rsidRPr="0068555B">
        <w:rPr>
          <w:rFonts w:ascii="Times New Roman" w:hAnsi="Times New Roman"/>
          <w:sz w:val="24"/>
        </w:rPr>
        <w:t>k vládnemu návrhu zákona</w:t>
      </w:r>
      <w:r w:rsidRPr="008B24AB">
        <w:rPr>
          <w:rFonts w:ascii="Times New Roman" w:hAnsi="Times New Roman"/>
          <w:color w:val="333333"/>
          <w:sz w:val="24"/>
        </w:rPr>
        <w:t xml:space="preserve">, ktorým sa mení a dopĺňa </w:t>
      </w:r>
      <w:r w:rsidRPr="00F47EF1">
        <w:rPr>
          <w:rFonts w:ascii="Times New Roman" w:hAnsi="Times New Roman"/>
          <w:color w:val="333333"/>
          <w:sz w:val="24"/>
        </w:rPr>
        <w:t>zákon č. 222/2004 Z. z. o dani z pridanej hodnoty v znení neskorších predpisov (tlač 1132)</w:t>
      </w:r>
    </w:p>
    <w:p w:rsidR="00635A31" w:rsidRPr="00F47EF1" w:rsidP="00635A31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635A31" w:rsidP="00635A31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635A31" w:rsidRPr="00EC0BB9" w:rsidP="00635A31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635A31" w:rsidRPr="00EC0BB9" w:rsidP="00635A31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635A31" w:rsidRPr="00EC0BB9" w:rsidP="00635A31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>A.  s ú h l a s í</w:t>
      </w:r>
      <w:r w:rsidRPr="00EC0BB9">
        <w:rPr>
          <w:rFonts w:ascii="Times New Roman" w:hAnsi="Times New Roman"/>
        </w:rPr>
        <w:t xml:space="preserve"> </w:t>
      </w:r>
    </w:p>
    <w:p w:rsidR="00635A31" w:rsidRPr="00954358" w:rsidP="00635A31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635A31" w:rsidRPr="00F47EF1" w:rsidP="00635A31">
      <w:pPr>
        <w:pStyle w:val="TxBrp9"/>
        <w:bidi w:val="0"/>
        <w:spacing w:line="240" w:lineRule="auto"/>
        <w:ind w:firstLine="1276"/>
        <w:rPr>
          <w:rFonts w:ascii="Times New Roman" w:hAnsi="Times New Roman"/>
          <w:color w:val="333333"/>
          <w:sz w:val="24"/>
        </w:rPr>
      </w:pPr>
      <w:r w:rsidRPr="00954358">
        <w:rPr>
          <w:rFonts w:ascii="Times New Roman" w:hAnsi="Times New Roman"/>
          <w:sz w:val="24"/>
        </w:rPr>
        <w:t>s v</w:t>
      </w:r>
      <w:r w:rsidRPr="00954358">
        <w:rPr>
          <w:rFonts w:ascii="Times New Roman" w:hAnsi="Times New Roman" w:cs="Arial"/>
          <w:noProof/>
          <w:sz w:val="24"/>
        </w:rPr>
        <w:t>ládnym návrhom zákona</w:t>
      </w:r>
      <w:r>
        <w:rPr>
          <w:rFonts w:ascii="Times New Roman" w:hAnsi="Times New Roman" w:cs="Arial"/>
          <w:noProof/>
          <w:sz w:val="24"/>
        </w:rPr>
        <w:t>,</w:t>
      </w:r>
      <w:r w:rsidRPr="00407ED6">
        <w:rPr>
          <w:rFonts w:ascii="Times New Roman" w:hAnsi="Times New Roman"/>
          <w:color w:val="333333"/>
          <w:sz w:val="24"/>
        </w:rPr>
        <w:t xml:space="preserve"> </w:t>
      </w:r>
      <w:r w:rsidRPr="008B24AB">
        <w:rPr>
          <w:rFonts w:ascii="Times New Roman" w:hAnsi="Times New Roman"/>
          <w:color w:val="333333"/>
          <w:sz w:val="24"/>
        </w:rPr>
        <w:t xml:space="preserve">ktorým sa mení a dopĺňa </w:t>
      </w:r>
      <w:r w:rsidRPr="00F47EF1">
        <w:rPr>
          <w:rFonts w:ascii="Times New Roman" w:hAnsi="Times New Roman"/>
          <w:color w:val="333333"/>
          <w:sz w:val="24"/>
        </w:rPr>
        <w:t>zákon č. 222/2004 Z. z. o dani z pridanej hodnoty v znení neskorších predpisov (tlač 1132)</w:t>
      </w:r>
      <w:r>
        <w:rPr>
          <w:rFonts w:ascii="Times New Roman" w:hAnsi="Times New Roman"/>
          <w:color w:val="333333"/>
          <w:sz w:val="24"/>
        </w:rPr>
        <w:t>;</w:t>
      </w:r>
    </w:p>
    <w:p w:rsidR="00635A31" w:rsidRPr="00F47EF1" w:rsidP="00635A31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635A31" w:rsidRPr="000A4F64" w:rsidP="00635A31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635A31" w:rsidRPr="000A4F64" w:rsidP="00635A31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635A31" w:rsidRPr="000A4F64" w:rsidP="00635A31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  <w:tab/>
        <w:t xml:space="preserve"> </w:t>
      </w:r>
      <w:r>
        <w:rPr>
          <w:rFonts w:ascii="Times New Roman" w:hAnsi="Times New Roman"/>
          <w:b/>
        </w:rPr>
        <w:t xml:space="preserve">   </w:t>
      </w:r>
      <w:r w:rsidRPr="000A4F64">
        <w:rPr>
          <w:rFonts w:ascii="Times New Roman" w:hAnsi="Times New Roman"/>
        </w:rPr>
        <w:t>Národnej rade Slovenskej republiky</w:t>
      </w:r>
    </w:p>
    <w:p w:rsidR="00635A31" w:rsidP="00635A31">
      <w:pPr>
        <w:pStyle w:val="TxBrp9"/>
        <w:tabs>
          <w:tab w:val="left" w:pos="1276"/>
        </w:tabs>
        <w:bidi w:val="0"/>
        <w:spacing w:line="240" w:lineRule="auto"/>
        <w:rPr>
          <w:rFonts w:ascii="Times New Roman" w:hAnsi="Times New Roman"/>
          <w:bCs/>
          <w:sz w:val="24"/>
        </w:rPr>
      </w:pPr>
      <w:r w:rsidRPr="003D23C8">
        <w:rPr>
          <w:rFonts w:ascii="Times New Roman" w:hAnsi="Times New Roman" w:cs="Arial"/>
          <w:noProof/>
          <w:sz w:val="24"/>
        </w:rPr>
        <w:tab/>
        <w:tab/>
      </w:r>
      <w:r>
        <w:rPr>
          <w:rFonts w:ascii="Times New Roman" w:hAnsi="Times New Roman" w:cs="Arial"/>
          <w:noProof/>
          <w:sz w:val="24"/>
        </w:rPr>
        <w:t>v</w:t>
      </w:r>
      <w:r w:rsidRPr="003D23C8">
        <w:rPr>
          <w:rFonts w:ascii="Times New Roman" w:hAnsi="Times New Roman" w:cs="Arial"/>
          <w:noProof/>
          <w:sz w:val="24"/>
        </w:rPr>
        <w:t>ládny návrh zákona</w:t>
      </w:r>
      <w:r>
        <w:rPr>
          <w:rFonts w:ascii="Times New Roman" w:hAnsi="Times New Roman" w:cs="Arial"/>
          <w:noProof/>
          <w:sz w:val="24"/>
        </w:rPr>
        <w:t>,</w:t>
      </w:r>
      <w:r w:rsidRPr="00407ED6">
        <w:rPr>
          <w:rFonts w:ascii="Times New Roman" w:hAnsi="Times New Roman"/>
          <w:color w:val="333333"/>
          <w:sz w:val="24"/>
        </w:rPr>
        <w:t xml:space="preserve"> </w:t>
      </w:r>
      <w:r w:rsidRPr="008B24AB">
        <w:rPr>
          <w:rFonts w:ascii="Times New Roman" w:hAnsi="Times New Roman"/>
          <w:color w:val="333333"/>
          <w:sz w:val="24"/>
        </w:rPr>
        <w:t xml:space="preserve">ktorým sa mení a dopĺňa </w:t>
      </w:r>
      <w:r>
        <w:rPr>
          <w:rFonts w:ascii="Times New Roman" w:hAnsi="Times New Roman"/>
          <w:color w:val="333333"/>
          <w:sz w:val="24"/>
        </w:rPr>
        <w:t>zákon č. 222/2004 Z. z. o </w:t>
      </w:r>
      <w:r w:rsidRPr="00F47EF1">
        <w:rPr>
          <w:rFonts w:ascii="Times New Roman" w:hAnsi="Times New Roman"/>
          <w:color w:val="333333"/>
          <w:sz w:val="24"/>
        </w:rPr>
        <w:t>dani z pridanej hodnoty v znení neskorších predpisov (tlač 1132)</w:t>
      </w:r>
      <w:r>
        <w:rPr>
          <w:rFonts w:ascii="Times New Roman" w:hAnsi="Times New Roman"/>
          <w:color w:val="333333"/>
          <w:sz w:val="24"/>
        </w:rPr>
        <w:t xml:space="preserve"> </w:t>
      </w:r>
      <w:r w:rsidRPr="003D23C8">
        <w:rPr>
          <w:rFonts w:ascii="Times New Roman" w:hAnsi="Times New Roman"/>
          <w:b/>
          <w:bCs/>
          <w:sz w:val="24"/>
        </w:rPr>
        <w:t xml:space="preserve">schváliť </w:t>
      </w:r>
      <w:r w:rsidRPr="003D23C8">
        <w:rPr>
          <w:rFonts w:ascii="Times New Roman" w:hAnsi="Times New Roman"/>
          <w:bCs/>
          <w:sz w:val="24"/>
        </w:rPr>
        <w:t>s</w:t>
      </w:r>
      <w:r>
        <w:rPr>
          <w:rFonts w:ascii="Times New Roman" w:hAnsi="Times New Roman"/>
          <w:bCs/>
          <w:sz w:val="24"/>
        </w:rPr>
        <w:t xml:space="preserve"> touto zmenou:</w:t>
      </w:r>
    </w:p>
    <w:p w:rsidR="00635A31" w:rsidP="00635A31">
      <w:pPr>
        <w:pStyle w:val="TxBrp9"/>
        <w:tabs>
          <w:tab w:val="left" w:pos="1276"/>
        </w:tabs>
        <w:bidi w:val="0"/>
        <w:spacing w:line="240" w:lineRule="auto"/>
        <w:rPr>
          <w:rFonts w:ascii="Times New Roman" w:hAnsi="Times New Roman"/>
          <w:bCs/>
          <w:sz w:val="24"/>
        </w:rPr>
      </w:pPr>
    </w:p>
    <w:p w:rsidR="00635A31" w:rsidRPr="00D51DF0" w:rsidP="00635A31">
      <w:pPr>
        <w:pStyle w:val="ListParagraph"/>
        <w:overflowPunct w:val="0"/>
        <w:bidi w:val="0"/>
        <w:spacing w:line="360" w:lineRule="auto"/>
        <w:ind w:left="0"/>
        <w:jc w:val="both"/>
        <w:rPr>
          <w:rFonts w:ascii="Times New Roman" w:hAnsi="Times New Roman"/>
          <w:b/>
        </w:rPr>
      </w:pPr>
      <w:r w:rsidRPr="00D51DF0">
        <w:rPr>
          <w:rFonts w:ascii="Times New Roman" w:hAnsi="Times New Roman"/>
          <w:b/>
        </w:rPr>
        <w:t xml:space="preserve">K čl. I, 7. bodu </w:t>
      </w:r>
    </w:p>
    <w:p w:rsidR="00635A31" w:rsidRPr="00D51DF0" w:rsidP="00635A31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 w:rsidRPr="00D51DF0">
        <w:rPr>
          <w:rFonts w:ascii="Times New Roman" w:hAnsi="Times New Roman"/>
        </w:rPr>
        <w:t xml:space="preserve">V čl. I, 7. bode (§ 9a ods. 2) sa slovo „poskytnutie“ nahrádza slovom „dodanie“. </w:t>
      </w:r>
    </w:p>
    <w:p w:rsidR="00635A31" w:rsidRPr="00D51DF0" w:rsidP="00635A31">
      <w:pPr>
        <w:pStyle w:val="ListParagraph"/>
        <w:bidi w:val="0"/>
        <w:ind w:left="3969"/>
        <w:jc w:val="both"/>
        <w:rPr>
          <w:rFonts w:ascii="Times New Roman" w:hAnsi="Times New Roman"/>
        </w:rPr>
      </w:pPr>
      <w:r w:rsidRPr="00D51DF0">
        <w:rPr>
          <w:rFonts w:ascii="Times New Roman" w:hAnsi="Times New Roman"/>
        </w:rPr>
        <w:t>Pozmeňujúci návrh pojmovo zosúlaďuje predmetné ustanovenie s legislatívnou skratkou zavedenou v § 2 ods. 1 písm. b) platného znenia zákona č. 222/2004 Z. z. o dani z pridanej hodnoty v znení neskorších predpisov.</w:t>
      </w:r>
    </w:p>
    <w:p w:rsidR="00635A31" w:rsidRPr="003D23C8" w:rsidP="00635A31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3D23C8">
        <w:rPr>
          <w:rFonts w:ascii="Times New Roman" w:hAnsi="Times New Roman"/>
          <w:b/>
        </w:rPr>
        <w:t> C.</w:t>
        <w:tab/>
        <w:t>p o v e r u j e</w:t>
      </w:r>
    </w:p>
    <w:p w:rsidR="00635A31" w:rsidRPr="000A4F64" w:rsidP="00635A31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635A31" w:rsidRPr="000A4F64" w:rsidP="00635A31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635A31" w:rsidRPr="000A4F64" w:rsidP="00635A31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Pr="000A4F64">
        <w:rPr>
          <w:rFonts w:ascii="Times New Roman" w:hAnsi="Times New Roman"/>
        </w:rPr>
        <w:t>predložiť stanovisko výboru k uvedenému návrhu zákona predsedovi gestorského</w:t>
      </w:r>
      <w:r>
        <w:rPr>
          <w:rFonts w:ascii="Times New Roman" w:hAnsi="Times New Roman"/>
        </w:rPr>
        <w:t xml:space="preserve"> Výboru </w:t>
      </w:r>
      <w:r w:rsidRPr="000A4F64">
        <w:rPr>
          <w:rFonts w:ascii="Times New Roman" w:hAnsi="Times New Roman"/>
        </w:rPr>
        <w:t>Národnej rady Slovenskej republiky</w:t>
      </w:r>
      <w:r>
        <w:rPr>
          <w:rFonts w:ascii="Times New Roman" w:hAnsi="Times New Roman"/>
        </w:rPr>
        <w:t xml:space="preserve"> pre financie a rozpočet. </w:t>
      </w:r>
    </w:p>
    <w:p w:rsidR="00635A31" w:rsidP="00635A3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F4145" w:rsidP="00635A3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F4145" w:rsidP="00635A3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F4145" w:rsidP="00635A3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35A31" w:rsidRPr="000A4F64" w:rsidP="00635A31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  </w:t>
      </w:r>
      <w:r>
        <w:rPr>
          <w:rFonts w:ascii="Times New Roman" w:hAnsi="Times New Roman"/>
        </w:rPr>
        <w:t xml:space="preserve">   </w:t>
      </w:r>
      <w:r w:rsidRPr="000A4F64">
        <w:rPr>
          <w:rFonts w:ascii="Times New Roman" w:hAnsi="Times New Roman"/>
        </w:rPr>
        <w:t>Róbert Madej</w:t>
      </w:r>
      <w:r>
        <w:rPr>
          <w:rFonts w:ascii="Times New Roman" w:hAnsi="Times New Roman"/>
        </w:rPr>
        <w:t xml:space="preserve">  </w:t>
      </w:r>
    </w:p>
    <w:p w:rsidR="00635A31" w:rsidRPr="000A4F64" w:rsidP="00635A31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635A31" w:rsidRPr="000A4F64" w:rsidP="00635A31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635A31" w:rsidRPr="000A4F64" w:rsidP="00635A31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635A31" w:rsidP="00635A31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8F37771"/>
    <w:multiLevelType w:val="hybridMultilevel"/>
    <w:tmpl w:val="E4B45FE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02B7E12"/>
    <w:multiLevelType w:val="hybridMultilevel"/>
    <w:tmpl w:val="B9A80232"/>
    <w:lvl w:ilvl="0">
      <w:start w:val="1"/>
      <w:numFmt w:val="decimal"/>
      <w:lvlText w:val="%1."/>
      <w:lvlJc w:val="left"/>
      <w:pPr>
        <w:ind w:left="1778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88" w:hanging="180"/>
      </w:pPr>
      <w:rPr>
        <w:rFonts w:cs="Times New Roman"/>
        <w:rtl w:val="0"/>
        <w:cs w:val="0"/>
      </w:rPr>
    </w:lvl>
  </w:abstractNum>
  <w:abstractNum w:abstractNumId="21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3"/>
  </w:num>
  <w:num w:numId="17">
    <w:abstractNumId w:val="6"/>
  </w:num>
  <w:num w:numId="18">
    <w:abstractNumId w:val="22"/>
  </w:num>
  <w:num w:numId="19">
    <w:abstractNumId w:val="9"/>
  </w:num>
  <w:num w:numId="20">
    <w:abstractNumId w:val="11"/>
  </w:num>
  <w:num w:numId="21">
    <w:abstractNumId w:val="8"/>
  </w:num>
  <w:num w:numId="22">
    <w:abstractNumId w:val="17"/>
  </w:num>
  <w:num w:numId="23">
    <w:abstractNumId w:val="2"/>
  </w:num>
  <w:num w:numId="24">
    <w:abstractNumId w:val="5"/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8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3ABF"/>
    <w:rsid w:val="0000531F"/>
    <w:rsid w:val="00005C35"/>
    <w:rsid w:val="0000610D"/>
    <w:rsid w:val="00013123"/>
    <w:rsid w:val="00017101"/>
    <w:rsid w:val="00023782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FB5"/>
    <w:rsid w:val="000617A7"/>
    <w:rsid w:val="00075FF2"/>
    <w:rsid w:val="00080BDB"/>
    <w:rsid w:val="00083AB6"/>
    <w:rsid w:val="00085F65"/>
    <w:rsid w:val="00095773"/>
    <w:rsid w:val="00095D25"/>
    <w:rsid w:val="000A131F"/>
    <w:rsid w:val="000A4F64"/>
    <w:rsid w:val="000B4B0D"/>
    <w:rsid w:val="000B5629"/>
    <w:rsid w:val="000C04C2"/>
    <w:rsid w:val="000C6EE5"/>
    <w:rsid w:val="000D11D5"/>
    <w:rsid w:val="000D7017"/>
    <w:rsid w:val="000E03CB"/>
    <w:rsid w:val="000E473B"/>
    <w:rsid w:val="000F4A21"/>
    <w:rsid w:val="000F7919"/>
    <w:rsid w:val="00115D42"/>
    <w:rsid w:val="0011659C"/>
    <w:rsid w:val="0012498D"/>
    <w:rsid w:val="001408B8"/>
    <w:rsid w:val="00145B73"/>
    <w:rsid w:val="0015407E"/>
    <w:rsid w:val="00157ABA"/>
    <w:rsid w:val="0016311B"/>
    <w:rsid w:val="001675FA"/>
    <w:rsid w:val="00177901"/>
    <w:rsid w:val="00180775"/>
    <w:rsid w:val="0019188B"/>
    <w:rsid w:val="00195B23"/>
    <w:rsid w:val="0019642A"/>
    <w:rsid w:val="001C042F"/>
    <w:rsid w:val="001C0674"/>
    <w:rsid w:val="001C4A70"/>
    <w:rsid w:val="001C7017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216CBA"/>
    <w:rsid w:val="002209A7"/>
    <w:rsid w:val="00225EAA"/>
    <w:rsid w:val="0023079A"/>
    <w:rsid w:val="00230C36"/>
    <w:rsid w:val="002321C8"/>
    <w:rsid w:val="00236746"/>
    <w:rsid w:val="00243157"/>
    <w:rsid w:val="00247FA3"/>
    <w:rsid w:val="00253BE5"/>
    <w:rsid w:val="0026026B"/>
    <w:rsid w:val="0026112B"/>
    <w:rsid w:val="00261C0D"/>
    <w:rsid w:val="002659BB"/>
    <w:rsid w:val="00265D04"/>
    <w:rsid w:val="002774F7"/>
    <w:rsid w:val="00280394"/>
    <w:rsid w:val="00293328"/>
    <w:rsid w:val="00297AEF"/>
    <w:rsid w:val="002A660F"/>
    <w:rsid w:val="002A7F76"/>
    <w:rsid w:val="002B6E1A"/>
    <w:rsid w:val="002C3458"/>
    <w:rsid w:val="002C425B"/>
    <w:rsid w:val="002C7346"/>
    <w:rsid w:val="002C7E7B"/>
    <w:rsid w:val="002E0F39"/>
    <w:rsid w:val="002F2CA6"/>
    <w:rsid w:val="00303152"/>
    <w:rsid w:val="00304FB7"/>
    <w:rsid w:val="00305B09"/>
    <w:rsid w:val="00311D17"/>
    <w:rsid w:val="00316036"/>
    <w:rsid w:val="00320B85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7A46"/>
    <w:rsid w:val="00365181"/>
    <w:rsid w:val="0037481B"/>
    <w:rsid w:val="00381962"/>
    <w:rsid w:val="003841CF"/>
    <w:rsid w:val="00386D14"/>
    <w:rsid w:val="003871C7"/>
    <w:rsid w:val="00387EB0"/>
    <w:rsid w:val="003A2CF6"/>
    <w:rsid w:val="003A4509"/>
    <w:rsid w:val="003B132C"/>
    <w:rsid w:val="003B16E4"/>
    <w:rsid w:val="003B5025"/>
    <w:rsid w:val="003D23C8"/>
    <w:rsid w:val="003D495E"/>
    <w:rsid w:val="003F0238"/>
    <w:rsid w:val="003F3FB3"/>
    <w:rsid w:val="003F7533"/>
    <w:rsid w:val="00400444"/>
    <w:rsid w:val="00401DB9"/>
    <w:rsid w:val="004048F2"/>
    <w:rsid w:val="0040559F"/>
    <w:rsid w:val="00407ED6"/>
    <w:rsid w:val="004207DA"/>
    <w:rsid w:val="0042443B"/>
    <w:rsid w:val="00444C82"/>
    <w:rsid w:val="00445986"/>
    <w:rsid w:val="0045309D"/>
    <w:rsid w:val="00453E60"/>
    <w:rsid w:val="00453FB8"/>
    <w:rsid w:val="004661C7"/>
    <w:rsid w:val="00475F91"/>
    <w:rsid w:val="004867B1"/>
    <w:rsid w:val="00487919"/>
    <w:rsid w:val="00494410"/>
    <w:rsid w:val="004A0985"/>
    <w:rsid w:val="004A4006"/>
    <w:rsid w:val="004B4675"/>
    <w:rsid w:val="004B52C8"/>
    <w:rsid w:val="004C2154"/>
    <w:rsid w:val="004C2167"/>
    <w:rsid w:val="004D304C"/>
    <w:rsid w:val="004E53F1"/>
    <w:rsid w:val="004E6ADD"/>
    <w:rsid w:val="004F07EC"/>
    <w:rsid w:val="004F3E9E"/>
    <w:rsid w:val="004F6ED1"/>
    <w:rsid w:val="004F76D2"/>
    <w:rsid w:val="005019D5"/>
    <w:rsid w:val="00502405"/>
    <w:rsid w:val="00510B80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47ACD"/>
    <w:rsid w:val="005502F8"/>
    <w:rsid w:val="00567A29"/>
    <w:rsid w:val="005800CC"/>
    <w:rsid w:val="00581C83"/>
    <w:rsid w:val="005865BB"/>
    <w:rsid w:val="00592948"/>
    <w:rsid w:val="005966AE"/>
    <w:rsid w:val="005A094E"/>
    <w:rsid w:val="005B66D5"/>
    <w:rsid w:val="005C00FF"/>
    <w:rsid w:val="005C319C"/>
    <w:rsid w:val="005D15F6"/>
    <w:rsid w:val="005D173A"/>
    <w:rsid w:val="005D291A"/>
    <w:rsid w:val="005D3A23"/>
    <w:rsid w:val="005D4246"/>
    <w:rsid w:val="005F1818"/>
    <w:rsid w:val="005F2668"/>
    <w:rsid w:val="005F4E47"/>
    <w:rsid w:val="005F6D60"/>
    <w:rsid w:val="005F7C19"/>
    <w:rsid w:val="006014AD"/>
    <w:rsid w:val="00607C60"/>
    <w:rsid w:val="00611509"/>
    <w:rsid w:val="006205E6"/>
    <w:rsid w:val="006212F7"/>
    <w:rsid w:val="00625598"/>
    <w:rsid w:val="00625A09"/>
    <w:rsid w:val="00626CD4"/>
    <w:rsid w:val="00632B8F"/>
    <w:rsid w:val="00632E90"/>
    <w:rsid w:val="00633163"/>
    <w:rsid w:val="006347B8"/>
    <w:rsid w:val="00635A31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5A53"/>
    <w:rsid w:val="00676301"/>
    <w:rsid w:val="0068555B"/>
    <w:rsid w:val="00686334"/>
    <w:rsid w:val="006906F6"/>
    <w:rsid w:val="00691D31"/>
    <w:rsid w:val="00694809"/>
    <w:rsid w:val="006A1DF7"/>
    <w:rsid w:val="006A3FC4"/>
    <w:rsid w:val="006B660E"/>
    <w:rsid w:val="006C02F7"/>
    <w:rsid w:val="006D08DF"/>
    <w:rsid w:val="006D121F"/>
    <w:rsid w:val="006D1A30"/>
    <w:rsid w:val="006D1C71"/>
    <w:rsid w:val="006D62A3"/>
    <w:rsid w:val="006D7226"/>
    <w:rsid w:val="006E65D8"/>
    <w:rsid w:val="007037E2"/>
    <w:rsid w:val="007228D5"/>
    <w:rsid w:val="007237E5"/>
    <w:rsid w:val="00726B3F"/>
    <w:rsid w:val="00737008"/>
    <w:rsid w:val="00741AA6"/>
    <w:rsid w:val="00741BD4"/>
    <w:rsid w:val="00746A4B"/>
    <w:rsid w:val="0075143C"/>
    <w:rsid w:val="0075728A"/>
    <w:rsid w:val="00762668"/>
    <w:rsid w:val="007704C6"/>
    <w:rsid w:val="00774913"/>
    <w:rsid w:val="007769EA"/>
    <w:rsid w:val="00777C2B"/>
    <w:rsid w:val="00777E3C"/>
    <w:rsid w:val="0078002C"/>
    <w:rsid w:val="00780216"/>
    <w:rsid w:val="0078617F"/>
    <w:rsid w:val="00787357"/>
    <w:rsid w:val="00796A9B"/>
    <w:rsid w:val="007A7F41"/>
    <w:rsid w:val="007B265B"/>
    <w:rsid w:val="007D0990"/>
    <w:rsid w:val="007E16F5"/>
    <w:rsid w:val="007F0517"/>
    <w:rsid w:val="007F3316"/>
    <w:rsid w:val="007F4AC6"/>
    <w:rsid w:val="00805D8C"/>
    <w:rsid w:val="00815BB8"/>
    <w:rsid w:val="00816B9F"/>
    <w:rsid w:val="008200B2"/>
    <w:rsid w:val="0082154D"/>
    <w:rsid w:val="0084672F"/>
    <w:rsid w:val="00846FCB"/>
    <w:rsid w:val="008549D2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C40"/>
    <w:rsid w:val="008A2506"/>
    <w:rsid w:val="008A450D"/>
    <w:rsid w:val="008B24AB"/>
    <w:rsid w:val="008C2EB6"/>
    <w:rsid w:val="008C5A69"/>
    <w:rsid w:val="008C7312"/>
    <w:rsid w:val="008D03F7"/>
    <w:rsid w:val="008D0889"/>
    <w:rsid w:val="008D59AA"/>
    <w:rsid w:val="008D6220"/>
    <w:rsid w:val="008D732C"/>
    <w:rsid w:val="008D7A58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46D4"/>
    <w:rsid w:val="00935578"/>
    <w:rsid w:val="009366C4"/>
    <w:rsid w:val="00937E90"/>
    <w:rsid w:val="00946ED3"/>
    <w:rsid w:val="009541E4"/>
    <w:rsid w:val="00954358"/>
    <w:rsid w:val="00960C77"/>
    <w:rsid w:val="009651E9"/>
    <w:rsid w:val="009707B1"/>
    <w:rsid w:val="0097097A"/>
    <w:rsid w:val="00971F79"/>
    <w:rsid w:val="00981E3E"/>
    <w:rsid w:val="00984B6C"/>
    <w:rsid w:val="00984E01"/>
    <w:rsid w:val="00991A29"/>
    <w:rsid w:val="009936D3"/>
    <w:rsid w:val="009947FE"/>
    <w:rsid w:val="00994936"/>
    <w:rsid w:val="00995FEA"/>
    <w:rsid w:val="009A1AB5"/>
    <w:rsid w:val="009C0B91"/>
    <w:rsid w:val="009C3A1D"/>
    <w:rsid w:val="009D0BA1"/>
    <w:rsid w:val="009E521F"/>
    <w:rsid w:val="009F42A7"/>
    <w:rsid w:val="009F766B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635E4"/>
    <w:rsid w:val="00A64F21"/>
    <w:rsid w:val="00A6540E"/>
    <w:rsid w:val="00A65A35"/>
    <w:rsid w:val="00A70AF1"/>
    <w:rsid w:val="00A735B2"/>
    <w:rsid w:val="00A81F9A"/>
    <w:rsid w:val="00A829F5"/>
    <w:rsid w:val="00A8389A"/>
    <w:rsid w:val="00A84156"/>
    <w:rsid w:val="00A94248"/>
    <w:rsid w:val="00A961FD"/>
    <w:rsid w:val="00A97450"/>
    <w:rsid w:val="00AA25F6"/>
    <w:rsid w:val="00AB1998"/>
    <w:rsid w:val="00AB2C4B"/>
    <w:rsid w:val="00AC4481"/>
    <w:rsid w:val="00AC655E"/>
    <w:rsid w:val="00AD570A"/>
    <w:rsid w:val="00AE50E4"/>
    <w:rsid w:val="00AE5D87"/>
    <w:rsid w:val="00AF3C7D"/>
    <w:rsid w:val="00AF4252"/>
    <w:rsid w:val="00AF4506"/>
    <w:rsid w:val="00AF4818"/>
    <w:rsid w:val="00B00347"/>
    <w:rsid w:val="00B01563"/>
    <w:rsid w:val="00B126C1"/>
    <w:rsid w:val="00B2007A"/>
    <w:rsid w:val="00B20AD2"/>
    <w:rsid w:val="00B252E1"/>
    <w:rsid w:val="00B25410"/>
    <w:rsid w:val="00B26A42"/>
    <w:rsid w:val="00B31384"/>
    <w:rsid w:val="00B32E55"/>
    <w:rsid w:val="00B348A8"/>
    <w:rsid w:val="00B61D9F"/>
    <w:rsid w:val="00B76C54"/>
    <w:rsid w:val="00B80D02"/>
    <w:rsid w:val="00B863B1"/>
    <w:rsid w:val="00B933E0"/>
    <w:rsid w:val="00B93401"/>
    <w:rsid w:val="00BA305A"/>
    <w:rsid w:val="00BA5B59"/>
    <w:rsid w:val="00BA65A4"/>
    <w:rsid w:val="00BB383B"/>
    <w:rsid w:val="00BB39AB"/>
    <w:rsid w:val="00BB651D"/>
    <w:rsid w:val="00BC241B"/>
    <w:rsid w:val="00BC2C6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17100"/>
    <w:rsid w:val="00C21EEF"/>
    <w:rsid w:val="00C246F3"/>
    <w:rsid w:val="00C318E0"/>
    <w:rsid w:val="00C34375"/>
    <w:rsid w:val="00C43093"/>
    <w:rsid w:val="00C4399B"/>
    <w:rsid w:val="00C45130"/>
    <w:rsid w:val="00C518BC"/>
    <w:rsid w:val="00C53EE1"/>
    <w:rsid w:val="00C620AA"/>
    <w:rsid w:val="00C625ED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D3BED"/>
    <w:rsid w:val="00CD738B"/>
    <w:rsid w:val="00CE06F8"/>
    <w:rsid w:val="00CE6292"/>
    <w:rsid w:val="00CF155E"/>
    <w:rsid w:val="00D063FE"/>
    <w:rsid w:val="00D1165C"/>
    <w:rsid w:val="00D11F39"/>
    <w:rsid w:val="00D14363"/>
    <w:rsid w:val="00D14D38"/>
    <w:rsid w:val="00D2405B"/>
    <w:rsid w:val="00D259F2"/>
    <w:rsid w:val="00D346C5"/>
    <w:rsid w:val="00D35424"/>
    <w:rsid w:val="00D40FB4"/>
    <w:rsid w:val="00D51DF0"/>
    <w:rsid w:val="00D55789"/>
    <w:rsid w:val="00D60656"/>
    <w:rsid w:val="00D60B6B"/>
    <w:rsid w:val="00D62315"/>
    <w:rsid w:val="00D626F7"/>
    <w:rsid w:val="00D63F5F"/>
    <w:rsid w:val="00D65F85"/>
    <w:rsid w:val="00D70658"/>
    <w:rsid w:val="00D73193"/>
    <w:rsid w:val="00D73B41"/>
    <w:rsid w:val="00D908DD"/>
    <w:rsid w:val="00D9289F"/>
    <w:rsid w:val="00DA12B9"/>
    <w:rsid w:val="00DA40E6"/>
    <w:rsid w:val="00DA4F3B"/>
    <w:rsid w:val="00DA5725"/>
    <w:rsid w:val="00DA6FE2"/>
    <w:rsid w:val="00DB0C62"/>
    <w:rsid w:val="00DB4A21"/>
    <w:rsid w:val="00DC1DC2"/>
    <w:rsid w:val="00DC4441"/>
    <w:rsid w:val="00DE1C0E"/>
    <w:rsid w:val="00DE7AB8"/>
    <w:rsid w:val="00DF07DD"/>
    <w:rsid w:val="00DF1C91"/>
    <w:rsid w:val="00DF59B6"/>
    <w:rsid w:val="00DF7C19"/>
    <w:rsid w:val="00E0208B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46639"/>
    <w:rsid w:val="00E5361E"/>
    <w:rsid w:val="00E6695A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F3675"/>
    <w:rsid w:val="00EF5242"/>
    <w:rsid w:val="00F06FF5"/>
    <w:rsid w:val="00F106AE"/>
    <w:rsid w:val="00F143DE"/>
    <w:rsid w:val="00F21EE5"/>
    <w:rsid w:val="00F23037"/>
    <w:rsid w:val="00F31E96"/>
    <w:rsid w:val="00F35942"/>
    <w:rsid w:val="00F367E9"/>
    <w:rsid w:val="00F412F7"/>
    <w:rsid w:val="00F42119"/>
    <w:rsid w:val="00F4221C"/>
    <w:rsid w:val="00F47EF1"/>
    <w:rsid w:val="00F539C1"/>
    <w:rsid w:val="00F54451"/>
    <w:rsid w:val="00F6356F"/>
    <w:rsid w:val="00F80887"/>
    <w:rsid w:val="00F86A01"/>
    <w:rsid w:val="00F92EF2"/>
    <w:rsid w:val="00F955A8"/>
    <w:rsid w:val="00FB0DC5"/>
    <w:rsid w:val="00FC2785"/>
    <w:rsid w:val="00FC4DC4"/>
    <w:rsid w:val="00FD01F4"/>
    <w:rsid w:val="00FD1F5F"/>
    <w:rsid w:val="00FD4D4C"/>
    <w:rsid w:val="00FE126D"/>
    <w:rsid w:val="00FE7790"/>
    <w:rsid w:val="00FF38AA"/>
    <w:rsid w:val="00FF41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2A7F7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4550A-1474-4D10-8FA3-CBA9F080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423</TotalTime>
  <Pages>1</Pages>
  <Words>210</Words>
  <Characters>1199</Characters>
  <Application>Microsoft Office Word</Application>
  <DocSecurity>0</DocSecurity>
  <Lines>0</Lines>
  <Paragraphs>0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318</cp:revision>
  <cp:lastPrinted>2018-10-11T15:19:00Z</cp:lastPrinted>
  <dcterms:created xsi:type="dcterms:W3CDTF">2013-05-23T10:57:00Z</dcterms:created>
  <dcterms:modified xsi:type="dcterms:W3CDTF">2018-11-21T15:32:00Z</dcterms:modified>
</cp:coreProperties>
</file>