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45" w:rsidRDefault="00117545" w:rsidP="0011754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117545" w:rsidRDefault="00117545" w:rsidP="0011754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17545" w:rsidRDefault="00117545" w:rsidP="0011754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17545" w:rsidRDefault="00117545" w:rsidP="00117545">
      <w:pPr>
        <w:jc w:val="both"/>
        <w:rPr>
          <w:b/>
          <w:i/>
        </w:rPr>
      </w:pPr>
    </w:p>
    <w:p w:rsidR="00117545" w:rsidRDefault="00117545" w:rsidP="00117545">
      <w:pPr>
        <w:jc w:val="both"/>
        <w:rPr>
          <w:rFonts w:ascii="Arial" w:hAnsi="Arial" w:cs="Arial"/>
        </w:rPr>
      </w:pPr>
    </w:p>
    <w:p w:rsidR="00117545" w:rsidRDefault="00117545" w:rsidP="0011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52. schôdza výboru </w:t>
      </w:r>
    </w:p>
    <w:p w:rsidR="00117545" w:rsidRDefault="00117545" w:rsidP="0011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CRD:1867/2018</w:t>
      </w:r>
    </w:p>
    <w:p w:rsidR="00117545" w:rsidRDefault="00117545" w:rsidP="0011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117545" w:rsidRDefault="00117545" w:rsidP="0011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7545" w:rsidRDefault="00117545" w:rsidP="00117545">
      <w:pPr>
        <w:jc w:val="both"/>
        <w:rPr>
          <w:rFonts w:ascii="Arial" w:hAnsi="Arial" w:cs="Arial"/>
        </w:rPr>
      </w:pPr>
    </w:p>
    <w:p w:rsidR="00117545" w:rsidRDefault="00117545" w:rsidP="00117545">
      <w:pPr>
        <w:rPr>
          <w:rFonts w:ascii="Arial" w:hAnsi="Arial" w:cs="Arial"/>
          <w:b/>
        </w:rPr>
      </w:pPr>
    </w:p>
    <w:p w:rsidR="00117545" w:rsidRDefault="00117545" w:rsidP="00117545">
      <w:pPr>
        <w:rPr>
          <w:rFonts w:ascii="Arial" w:hAnsi="Arial" w:cs="Arial"/>
          <w:b/>
        </w:rPr>
      </w:pPr>
    </w:p>
    <w:p w:rsidR="00117545" w:rsidRDefault="00ED4C36" w:rsidP="001175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236</w:t>
      </w:r>
    </w:p>
    <w:p w:rsidR="00117545" w:rsidRDefault="00117545" w:rsidP="001175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17545" w:rsidRDefault="00117545" w:rsidP="001175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17545" w:rsidRDefault="00117545" w:rsidP="001175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17545" w:rsidRDefault="00117545" w:rsidP="0011754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A0FE8">
        <w:rPr>
          <w:rFonts w:ascii="Arial" w:hAnsi="Arial" w:cs="Arial"/>
          <w:b/>
        </w:rPr>
        <w:t> 21. novembra</w:t>
      </w:r>
      <w:r>
        <w:rPr>
          <w:rFonts w:ascii="Arial" w:hAnsi="Arial" w:cs="Arial"/>
          <w:b/>
        </w:rPr>
        <w:t> 2018</w:t>
      </w:r>
    </w:p>
    <w:p w:rsidR="00117545" w:rsidRDefault="00117545" w:rsidP="0011754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skupiny poslancov Národnej rady Slovenskej republiky na vydanie zákona o osobitnom odvode obchodných reťazcov (tlač 1162)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 návrhom skupiny poslancov Národnej rady Slovenskej republiky na vydanie zákona o osobitnom odvode </w:t>
      </w:r>
      <w:r w:rsidR="00641095">
        <w:rPr>
          <w:rFonts w:ascii="Arial" w:hAnsi="Arial" w:cs="Arial"/>
        </w:rPr>
        <w:t>obchodných reťazcov (tlač 1162) s týmito pripomienkami:</w:t>
      </w:r>
    </w:p>
    <w:p w:rsidR="00641095" w:rsidRDefault="0064109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návrhu zákona ako celku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 návrhu zákona sa vypúšťajú slová „</w:t>
      </w:r>
      <w:r w:rsidRPr="00641095">
        <w:rPr>
          <w:rFonts w:ascii="Arial" w:hAnsi="Arial" w:cs="Arial"/>
          <w:b/>
        </w:rPr>
        <w:t>Čl. I</w:t>
      </w:r>
      <w:r w:rsidRPr="00641095">
        <w:rPr>
          <w:rFonts w:ascii="Arial" w:hAnsi="Arial" w:cs="Arial"/>
        </w:rPr>
        <w:t>“ a slová „</w:t>
      </w:r>
      <w:r w:rsidRPr="00641095">
        <w:rPr>
          <w:rFonts w:ascii="Arial" w:hAnsi="Arial" w:cs="Arial"/>
          <w:b/>
        </w:rPr>
        <w:t>Čl.  II</w:t>
      </w:r>
      <w:r w:rsidRPr="00641095">
        <w:rPr>
          <w:rFonts w:ascii="Arial" w:hAnsi="Arial" w:cs="Arial"/>
        </w:rPr>
        <w:t>“ sa nahrádzajú slovami „§ 13“.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legislatívno-technickej povahy.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nadpisu § 2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Nadpis § 2 znie: „Vymedzenie pojmov“.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legislatívno-technickej povahy.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 poznámke pod čiarou k odkazu 1 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 poznámke pod čiarou k odkazu 1 sa číslo „2“ nahrádza číslom „3“ a na konci sa pripájajú slová „(Mimoriadne vydanie Ú. v. EÚ kap. 15/zv. 6; Ú. v. ES L 31, 1.2.2002) v platnom znení.“.</w:t>
      </w:r>
    </w:p>
    <w:p w:rsidR="00641095" w:rsidRPr="00641095" w:rsidRDefault="00641095" w:rsidP="00641095">
      <w:pPr>
        <w:ind w:left="68"/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Pozmeňovací návrh upravuje nesprávnu citáciu v poznámke pod čiarou vzhľadom na skutočnosť, že prevádzkovateľ potravinárskeho podniku je definovaný v čl. 3 ods. 3 nariadenia EP a Rady č. 178/2002. Zároveň sa dopĺňa poznámka pod čiarou o publikačný zdroj. 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 § 2 ods. 1 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 § 2 ods. 1 písm. c) bode 1 sa na konci vypúšťa slovo „alebo“.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legislatívno-technickej povahy.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 poznámke pod čiarou k odkazu 2 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Poznámka pod čiarou k odkazu 2 znie: 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„</w:t>
      </w:r>
      <w:r w:rsidRPr="00641095">
        <w:rPr>
          <w:rFonts w:ascii="Arial" w:hAnsi="Arial" w:cs="Arial"/>
          <w:vertAlign w:val="superscript"/>
        </w:rPr>
        <w:t>2</w:t>
      </w:r>
      <w:r w:rsidRPr="00641095">
        <w:rPr>
          <w:rFonts w:ascii="Arial" w:hAnsi="Arial" w:cs="Arial"/>
        </w:rPr>
        <w:t>) § 116 Občianskeho zákonníka.“.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legislatívne a legislatívno-technicky upravuje citáciu v poznámke pod čiarou.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 § 2 ods. 1 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 § 2 ods. 1 písm. e) sa slovo „využívajúce“ nahrádza slovom „využívajúcich“.</w:t>
      </w:r>
    </w:p>
    <w:p w:rsidR="00641095" w:rsidRPr="00641095" w:rsidRDefault="00641095" w:rsidP="00641095">
      <w:pPr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gramatickej povahy.</w:t>
      </w:r>
    </w:p>
    <w:p w:rsidR="00641095" w:rsidRPr="00641095" w:rsidRDefault="00641095" w:rsidP="00641095">
      <w:pPr>
        <w:pStyle w:val="Odsekzoznamu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 § 7 ods. 3 </w:t>
      </w:r>
    </w:p>
    <w:p w:rsidR="00641095" w:rsidRPr="00641095" w:rsidRDefault="00641095" w:rsidP="00641095">
      <w:pPr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V § 7 ods. 3 sa za slovo „oznámenie“ vkladajú slová „podľa odseku 1“. 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  <w:b/>
        </w:rPr>
      </w:pPr>
    </w:p>
    <w:p w:rsidR="00641095" w:rsidRPr="00641095" w:rsidRDefault="00641095" w:rsidP="00641095">
      <w:pPr>
        <w:pStyle w:val="Odsekzoznamu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641095">
        <w:rPr>
          <w:rFonts w:ascii="Arial" w:hAnsi="Arial" w:cs="Arial"/>
          <w:sz w:val="24"/>
          <w:szCs w:val="24"/>
        </w:rPr>
        <w:t xml:space="preserve">Pozmeňovací návrh dopĺňa relevantný vnútorný odkaz, čím zosúlaďuje predmetné ustanovenie so znením § 7 ods. 4 návrhu zákona. </w:t>
      </w:r>
    </w:p>
    <w:p w:rsidR="00641095" w:rsidRPr="00641095" w:rsidRDefault="00641095" w:rsidP="00641095">
      <w:pPr>
        <w:pStyle w:val="Odsekzoznamu"/>
        <w:spacing w:after="0"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§ 10 ods. 1</w:t>
      </w:r>
    </w:p>
    <w:p w:rsidR="00641095" w:rsidRPr="00641095" w:rsidRDefault="00641095" w:rsidP="00641095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1095">
        <w:rPr>
          <w:rFonts w:ascii="Arial" w:hAnsi="Arial" w:cs="Arial"/>
          <w:sz w:val="24"/>
          <w:szCs w:val="24"/>
        </w:rPr>
        <w:t>V § 10 ods. 1 sa slová „pokuta sa uloží“ nahrádzajú slovami „uloží pokutu“.</w:t>
      </w:r>
    </w:p>
    <w:p w:rsidR="00641095" w:rsidRPr="00641095" w:rsidRDefault="00641095" w:rsidP="00641095">
      <w:pPr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Pozmeňovací návrh formulačne precizuje navrhované ustanovenie. </w:t>
      </w:r>
    </w:p>
    <w:p w:rsidR="00641095" w:rsidRPr="00641095" w:rsidRDefault="00641095" w:rsidP="00641095">
      <w:pPr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§ 10 ods. 3</w:t>
      </w:r>
    </w:p>
    <w:p w:rsidR="00641095" w:rsidRPr="00641095" w:rsidRDefault="00641095" w:rsidP="00641095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1095">
        <w:rPr>
          <w:rFonts w:ascii="Arial" w:hAnsi="Arial" w:cs="Arial"/>
          <w:sz w:val="24"/>
          <w:szCs w:val="24"/>
        </w:rPr>
        <w:t>V § 10 ods. 3 sa slovo „Pokuty“ nahrádza slovami „Výnosy pokút“.</w:t>
      </w:r>
    </w:p>
    <w:p w:rsidR="00641095" w:rsidRPr="00641095" w:rsidRDefault="00641095" w:rsidP="00641095">
      <w:pPr>
        <w:pStyle w:val="Odsekzoznamu"/>
        <w:tabs>
          <w:tab w:val="left" w:pos="3402"/>
          <w:tab w:val="left" w:pos="3686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641095" w:rsidRPr="00641095" w:rsidRDefault="00641095" w:rsidP="00641095">
      <w:pPr>
        <w:pStyle w:val="Odsekzoznamu"/>
        <w:tabs>
          <w:tab w:val="left" w:pos="3402"/>
          <w:tab w:val="left" w:pos="3686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641095">
        <w:rPr>
          <w:rFonts w:ascii="Arial" w:hAnsi="Arial" w:cs="Arial"/>
          <w:sz w:val="24"/>
          <w:szCs w:val="24"/>
        </w:rPr>
        <w:t>Pozmeňujúci návrh formulačne precizuje navrhované ustanovenie.</w:t>
      </w:r>
    </w:p>
    <w:p w:rsidR="00641095" w:rsidRPr="00641095" w:rsidRDefault="00641095" w:rsidP="00641095">
      <w:pPr>
        <w:pStyle w:val="Odsekzoznamu"/>
        <w:tabs>
          <w:tab w:val="left" w:pos="3402"/>
          <w:tab w:val="left" w:pos="3686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641095" w:rsidRPr="00641095" w:rsidRDefault="00641095" w:rsidP="00641095">
      <w:pPr>
        <w:pStyle w:val="Odsekzoznamu"/>
        <w:tabs>
          <w:tab w:val="left" w:pos="3402"/>
          <w:tab w:val="left" w:pos="3686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 xml:space="preserve">K § 11 ods. 1 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 § 11 ods. 1 sa slová „daňového poriadku“ nahrádzajú slovami „osobitného predpisu</w:t>
      </w:r>
      <w:r w:rsidRPr="00641095">
        <w:rPr>
          <w:rFonts w:ascii="Arial" w:hAnsi="Arial" w:cs="Arial"/>
          <w:vertAlign w:val="superscript"/>
        </w:rPr>
        <w:t>7</w:t>
      </w:r>
      <w:r w:rsidRPr="00641095">
        <w:rPr>
          <w:rFonts w:ascii="Arial" w:hAnsi="Arial" w:cs="Arial"/>
        </w:rPr>
        <w:t>)“.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Poznámka pod čiarou k odkazu 7 znie: 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lastRenderedPageBreak/>
        <w:t>„</w:t>
      </w:r>
      <w:r w:rsidRPr="00641095">
        <w:rPr>
          <w:rFonts w:ascii="Arial" w:hAnsi="Arial" w:cs="Arial"/>
          <w:vertAlign w:val="superscript"/>
        </w:rPr>
        <w:t>7</w:t>
      </w:r>
      <w:r w:rsidRPr="00641095">
        <w:rPr>
          <w:rFonts w:ascii="Arial" w:hAnsi="Arial" w:cs="Arial"/>
        </w:rPr>
        <w:t>)</w:t>
      </w:r>
      <w:r w:rsidRPr="00641095">
        <w:rPr>
          <w:rFonts w:ascii="Arial" w:hAnsi="Arial" w:cs="Arial"/>
          <w:vertAlign w:val="subscript"/>
        </w:rPr>
        <w:t xml:space="preserve"> </w:t>
      </w:r>
      <w:r w:rsidRPr="00641095">
        <w:rPr>
          <w:rFonts w:ascii="Arial" w:hAnsi="Arial" w:cs="Arial"/>
        </w:rPr>
        <w:t>Zákon č. 563/2009 Z. z. o správe daní (daňový poriadok) a o zmene a doplnení niektorých zákonov v znení neskorších predpisov.“.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Doterajší odkaz a poznámka pod čiarou k odkazu 7 sa primerane prečíslujú. 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legislatívno-technickej povahy.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§ 11 ods. 2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 § 11 ods. 2 sa slovo „kapitole“ nahrádza slovami „rozpočtovej kapitole“.</w:t>
      </w: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Pozmeňujúci návrh terminologicky spresňuje predmetné ustanovenie v zmysle zaužívanej legislatívnej praxe. </w:t>
      </w:r>
    </w:p>
    <w:p w:rsidR="00641095" w:rsidRPr="00641095" w:rsidRDefault="00641095" w:rsidP="00641095">
      <w:pPr>
        <w:jc w:val="both"/>
        <w:rPr>
          <w:rFonts w:ascii="Arial" w:hAnsi="Arial" w:cs="Arial"/>
          <w:u w:val="single"/>
        </w:rPr>
      </w:pPr>
    </w:p>
    <w:p w:rsidR="00641095" w:rsidRPr="00641095" w:rsidRDefault="00641095" w:rsidP="00641095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41095">
        <w:rPr>
          <w:rFonts w:ascii="Arial" w:hAnsi="Arial" w:cs="Arial"/>
          <w:b/>
          <w:sz w:val="24"/>
          <w:szCs w:val="24"/>
        </w:rPr>
        <w:t>K § 11 ods. 3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V § 11 ods. 3 sa slová „daňového poriadku o daňovom exekučnom konaní“ nahrádzajú slovami „osobitného predpisu</w:t>
      </w:r>
      <w:r w:rsidRPr="00641095">
        <w:rPr>
          <w:rFonts w:ascii="Arial" w:hAnsi="Arial" w:cs="Arial"/>
          <w:vertAlign w:val="superscript"/>
        </w:rPr>
        <w:t>8</w:t>
      </w:r>
      <w:r w:rsidRPr="00641095">
        <w:rPr>
          <w:rFonts w:ascii="Arial" w:hAnsi="Arial" w:cs="Arial"/>
        </w:rPr>
        <w:t>)“.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 xml:space="preserve">Poznámka pod čiarou k odkazu 8 znie: 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„</w:t>
      </w:r>
      <w:r w:rsidRPr="00641095">
        <w:rPr>
          <w:rFonts w:ascii="Arial" w:hAnsi="Arial" w:cs="Arial"/>
          <w:vertAlign w:val="superscript"/>
        </w:rPr>
        <w:t>8</w:t>
      </w:r>
      <w:r w:rsidRPr="00641095">
        <w:rPr>
          <w:rFonts w:ascii="Arial" w:hAnsi="Arial" w:cs="Arial"/>
        </w:rPr>
        <w:t>) § 88 až 153 zákona č. 563/2009 Z. z. v znení neskorších predpisov“.</w:t>
      </w:r>
    </w:p>
    <w:p w:rsidR="00641095" w:rsidRPr="00641095" w:rsidRDefault="00641095" w:rsidP="00641095">
      <w:pPr>
        <w:ind w:left="66"/>
        <w:jc w:val="both"/>
        <w:rPr>
          <w:rFonts w:ascii="Arial" w:hAnsi="Arial" w:cs="Arial"/>
        </w:rPr>
      </w:pPr>
    </w:p>
    <w:p w:rsidR="00641095" w:rsidRPr="00641095" w:rsidRDefault="00641095" w:rsidP="00641095">
      <w:pPr>
        <w:ind w:left="3686"/>
        <w:jc w:val="both"/>
        <w:rPr>
          <w:rFonts w:ascii="Arial" w:hAnsi="Arial" w:cs="Arial"/>
        </w:rPr>
      </w:pPr>
      <w:r w:rsidRPr="00641095">
        <w:rPr>
          <w:rFonts w:ascii="Arial" w:hAnsi="Arial" w:cs="Arial"/>
        </w:rPr>
        <w:t>Pozmeňovací návrh legislatívno-technickej povahy.</w:t>
      </w:r>
    </w:p>
    <w:p w:rsidR="00641095" w:rsidRPr="00641095" w:rsidRDefault="00641095" w:rsidP="0064109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Pr="00641095" w:rsidRDefault="00117545" w:rsidP="0064109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117545" w:rsidRP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návrh skupiny poslancov Národnej rady Slovenskej republiky na vydanie zákona o osobitnom odvode obchodných reťazcov (tlač 1162) </w:t>
      </w:r>
      <w:r w:rsidR="00641095">
        <w:rPr>
          <w:rFonts w:ascii="Arial" w:hAnsi="Arial" w:cs="Arial"/>
          <w:b/>
        </w:rPr>
        <w:t>schváliť s pripomienkami.</w:t>
      </w:r>
      <w:bookmarkStart w:id="0" w:name="_GoBack"/>
      <w:bookmarkEnd w:id="0"/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117545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117545" w:rsidRPr="007173B4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oznámiť stanovisko výboru k uvedenému vládnemu návrhu zákona predsedovi Výboru Národnej rady Slovenskej republiky pre financie a rozpočet.</w:t>
      </w:r>
    </w:p>
    <w:p w:rsidR="00117545" w:rsidRPr="007173B4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Pr="007173B4" w:rsidRDefault="00117545" w:rsidP="0011754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117545" w:rsidRDefault="00117545" w:rsidP="0011754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117545" w:rsidRPr="007173B4" w:rsidRDefault="00117545" w:rsidP="00117545"/>
    <w:p w:rsidR="009920B8" w:rsidRPr="00117545" w:rsidRDefault="009920B8" w:rsidP="00117545"/>
    <w:sectPr w:rsidR="009920B8" w:rsidRPr="00117545" w:rsidSect="006410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E0" w:rsidRDefault="001948E0" w:rsidP="00641095">
      <w:r>
        <w:separator/>
      </w:r>
    </w:p>
  </w:endnote>
  <w:endnote w:type="continuationSeparator" w:id="0">
    <w:p w:rsidR="001948E0" w:rsidRDefault="001948E0" w:rsidP="0064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535947"/>
      <w:docPartObj>
        <w:docPartGallery w:val="Page Numbers (Bottom of Page)"/>
        <w:docPartUnique/>
      </w:docPartObj>
    </w:sdtPr>
    <w:sdtContent>
      <w:p w:rsidR="00641095" w:rsidRDefault="0064109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1095" w:rsidRDefault="006410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E0" w:rsidRDefault="001948E0" w:rsidP="00641095">
      <w:r>
        <w:separator/>
      </w:r>
    </w:p>
  </w:footnote>
  <w:footnote w:type="continuationSeparator" w:id="0">
    <w:p w:rsidR="001948E0" w:rsidRDefault="001948E0" w:rsidP="0064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F308155E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5"/>
    <w:rsid w:val="00117545"/>
    <w:rsid w:val="001948E0"/>
    <w:rsid w:val="00641095"/>
    <w:rsid w:val="009920B8"/>
    <w:rsid w:val="00BA0FE8"/>
    <w:rsid w:val="00E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5F89"/>
  <w15:chartTrackingRefBased/>
  <w15:docId w15:val="{6F0B38CF-B6D5-4B37-9058-948AB1A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754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10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109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10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1095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2018-10-25T08:55:00Z</dcterms:created>
  <dcterms:modified xsi:type="dcterms:W3CDTF">2018-11-21T13:39:00Z</dcterms:modified>
</cp:coreProperties>
</file>