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1AD" w:rsidRDefault="000931AD" w:rsidP="000931AD">
      <w:pPr>
        <w:pStyle w:val="Nadpis3"/>
        <w:tabs>
          <w:tab w:val="left" w:pos="708"/>
        </w:tabs>
        <w:spacing w:before="0" w:after="0" w:line="240" w:lineRule="auto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>Výbor Národnej rady Slovenskej republiky</w:t>
      </w:r>
    </w:p>
    <w:p w:rsidR="000931AD" w:rsidRDefault="000931AD" w:rsidP="000931AD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0931AD" w:rsidRDefault="000931AD" w:rsidP="000931AD">
      <w:pPr>
        <w:spacing w:after="0" w:line="240" w:lineRule="auto"/>
        <w:rPr>
          <w:rFonts w:ascii="Arial" w:hAnsi="Arial" w:cs="Arial"/>
          <w:i/>
          <w:iCs/>
        </w:rPr>
      </w:pPr>
    </w:p>
    <w:p w:rsidR="000931AD" w:rsidRDefault="000931AD" w:rsidP="000931AD">
      <w:pPr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48.  schôdza výboru                                                                                                           </w:t>
      </w:r>
    </w:p>
    <w:p w:rsidR="000931AD" w:rsidRDefault="000931AD" w:rsidP="000931A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Číslo: CRD – 1859/2018</w:t>
      </w:r>
    </w:p>
    <w:p w:rsidR="000931AD" w:rsidRDefault="000931AD" w:rsidP="000931A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4175E1" w:rsidRDefault="004175E1" w:rsidP="000931A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931AD" w:rsidRDefault="000931AD" w:rsidP="000931A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182</w:t>
      </w:r>
    </w:p>
    <w:p w:rsidR="000931AD" w:rsidRDefault="000931AD" w:rsidP="000931AD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0931AD" w:rsidRDefault="000931AD" w:rsidP="000931AD">
      <w:pPr>
        <w:spacing w:after="0" w:line="240" w:lineRule="auto"/>
        <w:jc w:val="center"/>
        <w:rPr>
          <w:rFonts w:ascii="Arial" w:hAnsi="Arial" w:cs="Arial"/>
          <w:b/>
        </w:rPr>
      </w:pPr>
    </w:p>
    <w:p w:rsidR="000931AD" w:rsidRDefault="000931AD" w:rsidP="000931A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0931AD" w:rsidRDefault="000931AD" w:rsidP="000931A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0931AD" w:rsidRDefault="000931AD" w:rsidP="000931AD">
      <w:pPr>
        <w:spacing w:after="0" w:line="240" w:lineRule="auto"/>
        <w:jc w:val="center"/>
        <w:rPr>
          <w:rFonts w:ascii="Arial" w:hAnsi="Arial" w:cs="Arial"/>
          <w:b/>
        </w:rPr>
      </w:pPr>
    </w:p>
    <w:p w:rsidR="000931AD" w:rsidRDefault="000931AD" w:rsidP="000931A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 20. novembra 2018</w:t>
      </w:r>
    </w:p>
    <w:p w:rsidR="000931AD" w:rsidRDefault="000931AD" w:rsidP="000931AD">
      <w:pPr>
        <w:spacing w:after="0" w:line="240" w:lineRule="auto"/>
        <w:jc w:val="center"/>
        <w:rPr>
          <w:rFonts w:ascii="Arial" w:hAnsi="Arial" w:cs="Arial"/>
          <w:b/>
        </w:rPr>
      </w:pPr>
    </w:p>
    <w:p w:rsidR="000931AD" w:rsidRPr="000931AD" w:rsidRDefault="000931AD" w:rsidP="000931A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931AD">
        <w:rPr>
          <w:rFonts w:ascii="Arial" w:hAnsi="Arial" w:cs="Arial"/>
        </w:rPr>
        <w:t>Výbor Národnej rady Slovenskej republiky pre vzdelávanie, vedu, mládež a šport</w:t>
      </w:r>
      <w:r w:rsidRPr="000931AD">
        <w:rPr>
          <w:rFonts w:ascii="Arial" w:hAnsi="Arial" w:cs="Arial"/>
          <w:b/>
        </w:rPr>
        <w:t xml:space="preserve"> </w:t>
      </w:r>
      <w:r w:rsidRPr="000931AD">
        <w:rPr>
          <w:rFonts w:ascii="Arial" w:hAnsi="Arial" w:cs="Arial"/>
          <w:b/>
          <w:bCs/>
          <w:spacing w:val="40"/>
        </w:rPr>
        <w:t>prerokoval</w:t>
      </w:r>
      <w:r w:rsidRPr="000931AD">
        <w:rPr>
          <w:rFonts w:ascii="Arial" w:hAnsi="Arial" w:cs="Arial"/>
          <w:b/>
        </w:rPr>
        <w:t xml:space="preserve"> </w:t>
      </w:r>
      <w:r w:rsidRPr="000931AD">
        <w:rPr>
          <w:rFonts w:ascii="Arial" w:hAnsi="Arial" w:cs="Arial"/>
        </w:rPr>
        <w:t>návrh poslancov Národnej rady Slovenskej republiky Štefana VAVREKA a Ladislava BALÓDIHO na vydanie zákona, ktorým sa mení zákon č. 597/2003 Z. z. o financovaní základných škôl, stredných škôl a školských zariadení v znení neskorších predpisov</w:t>
      </w:r>
      <w:r w:rsidRPr="000931AD">
        <w:rPr>
          <w:rFonts w:ascii="Arial" w:hAnsi="Arial" w:cs="Arial"/>
          <w:b/>
        </w:rPr>
        <w:t xml:space="preserve"> (tlač 1157)</w:t>
      </w:r>
      <w:r w:rsidRPr="000931AD">
        <w:rPr>
          <w:rFonts w:ascii="Arial" w:hAnsi="Arial" w:cs="Arial"/>
        </w:rPr>
        <w:t xml:space="preserve"> </w:t>
      </w:r>
      <w:r w:rsidRPr="000931AD">
        <w:rPr>
          <w:rFonts w:ascii="Arial" w:hAnsi="Arial" w:cs="Arial"/>
          <w:b/>
        </w:rPr>
        <w:t xml:space="preserve">- druhé čítanie </w:t>
      </w:r>
      <w:r w:rsidRPr="000931AD">
        <w:rPr>
          <w:rFonts w:ascii="Arial" w:hAnsi="Arial" w:cs="Arial"/>
        </w:rPr>
        <w:t>a</w:t>
      </w:r>
    </w:p>
    <w:p w:rsidR="000931AD" w:rsidRDefault="000931AD" w:rsidP="000931AD">
      <w:pPr>
        <w:spacing w:after="0" w:line="240" w:lineRule="auto"/>
        <w:ind w:firstLine="708"/>
        <w:rPr>
          <w:rFonts w:ascii="Arial" w:hAnsi="Arial" w:cs="Arial"/>
          <w:bCs/>
        </w:rPr>
      </w:pPr>
    </w:p>
    <w:p w:rsidR="000931AD" w:rsidRDefault="000931AD" w:rsidP="000931AD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  <w:spacing w:val="60"/>
        </w:rPr>
      </w:pPr>
      <w:r>
        <w:rPr>
          <w:rFonts w:ascii="Arial" w:hAnsi="Arial" w:cs="Arial"/>
          <w:color w:val="auto"/>
          <w:spacing w:val="60"/>
        </w:rPr>
        <w:t>súhlasí</w:t>
      </w:r>
    </w:p>
    <w:p w:rsidR="000931AD" w:rsidRDefault="000931AD" w:rsidP="000931AD">
      <w:pPr>
        <w:spacing w:after="0" w:line="240" w:lineRule="auto"/>
      </w:pPr>
    </w:p>
    <w:p w:rsidR="000931AD" w:rsidRDefault="000931AD" w:rsidP="000931AD">
      <w:pPr>
        <w:spacing w:after="0" w:line="240" w:lineRule="auto"/>
        <w:ind w:left="1105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 návrhom poslancov </w:t>
      </w:r>
      <w:r w:rsidR="005B3C61" w:rsidRPr="000931AD">
        <w:rPr>
          <w:rFonts w:ascii="Arial" w:hAnsi="Arial" w:cs="Arial"/>
        </w:rPr>
        <w:t>Národnej rady Slovenskej republiky Štefana VAVREKA a Ladislava BALÓDIHO na vydanie zákona, ktorým sa mení zákon č. 597/2003 Z. z. o financovaní základných škôl, stredných škôl a školských zariadení v znení neskorších predpisov</w:t>
      </w:r>
      <w:r w:rsidR="005B3C61" w:rsidRPr="000931AD">
        <w:rPr>
          <w:rFonts w:ascii="Arial" w:hAnsi="Arial" w:cs="Arial"/>
          <w:b/>
        </w:rPr>
        <w:t xml:space="preserve"> (tlač 1157)</w:t>
      </w:r>
      <w:r w:rsidR="005B3C61">
        <w:rPr>
          <w:rFonts w:ascii="Arial" w:hAnsi="Arial" w:cs="Arial"/>
          <w:b/>
        </w:rPr>
        <w:t>;</w:t>
      </w:r>
    </w:p>
    <w:p w:rsidR="000931AD" w:rsidRDefault="000931AD" w:rsidP="000931AD">
      <w:pPr>
        <w:spacing w:after="0" w:line="240" w:lineRule="auto"/>
        <w:ind w:left="1105"/>
        <w:jc w:val="both"/>
        <w:rPr>
          <w:rFonts w:ascii="Arial" w:hAnsi="Arial" w:cs="Arial"/>
        </w:rPr>
      </w:pPr>
    </w:p>
    <w:p w:rsidR="000931AD" w:rsidRDefault="000931AD" w:rsidP="000931AD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odporúča</w:t>
      </w:r>
      <w:r>
        <w:rPr>
          <w:rFonts w:ascii="Arial" w:hAnsi="Arial" w:cs="Arial"/>
          <w:color w:val="auto"/>
        </w:rPr>
        <w:t xml:space="preserve">   Národnej  rade  Slovenskej  republiky</w:t>
      </w:r>
    </w:p>
    <w:p w:rsidR="000931AD" w:rsidRDefault="000931AD" w:rsidP="000931AD">
      <w:pPr>
        <w:spacing w:after="0" w:line="240" w:lineRule="auto"/>
        <w:rPr>
          <w:rFonts w:ascii="Arial" w:hAnsi="Arial" w:cs="Arial"/>
          <w:b/>
          <w:bCs/>
        </w:rPr>
      </w:pPr>
    </w:p>
    <w:p w:rsidR="000931AD" w:rsidRDefault="000931AD" w:rsidP="000931AD">
      <w:pPr>
        <w:spacing w:after="0" w:line="240" w:lineRule="auto"/>
        <w:ind w:left="1080" w:firstLine="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 poslancov </w:t>
      </w:r>
      <w:r w:rsidR="005B3C61" w:rsidRPr="000931AD">
        <w:rPr>
          <w:rFonts w:ascii="Arial" w:hAnsi="Arial" w:cs="Arial"/>
        </w:rPr>
        <w:t>Národnej rady Slovenskej republiky Štefana VAVREKA a Ladislava BALÓDIHO na vydanie zákona, ktorým sa mení zákon č. 597/2003 Z. z. o financovaní základných škôl, stredných škôl a školských zariadení v znení neskorších predpisov</w:t>
      </w:r>
      <w:r w:rsidR="005B3C61" w:rsidRPr="000931AD">
        <w:rPr>
          <w:rFonts w:ascii="Arial" w:hAnsi="Arial" w:cs="Arial"/>
          <w:b/>
        </w:rPr>
        <w:t xml:space="preserve"> (tlač 1157)</w:t>
      </w:r>
      <w:r w:rsidR="005B3C61">
        <w:rPr>
          <w:rFonts w:ascii="Arial" w:hAnsi="Arial" w:cs="Arial"/>
          <w:b/>
        </w:rPr>
        <w:t xml:space="preserve"> </w:t>
      </w:r>
      <w:r w:rsidR="004175E1">
        <w:rPr>
          <w:rFonts w:ascii="Arial" w:hAnsi="Arial" w:cs="Arial"/>
          <w:b/>
          <w:bCs/>
          <w:spacing w:val="40"/>
        </w:rPr>
        <w:t>schváliť;</w:t>
      </w:r>
      <w:bookmarkStart w:id="0" w:name="_GoBack"/>
      <w:bookmarkEnd w:id="0"/>
    </w:p>
    <w:p w:rsidR="000931AD" w:rsidRDefault="000931AD" w:rsidP="000931AD">
      <w:pPr>
        <w:spacing w:after="0" w:line="240" w:lineRule="auto"/>
        <w:rPr>
          <w:rFonts w:ascii="Arial" w:hAnsi="Arial" w:cs="Arial"/>
        </w:rPr>
      </w:pPr>
    </w:p>
    <w:p w:rsidR="000931AD" w:rsidRDefault="000931AD" w:rsidP="000931AD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ukladá</w:t>
      </w:r>
      <w:r>
        <w:rPr>
          <w:rFonts w:ascii="Arial" w:hAnsi="Arial" w:cs="Arial"/>
          <w:color w:val="auto"/>
        </w:rPr>
        <w:t xml:space="preserve">  predsedovi   výboru</w:t>
      </w:r>
    </w:p>
    <w:p w:rsidR="000931AD" w:rsidRDefault="000931AD" w:rsidP="000931AD">
      <w:pPr>
        <w:tabs>
          <w:tab w:val="left" w:pos="1440"/>
        </w:tabs>
        <w:spacing w:after="0" w:line="240" w:lineRule="auto"/>
        <w:rPr>
          <w:rFonts w:ascii="Arial" w:hAnsi="Arial" w:cs="Arial"/>
          <w:lang w:eastAsia="cs-CZ"/>
        </w:rPr>
      </w:pPr>
    </w:p>
    <w:p w:rsidR="000931AD" w:rsidRDefault="000931AD" w:rsidP="000931AD">
      <w:pPr>
        <w:pStyle w:val="Zkladntext"/>
        <w:spacing w:after="0" w:line="24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0931AD" w:rsidRDefault="000931AD" w:rsidP="000931AD">
      <w:pPr>
        <w:spacing w:after="0" w:line="240" w:lineRule="auto"/>
        <w:jc w:val="both"/>
        <w:rPr>
          <w:rFonts w:ascii="Arial" w:hAnsi="Arial" w:cs="Arial"/>
        </w:rPr>
      </w:pPr>
    </w:p>
    <w:p w:rsidR="005B3C61" w:rsidRDefault="005B3C61" w:rsidP="000931AD">
      <w:pPr>
        <w:spacing w:after="0" w:line="240" w:lineRule="auto"/>
        <w:jc w:val="both"/>
        <w:rPr>
          <w:rFonts w:ascii="Arial" w:hAnsi="Arial" w:cs="Arial"/>
        </w:rPr>
      </w:pPr>
    </w:p>
    <w:p w:rsidR="005B3C61" w:rsidRDefault="005B3C61" w:rsidP="000931AD">
      <w:pPr>
        <w:spacing w:after="0" w:line="240" w:lineRule="auto"/>
        <w:jc w:val="both"/>
        <w:rPr>
          <w:rFonts w:ascii="Arial" w:hAnsi="Arial" w:cs="Arial"/>
        </w:rPr>
      </w:pPr>
    </w:p>
    <w:p w:rsidR="000931AD" w:rsidRDefault="000931AD" w:rsidP="000931A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Pavol </w:t>
      </w:r>
      <w:r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</w:t>
      </w:r>
      <w:r>
        <w:rPr>
          <w:rFonts w:ascii="Arial" w:hAnsi="Arial" w:cs="Arial"/>
        </w:rPr>
        <w:tab/>
        <w:t xml:space="preserve">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0931AD" w:rsidRDefault="000931AD" w:rsidP="000931AD">
      <w:pPr>
        <w:spacing w:after="0" w:line="240" w:lineRule="auto"/>
      </w:pPr>
      <w:r>
        <w:rPr>
          <w:rFonts w:ascii="Arial" w:hAnsi="Arial" w:cs="Arial"/>
        </w:rPr>
        <w:t xml:space="preserve">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p w:rsidR="00184207" w:rsidRDefault="00184207"/>
    <w:sectPr w:rsidR="00184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30FE036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AD"/>
    <w:rsid w:val="000931AD"/>
    <w:rsid w:val="00184207"/>
    <w:rsid w:val="004175E1"/>
    <w:rsid w:val="005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7A75"/>
  <w15:chartTrackingRefBased/>
  <w15:docId w15:val="{56D20BCF-0A94-48F5-B965-2ED1B382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31AD"/>
    <w:pPr>
      <w:spacing w:line="252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931A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0931AD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931A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931A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3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3C6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3</cp:revision>
  <cp:lastPrinted>2018-11-20T11:08:00Z</cp:lastPrinted>
  <dcterms:created xsi:type="dcterms:W3CDTF">2018-11-07T09:08:00Z</dcterms:created>
  <dcterms:modified xsi:type="dcterms:W3CDTF">2018-11-20T11:09:00Z</dcterms:modified>
</cp:coreProperties>
</file>